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253E91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первое</w:t>
      </w:r>
      <w:r w:rsidR="006477E8" w:rsidRPr="00604825">
        <w:rPr>
          <w:b/>
          <w:sz w:val="28"/>
          <w:szCs w:val="28"/>
        </w:rPr>
        <w:t xml:space="preserve">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253E91">
        <w:rPr>
          <w:b/>
          <w:sz w:val="28"/>
          <w:szCs w:val="28"/>
        </w:rPr>
        <w:t>6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253E91">
        <w:rPr>
          <w:b/>
          <w:sz w:val="28"/>
          <w:szCs w:val="28"/>
        </w:rPr>
        <w:t>июня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</w:t>
      </w:r>
      <w:r w:rsidR="00253E91">
        <w:rPr>
          <w:b/>
          <w:sz w:val="28"/>
          <w:szCs w:val="28"/>
        </w:rPr>
        <w:t>40</w:t>
      </w:r>
    </w:p>
    <w:p w:rsidR="00E956B8" w:rsidRPr="00F95506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F95506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253E91" w:rsidRPr="00F95506" w:rsidRDefault="00ED4A56" w:rsidP="00253E91">
      <w:pPr>
        <w:jc w:val="center"/>
        <w:rPr>
          <w:b/>
          <w:bCs/>
          <w:sz w:val="28"/>
          <w:szCs w:val="28"/>
        </w:rPr>
      </w:pPr>
      <w:r w:rsidRPr="00F95506">
        <w:rPr>
          <w:b/>
          <w:sz w:val="28"/>
          <w:szCs w:val="28"/>
        </w:rPr>
        <w:t xml:space="preserve">О </w:t>
      </w:r>
      <w:r w:rsidR="00253E91">
        <w:rPr>
          <w:b/>
          <w:sz w:val="28"/>
          <w:szCs w:val="28"/>
        </w:rPr>
        <w:t>внесение изменений в решение земского собрания</w:t>
      </w:r>
      <w:r w:rsidRPr="00F95506">
        <w:rPr>
          <w:b/>
          <w:sz w:val="28"/>
          <w:szCs w:val="28"/>
        </w:rPr>
        <w:t xml:space="preserve"> </w:t>
      </w:r>
    </w:p>
    <w:p w:rsidR="0011545C" w:rsidRDefault="009D2C90" w:rsidP="00253E9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proofErr w:type="spellStart"/>
      <w:r w:rsidRPr="00F95506">
        <w:rPr>
          <w:b/>
          <w:bCs/>
          <w:sz w:val="28"/>
          <w:szCs w:val="28"/>
        </w:rPr>
        <w:t>Журавлевского</w:t>
      </w:r>
      <w:proofErr w:type="spellEnd"/>
      <w:r w:rsidR="00E956B8" w:rsidRPr="00F95506">
        <w:rPr>
          <w:b/>
          <w:bCs/>
          <w:sz w:val="28"/>
          <w:szCs w:val="28"/>
        </w:rPr>
        <w:t xml:space="preserve"> сельского поселения</w:t>
      </w:r>
      <w:r w:rsidR="009B57F3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>муниципального</w:t>
      </w:r>
      <w:r w:rsidR="00ED4A56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 xml:space="preserve">района </w:t>
      </w:r>
    </w:p>
    <w:p w:rsidR="00E956B8" w:rsidRPr="00F95506" w:rsidRDefault="00253E91" w:rsidP="00253E9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1545C">
        <w:rPr>
          <w:b/>
          <w:bCs/>
          <w:sz w:val="28"/>
          <w:szCs w:val="28"/>
        </w:rPr>
        <w:t xml:space="preserve">от 18 ноября 2015 года № 140 </w:t>
      </w:r>
      <w:proofErr w:type="gramStart"/>
      <w:r w:rsidR="0011545C">
        <w:rPr>
          <w:b/>
          <w:bCs/>
          <w:sz w:val="28"/>
          <w:szCs w:val="28"/>
        </w:rPr>
        <w:t>« О</w:t>
      </w:r>
      <w:proofErr w:type="gramEnd"/>
      <w:r w:rsidR="0011545C">
        <w:rPr>
          <w:b/>
          <w:bCs/>
          <w:sz w:val="28"/>
          <w:szCs w:val="28"/>
        </w:rPr>
        <w:t xml:space="preserve"> налоге на имущество физических лиц»</w:t>
      </w:r>
    </w:p>
    <w:p w:rsidR="005B280A" w:rsidRPr="00F95506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11545C" w:rsidRPr="00F87CAB" w:rsidRDefault="0011545C" w:rsidP="001154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6B3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399 Налогового кодекса </w:t>
      </w:r>
      <w:r w:rsidRPr="00654164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5416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54164">
        <w:rPr>
          <w:sz w:val="28"/>
          <w:szCs w:val="28"/>
        </w:rPr>
        <w:t xml:space="preserve">, Федеральным законом от 06.10.2003 № 131-ФЗ «Об общих принципах </w:t>
      </w:r>
      <w:r w:rsidRPr="00F87CAB">
        <w:rPr>
          <w:sz w:val="28"/>
          <w:szCs w:val="28"/>
        </w:rPr>
        <w:t xml:space="preserve">организации местного самоуправления в Российской Федерации», Уставом </w:t>
      </w:r>
      <w:proofErr w:type="spellStart"/>
      <w:r w:rsidRPr="00F87CAB">
        <w:rPr>
          <w:sz w:val="28"/>
          <w:szCs w:val="28"/>
        </w:rPr>
        <w:t>Журавлевского</w:t>
      </w:r>
      <w:proofErr w:type="spellEnd"/>
      <w:r w:rsidRPr="00F87CA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ED4A56" w:rsidRPr="00F87CAB" w:rsidRDefault="00ED4A56" w:rsidP="00F955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5506" w:rsidRPr="00F87CAB" w:rsidRDefault="00F95506" w:rsidP="00F95506">
      <w:pPr>
        <w:pStyle w:val="a3"/>
        <w:ind w:left="360"/>
        <w:jc w:val="both"/>
        <w:rPr>
          <w:b/>
          <w:bCs/>
          <w:spacing w:val="100"/>
        </w:rPr>
      </w:pPr>
      <w:r w:rsidRPr="00F87CAB">
        <w:rPr>
          <w:b/>
          <w:bCs/>
        </w:rPr>
        <w:t xml:space="preserve">    земское собрание </w:t>
      </w:r>
      <w:proofErr w:type="spellStart"/>
      <w:r w:rsidRPr="00F87CAB">
        <w:rPr>
          <w:b/>
          <w:bCs/>
        </w:rPr>
        <w:t>Журавлевского</w:t>
      </w:r>
      <w:proofErr w:type="spellEnd"/>
      <w:r w:rsidRPr="00F87CAB">
        <w:rPr>
          <w:b/>
          <w:bCs/>
        </w:rPr>
        <w:t xml:space="preserve"> сельского поселения </w:t>
      </w:r>
      <w:r w:rsidRPr="00F87CAB">
        <w:rPr>
          <w:b/>
          <w:bCs/>
          <w:spacing w:val="100"/>
        </w:rPr>
        <w:t>решило:</w:t>
      </w:r>
    </w:p>
    <w:p w:rsidR="00F95506" w:rsidRPr="00F87CAB" w:rsidRDefault="00F95506" w:rsidP="00F95506">
      <w:pPr>
        <w:pStyle w:val="a3"/>
        <w:ind w:left="360"/>
        <w:jc w:val="both"/>
        <w:rPr>
          <w:b/>
          <w:bCs/>
          <w:spacing w:val="100"/>
        </w:rPr>
      </w:pPr>
    </w:p>
    <w:p w:rsidR="0011545C" w:rsidRPr="00F87CAB" w:rsidRDefault="0011545C" w:rsidP="0011545C">
      <w:pPr>
        <w:pStyle w:val="ac"/>
        <w:numPr>
          <w:ilvl w:val="0"/>
          <w:numId w:val="25"/>
        </w:numPr>
        <w:tabs>
          <w:tab w:val="num" w:pos="567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87CAB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Pr="00F87CAB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F87CAB">
        <w:rPr>
          <w:rFonts w:ascii="Times New Roman" w:hAnsi="Times New Roman" w:cs="Times New Roman"/>
          <w:sz w:val="28"/>
          <w:szCs w:val="28"/>
        </w:rPr>
        <w:t xml:space="preserve"> сельского поселения от 18 ноября 2015 г. № 140 «О налоге на имущество физических лиц» (далее-решение) следующие изменения:</w:t>
      </w:r>
    </w:p>
    <w:p w:rsidR="00F87CAB" w:rsidRPr="00F87CAB" w:rsidRDefault="00F87CAB" w:rsidP="00F87CAB">
      <w:pPr>
        <w:numPr>
          <w:ilvl w:val="1"/>
          <w:numId w:val="25"/>
        </w:numPr>
        <w:tabs>
          <w:tab w:val="left" w:pos="993"/>
        </w:tabs>
        <w:ind w:left="1430"/>
        <w:jc w:val="both"/>
        <w:rPr>
          <w:bCs/>
          <w:sz w:val="28"/>
          <w:szCs w:val="28"/>
        </w:rPr>
      </w:pPr>
      <w:r w:rsidRPr="00F87CAB">
        <w:rPr>
          <w:bCs/>
          <w:sz w:val="28"/>
          <w:szCs w:val="28"/>
        </w:rPr>
        <w:t xml:space="preserve">Дополнить решение пунктом 5.1. следующего </w:t>
      </w:r>
      <w:proofErr w:type="gramStart"/>
      <w:r w:rsidRPr="00F87CAB">
        <w:rPr>
          <w:bCs/>
          <w:sz w:val="28"/>
          <w:szCs w:val="28"/>
        </w:rPr>
        <w:t>содержания::</w:t>
      </w:r>
      <w:proofErr w:type="gramEnd"/>
    </w:p>
    <w:p w:rsidR="00F87CAB" w:rsidRPr="00F87CAB" w:rsidRDefault="00F87CAB" w:rsidP="00F87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CAB">
        <w:rPr>
          <w:sz w:val="28"/>
          <w:szCs w:val="28"/>
        </w:rPr>
        <w:t>«</w:t>
      </w:r>
      <w:proofErr w:type="gramStart"/>
      <w:r w:rsidRPr="00F87CAB">
        <w:rPr>
          <w:sz w:val="28"/>
          <w:szCs w:val="28"/>
        </w:rPr>
        <w:t>5.1  Предоставить</w:t>
      </w:r>
      <w:proofErr w:type="gramEnd"/>
      <w:r w:rsidRPr="00F87CAB">
        <w:rPr>
          <w:sz w:val="28"/>
          <w:szCs w:val="28"/>
        </w:rPr>
        <w:t xml:space="preserve"> налоговую льготу в виде освобождения от уплаты налога на имущество физических лиц за налоговые периоды 2022 и 2023 годов:</w:t>
      </w:r>
    </w:p>
    <w:p w:rsidR="00F87CAB" w:rsidRPr="00F87CAB" w:rsidRDefault="00F87CAB" w:rsidP="00F87CAB">
      <w:pPr>
        <w:ind w:firstLine="708"/>
        <w:jc w:val="both"/>
        <w:rPr>
          <w:sz w:val="28"/>
          <w:szCs w:val="28"/>
        </w:rPr>
      </w:pPr>
      <w:r w:rsidRPr="00F87CAB"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F87CAB" w:rsidRPr="00F87CAB" w:rsidRDefault="00F87CAB" w:rsidP="00F87CAB">
      <w:pPr>
        <w:ind w:firstLine="708"/>
        <w:jc w:val="both"/>
        <w:rPr>
          <w:sz w:val="28"/>
          <w:szCs w:val="28"/>
        </w:rPr>
      </w:pPr>
      <w:r w:rsidRPr="00F87CAB"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</w:t>
      </w:r>
      <w:r w:rsidRPr="00F87CAB">
        <w:rPr>
          <w:sz w:val="28"/>
          <w:szCs w:val="28"/>
        </w:rPr>
        <w:lastRenderedPageBreak/>
        <w:t>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F87CAB" w:rsidRPr="00F87CAB" w:rsidRDefault="00F87CAB" w:rsidP="00F87CAB">
      <w:pPr>
        <w:ind w:firstLine="708"/>
        <w:jc w:val="both"/>
        <w:rPr>
          <w:sz w:val="28"/>
          <w:szCs w:val="28"/>
        </w:rPr>
      </w:pPr>
      <w:r w:rsidRPr="00F87CAB">
        <w:rPr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подпунктом 4 пункта 4 решения, с указанием периода ее применения, утверждается </w:t>
      </w:r>
      <w:r w:rsidR="00C05016">
        <w:rPr>
          <w:sz w:val="28"/>
          <w:szCs w:val="28"/>
        </w:rPr>
        <w:t xml:space="preserve">распоряжением </w:t>
      </w:r>
      <w:r w:rsidRPr="00F87CAB">
        <w:rPr>
          <w:sz w:val="28"/>
          <w:szCs w:val="28"/>
        </w:rPr>
        <w:t>администрации</w:t>
      </w:r>
      <w:r w:rsidR="00C05016">
        <w:rPr>
          <w:sz w:val="28"/>
          <w:szCs w:val="28"/>
        </w:rPr>
        <w:t xml:space="preserve"> </w:t>
      </w:r>
      <w:proofErr w:type="spellStart"/>
      <w:r w:rsidR="00C05016">
        <w:rPr>
          <w:sz w:val="28"/>
          <w:szCs w:val="28"/>
        </w:rPr>
        <w:t>Журавлевского</w:t>
      </w:r>
      <w:proofErr w:type="spellEnd"/>
      <w:r w:rsidR="00C05016">
        <w:rPr>
          <w:sz w:val="28"/>
          <w:szCs w:val="28"/>
        </w:rPr>
        <w:t xml:space="preserve"> сельского поселения </w:t>
      </w:r>
      <w:r w:rsidRPr="00F87CAB">
        <w:rPr>
          <w:sz w:val="28"/>
          <w:szCs w:val="28"/>
        </w:rPr>
        <w:t xml:space="preserve"> муниципального района «Белгородский район» Белгородской област</w:t>
      </w:r>
      <w:bookmarkStart w:id="0" w:name="_GoBack"/>
      <w:bookmarkEnd w:id="0"/>
      <w:r w:rsidRPr="00F87CAB">
        <w:rPr>
          <w:sz w:val="28"/>
          <w:szCs w:val="28"/>
        </w:rPr>
        <w:t>и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налоговый период 2023 года – не позднее 1 февраля 2024 года.».</w:t>
      </w:r>
    </w:p>
    <w:p w:rsidR="00F87CAB" w:rsidRPr="00F87CAB" w:rsidRDefault="00F87CAB" w:rsidP="00F87CAB">
      <w:pPr>
        <w:pStyle w:val="ac"/>
        <w:widowControl w:val="0"/>
        <w:numPr>
          <w:ilvl w:val="0"/>
          <w:numId w:val="25"/>
        </w:numPr>
        <w:tabs>
          <w:tab w:val="left" w:pos="993"/>
        </w:tabs>
        <w:adjustRightInd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87CA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Pr="00F87CAB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F87C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87CAB" w:rsidRPr="00F87CAB" w:rsidRDefault="00F87CAB" w:rsidP="00F87CA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87CAB">
        <w:rPr>
          <w:rFonts w:eastAsia="Calibri"/>
          <w:sz w:val="28"/>
          <w:szCs w:val="28"/>
          <w:lang w:eastAsia="en-US"/>
        </w:rPr>
        <w:t xml:space="preserve">3. Настоящее решение вступает в силу по истечении одного месяца со дня его официального обнародования и его действие распространяется на правоотношения, возникшие с 1 января 2022 года. </w:t>
      </w:r>
    </w:p>
    <w:p w:rsidR="00F87CAB" w:rsidRPr="00F87CAB" w:rsidRDefault="00F87CAB" w:rsidP="00F87CA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87CAB"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proofErr w:type="spellStart"/>
      <w:r w:rsidRPr="00F87CAB">
        <w:rPr>
          <w:sz w:val="28"/>
          <w:szCs w:val="28"/>
        </w:rPr>
        <w:t>Журавлевского</w:t>
      </w:r>
      <w:proofErr w:type="spellEnd"/>
      <w:r w:rsidRPr="00F87CAB">
        <w:rPr>
          <w:sz w:val="28"/>
          <w:szCs w:val="28"/>
        </w:rPr>
        <w:t xml:space="preserve"> сельского поселения четвертого созыва по бюджету, финансовой и налоговой политике (</w:t>
      </w:r>
      <w:proofErr w:type="spellStart"/>
      <w:r w:rsidRPr="00F87CAB">
        <w:rPr>
          <w:sz w:val="28"/>
          <w:szCs w:val="28"/>
        </w:rPr>
        <w:t>Свистунова</w:t>
      </w:r>
      <w:proofErr w:type="spellEnd"/>
      <w:r w:rsidRPr="00F87CAB">
        <w:rPr>
          <w:sz w:val="28"/>
          <w:szCs w:val="28"/>
        </w:rPr>
        <w:t xml:space="preserve"> Н.В.).</w:t>
      </w:r>
    </w:p>
    <w:p w:rsidR="00ED4A56" w:rsidRDefault="0011545C" w:rsidP="00ED4A56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56" w:rsidRPr="005A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C1" w:rsidRPr="00604825" w:rsidRDefault="007A5FC1" w:rsidP="00A86F17">
      <w:pPr>
        <w:pStyle w:val="21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576DB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75" w:rsidRDefault="00E14275" w:rsidP="00403944">
      <w:r>
        <w:separator/>
      </w:r>
    </w:p>
  </w:endnote>
  <w:endnote w:type="continuationSeparator" w:id="0">
    <w:p w:rsidR="00E14275" w:rsidRDefault="00E14275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75" w:rsidRDefault="00E14275" w:rsidP="00403944">
      <w:r>
        <w:separator/>
      </w:r>
    </w:p>
  </w:footnote>
  <w:footnote w:type="continuationSeparator" w:id="0">
    <w:p w:rsidR="00E14275" w:rsidRDefault="00E14275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4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5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2"/>
  </w:num>
  <w:num w:numId="9">
    <w:abstractNumId w:val="7"/>
  </w:num>
  <w:num w:numId="10">
    <w:abstractNumId w:val="12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3"/>
  </w:num>
  <w:num w:numId="19">
    <w:abstractNumId w:val="8"/>
  </w:num>
  <w:num w:numId="20">
    <w:abstractNumId w:val="14"/>
  </w:num>
  <w:num w:numId="21">
    <w:abstractNumId w:val="10"/>
  </w:num>
  <w:num w:numId="22">
    <w:abstractNumId w:val="15"/>
  </w:num>
  <w:num w:numId="23">
    <w:abstractNumId w:val="21"/>
  </w:num>
  <w:num w:numId="24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0F45"/>
    <w:rsid w:val="000F180B"/>
    <w:rsid w:val="00100E22"/>
    <w:rsid w:val="00107693"/>
    <w:rsid w:val="00113299"/>
    <w:rsid w:val="0011545C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3E91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5D39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94CC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2ADA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35C6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5016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24AB"/>
    <w:rsid w:val="00E14275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D4A56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87CAB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C017D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53E9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253E91"/>
    <w:rPr>
      <w:rFonts w:ascii="Arial" w:eastAsia="Arial" w:hAnsi="Arial" w:cs="Arial"/>
      <w:sz w:val="3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DB75-7BF5-4D82-BFC1-B9E6F141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5</cp:revision>
  <cp:lastPrinted>2023-07-05T10:57:00Z</cp:lastPrinted>
  <dcterms:created xsi:type="dcterms:W3CDTF">2023-06-26T08:51:00Z</dcterms:created>
  <dcterms:modified xsi:type="dcterms:W3CDTF">2023-07-05T10:57:00Z</dcterms:modified>
</cp:coreProperties>
</file>