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AF" w:rsidRPr="00342A24" w:rsidRDefault="0016077E" w:rsidP="00C7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OLE_LINK1"/>
      <w:r w:rsidRPr="00342A2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687" w:rsidRPr="00342A2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471687" w:rsidRPr="009814BB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9814BB" w:rsidRPr="009814BB">
        <w:rPr>
          <w:rFonts w:ascii="Times New Roman" w:hAnsi="Times New Roman"/>
          <w:b/>
          <w:sz w:val="28"/>
          <w:szCs w:val="28"/>
          <w:lang w:eastAsia="ru-RU"/>
        </w:rPr>
        <w:t>ЖУРАВЛЕВСКОГО</w:t>
      </w:r>
      <w:r w:rsidRPr="009814B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602AF" w:rsidRPr="00342A24" w:rsidRDefault="009814BB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sz w:val="28"/>
          <w:szCs w:val="28"/>
          <w:lang w:eastAsia="ru-RU"/>
        </w:rPr>
        <w:t>Шестьдесят четвертое заседание</w:t>
      </w:r>
      <w:r w:rsidR="00471687" w:rsidRPr="009814BB">
        <w:rPr>
          <w:rFonts w:ascii="Times New Roman" w:hAnsi="Times New Roman"/>
          <w:b/>
          <w:sz w:val="28"/>
          <w:szCs w:val="28"/>
          <w:lang w:eastAsia="ru-RU"/>
        </w:rPr>
        <w:t xml:space="preserve"> земского собрания </w:t>
      </w:r>
      <w:r w:rsidRPr="009814BB">
        <w:rPr>
          <w:rFonts w:ascii="Times New Roman" w:hAnsi="Times New Roman"/>
          <w:b/>
          <w:sz w:val="28"/>
          <w:szCs w:val="28"/>
          <w:lang w:eastAsia="ru-RU"/>
        </w:rPr>
        <w:t>четвертого</w:t>
      </w:r>
      <w:r w:rsidR="00471687" w:rsidRPr="009814BB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471687" w:rsidRPr="00342A2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1687" w:rsidRPr="00342A2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471687" w:rsidRPr="00342A2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1687" w:rsidRPr="00342A24" w:rsidRDefault="00471687" w:rsidP="0047168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27</w:t>
      </w:r>
      <w:proofErr w:type="gramEnd"/>
      <w:r w:rsid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71539F" w:rsidRPr="00342A24">
        <w:rPr>
          <w:rFonts w:ascii="Times New Roman" w:hAnsi="Times New Roman"/>
          <w:b/>
          <w:bCs/>
          <w:sz w:val="28"/>
          <w:szCs w:val="28"/>
          <w:lang w:eastAsia="ru-RU"/>
        </w:rPr>
        <w:t>октября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2023 года     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</w:t>
      </w:r>
      <w:r w:rsid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№</w:t>
      </w:r>
      <w:r w:rsidR="0071539F"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70A44">
        <w:rPr>
          <w:rFonts w:ascii="Times New Roman" w:hAnsi="Times New Roman"/>
          <w:b/>
          <w:bCs/>
          <w:sz w:val="28"/>
          <w:szCs w:val="28"/>
          <w:lang w:eastAsia="ru-RU"/>
        </w:rPr>
        <w:t>247</w:t>
      </w:r>
    </w:p>
    <w:p w:rsidR="00471687" w:rsidRPr="00342A24" w:rsidRDefault="00471687" w:rsidP="004716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814BB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условий и порядка</w:t>
      </w:r>
    </w:p>
    <w:p w:rsidR="009814BB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оказания поддержки физическим лицам, </w:t>
      </w:r>
    </w:p>
    <w:p w:rsidR="009814BB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 являющимся индивидуальными </w:t>
      </w:r>
    </w:p>
    <w:p w:rsidR="009814BB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предпринимателями и применяющим </w:t>
      </w:r>
    </w:p>
    <w:p w:rsidR="009814BB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специальный налоговый режим </w:t>
      </w:r>
    </w:p>
    <w:p w:rsidR="006602AF" w:rsidRPr="00342A24" w:rsidRDefault="0071539F" w:rsidP="009814BB">
      <w:pPr>
        <w:spacing w:after="0" w:line="240" w:lineRule="auto"/>
        <w:ind w:right="70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>«Налог на профессиональный доход»</w:t>
      </w:r>
    </w:p>
    <w:p w:rsidR="0071539F" w:rsidRPr="00342A24" w:rsidRDefault="0071539F" w:rsidP="00065195">
      <w:pPr>
        <w:spacing w:after="0" w:line="240" w:lineRule="auto"/>
        <w:ind w:right="2267"/>
        <w:rPr>
          <w:rFonts w:ascii="Times New Roman" w:hAnsi="Times New Roman"/>
          <w:sz w:val="28"/>
          <w:szCs w:val="28"/>
          <w:lang w:eastAsia="ru-RU"/>
        </w:rPr>
      </w:pPr>
    </w:p>
    <w:p w:rsidR="007C02C2" w:rsidRPr="009814BB" w:rsidRDefault="0071539F" w:rsidP="00471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sz w:val="28"/>
          <w:szCs w:val="28"/>
        </w:rPr>
        <w:t xml:space="preserve">В соответствии со статьей 14.1. Федерального закона от 24 </w:t>
      </w:r>
      <w:r w:rsidR="00342A24" w:rsidRPr="00342A24">
        <w:rPr>
          <w:rFonts w:ascii="Times New Roman" w:hAnsi="Times New Roman"/>
          <w:sz w:val="28"/>
          <w:szCs w:val="28"/>
        </w:rPr>
        <w:t>июля</w:t>
      </w:r>
      <w:r w:rsidRPr="00342A24">
        <w:rPr>
          <w:rFonts w:ascii="Times New Roman" w:hAnsi="Times New Roman"/>
          <w:sz w:val="28"/>
          <w:szCs w:val="28"/>
        </w:rPr>
        <w:t xml:space="preserve"> 2007 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 w:rsidR="007C02C2" w:rsidRPr="00342A2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7C02C2" w:rsidRPr="009814BB">
        <w:rPr>
          <w:rFonts w:ascii="Times New Roman" w:hAnsi="Times New Roman"/>
          <w:bCs/>
          <w:sz w:val="28"/>
          <w:szCs w:val="28"/>
          <w:lang w:eastAsia="ru-RU"/>
        </w:rPr>
        <w:t xml:space="preserve">Уставом </w:t>
      </w:r>
      <w:proofErr w:type="spellStart"/>
      <w:r w:rsidR="009814BB" w:rsidRPr="009814BB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7C02C2" w:rsidRPr="009814BB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471687" w:rsidRPr="009814BB" w:rsidRDefault="00F94CF4" w:rsidP="00471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471687" w:rsidRPr="00342A24" w:rsidRDefault="00471687" w:rsidP="000651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земское собрание </w:t>
      </w:r>
      <w:proofErr w:type="spellStart"/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решило:</w:t>
      </w:r>
    </w:p>
    <w:p w:rsidR="00471687" w:rsidRPr="00342A24" w:rsidRDefault="00471687" w:rsidP="000651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5195" w:rsidRPr="00342A24" w:rsidRDefault="00065195" w:rsidP="00715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2A24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71539F" w:rsidRPr="00342A24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условия и порядок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(прилагаются). </w:t>
      </w:r>
    </w:p>
    <w:p w:rsidR="00471687" w:rsidRPr="009814BB" w:rsidRDefault="0071539F" w:rsidP="00471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A24">
        <w:rPr>
          <w:rFonts w:ascii="Times New Roman" w:hAnsi="Times New Roman"/>
          <w:sz w:val="28"/>
          <w:szCs w:val="28"/>
          <w:lang w:eastAsia="ru-RU"/>
        </w:rPr>
        <w:t>2</w:t>
      </w:r>
      <w:r w:rsidR="00065195" w:rsidRPr="00342A2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1687" w:rsidRPr="00342A24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органов </w:t>
      </w:r>
      <w:r w:rsidR="00471687" w:rsidRPr="009814BB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9814BB" w:rsidRPr="009814BB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="00471687" w:rsidRPr="009814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DD5DB1" w:rsidRPr="009814BB" w:rsidRDefault="0071539F" w:rsidP="00471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4BB">
        <w:rPr>
          <w:rFonts w:ascii="Times New Roman" w:hAnsi="Times New Roman"/>
          <w:sz w:val="28"/>
          <w:szCs w:val="28"/>
          <w:lang w:eastAsia="ru-RU"/>
        </w:rPr>
        <w:t>3</w:t>
      </w:r>
      <w:r w:rsidR="00471687" w:rsidRPr="009814B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D7748" w:rsidRPr="009814B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земского собрания </w:t>
      </w:r>
      <w:proofErr w:type="spellStart"/>
      <w:r w:rsidR="009814BB" w:rsidRPr="009814BB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="00BD7748" w:rsidRPr="009814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по бюджету, финансовой и налоговой политике (</w:t>
      </w:r>
      <w:proofErr w:type="spellStart"/>
      <w:r w:rsidR="009814BB" w:rsidRPr="009814BB">
        <w:rPr>
          <w:rFonts w:ascii="Times New Roman" w:hAnsi="Times New Roman"/>
          <w:sz w:val="28"/>
          <w:szCs w:val="28"/>
          <w:lang w:eastAsia="ru-RU"/>
        </w:rPr>
        <w:t>Свистунова</w:t>
      </w:r>
      <w:proofErr w:type="spellEnd"/>
      <w:r w:rsidR="009814BB" w:rsidRPr="009814BB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="00BD7748" w:rsidRPr="009814BB">
        <w:rPr>
          <w:rFonts w:ascii="Times New Roman" w:hAnsi="Times New Roman"/>
          <w:sz w:val="28"/>
          <w:szCs w:val="28"/>
          <w:lang w:eastAsia="ru-RU"/>
        </w:rPr>
        <w:t>.)</w:t>
      </w:r>
    </w:p>
    <w:p w:rsidR="00471687" w:rsidRDefault="00471687" w:rsidP="00471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4BB" w:rsidRDefault="009814BB" w:rsidP="00471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4BB" w:rsidRPr="009814BB" w:rsidRDefault="009814BB" w:rsidP="00471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687" w:rsidRPr="009814BB" w:rsidRDefault="00471687" w:rsidP="004716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>Журавлевского</w:t>
      </w:r>
      <w:proofErr w:type="spellEnd"/>
    </w:p>
    <w:p w:rsidR="00065195" w:rsidRPr="00342A24" w:rsidRDefault="00471687" w:rsidP="004716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42A2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</w:t>
      </w:r>
      <w:proofErr w:type="spellStart"/>
      <w:r w:rsidR="009814BB">
        <w:rPr>
          <w:rFonts w:ascii="Times New Roman" w:hAnsi="Times New Roman"/>
          <w:b/>
          <w:bCs/>
          <w:sz w:val="28"/>
          <w:szCs w:val="28"/>
          <w:lang w:eastAsia="ru-RU"/>
        </w:rPr>
        <w:t>В.Г.Фирсов</w:t>
      </w:r>
      <w:proofErr w:type="spellEnd"/>
      <w:r w:rsidR="0071539F" w:rsidRPr="00342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1539F" w:rsidRPr="009814BB" w:rsidRDefault="0071539F" w:rsidP="0071539F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УТВЕРЖДЕНЫ</w:t>
      </w:r>
    </w:p>
    <w:p w:rsidR="0071539F" w:rsidRPr="009814BB" w:rsidRDefault="0071539F" w:rsidP="0071539F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>решением земского собрания</w:t>
      </w:r>
    </w:p>
    <w:p w:rsidR="0071539F" w:rsidRPr="009814BB" w:rsidRDefault="009814BB" w:rsidP="0071539F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="0071539F"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1539F" w:rsidRPr="009814BB" w:rsidRDefault="0071539F" w:rsidP="0071539F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27</w:t>
      </w:r>
      <w:proofErr w:type="gramEnd"/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>октября</w:t>
      </w: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2023 г. № </w:t>
      </w:r>
      <w:r w:rsidR="009814BB" w:rsidRPr="009814BB">
        <w:rPr>
          <w:rFonts w:ascii="Times New Roman" w:hAnsi="Times New Roman"/>
          <w:b/>
          <w:bCs/>
          <w:sz w:val="28"/>
          <w:szCs w:val="28"/>
          <w:lang w:eastAsia="ru-RU"/>
        </w:rPr>
        <w:t>24</w:t>
      </w:r>
      <w:r w:rsidR="00444FC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bookmarkStart w:id="1" w:name="_GoBack"/>
      <w:bookmarkEnd w:id="1"/>
    </w:p>
    <w:bookmarkEnd w:id="0"/>
    <w:p w:rsidR="0071539F" w:rsidRPr="009814BB" w:rsidRDefault="0071539F" w:rsidP="007153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539F" w:rsidRPr="009814BB" w:rsidRDefault="0071539F" w:rsidP="0071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14BB">
        <w:rPr>
          <w:rFonts w:ascii="Times New Roman" w:hAnsi="Times New Roman"/>
          <w:b/>
          <w:bCs/>
          <w:sz w:val="28"/>
          <w:szCs w:val="28"/>
          <w:lang w:eastAsia="ru-RU"/>
        </w:rPr>
        <w:t>Условия и порядок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1539F" w:rsidRPr="009814BB" w:rsidRDefault="0071539F" w:rsidP="0071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539F" w:rsidRPr="00342A24" w:rsidRDefault="0071539F" w:rsidP="0071539F">
      <w:pPr>
        <w:widowControl w:val="0"/>
        <w:numPr>
          <w:ilvl w:val="0"/>
          <w:numId w:val="24"/>
        </w:numPr>
        <w:spacing w:after="0" w:line="307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9814BB">
        <w:rPr>
          <w:rStyle w:val="0pt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вправе обратиться в соответствии с настоящими условиями и порядком в администрацию</w:t>
      </w:r>
      <w:r w:rsidR="00342A24" w:rsidRPr="009814BB">
        <w:rPr>
          <w:rStyle w:val="0pt"/>
          <w:sz w:val="28"/>
          <w:szCs w:val="28"/>
        </w:rPr>
        <w:t xml:space="preserve"> </w:t>
      </w:r>
      <w:proofErr w:type="spellStart"/>
      <w:r w:rsidR="009814BB" w:rsidRPr="009814BB">
        <w:rPr>
          <w:rStyle w:val="0pt"/>
          <w:sz w:val="28"/>
          <w:szCs w:val="28"/>
        </w:rPr>
        <w:t>Журавлевского</w:t>
      </w:r>
      <w:proofErr w:type="spellEnd"/>
      <w:r w:rsidR="00342A24" w:rsidRPr="009814BB">
        <w:rPr>
          <w:rStyle w:val="0pt"/>
          <w:sz w:val="28"/>
          <w:szCs w:val="28"/>
        </w:rPr>
        <w:t xml:space="preserve"> сельского поселения</w:t>
      </w:r>
      <w:r w:rsidRPr="009814BB">
        <w:rPr>
          <w:rStyle w:val="0pt"/>
          <w:sz w:val="28"/>
          <w:szCs w:val="28"/>
        </w:rPr>
        <w:t xml:space="preserve"> муниципального района «Белгородский район» Белгородской области</w:t>
      </w:r>
      <w:r w:rsidR="00342A24" w:rsidRPr="009814BB">
        <w:rPr>
          <w:rStyle w:val="0pt"/>
          <w:sz w:val="28"/>
          <w:szCs w:val="28"/>
        </w:rPr>
        <w:t xml:space="preserve"> (далее –</w:t>
      </w:r>
      <w:r w:rsidR="00342A24" w:rsidRPr="00342A24">
        <w:rPr>
          <w:rStyle w:val="0pt"/>
          <w:sz w:val="28"/>
          <w:szCs w:val="28"/>
        </w:rPr>
        <w:t xml:space="preserve"> администрация)</w:t>
      </w:r>
      <w:r w:rsidRPr="00342A24">
        <w:rPr>
          <w:rStyle w:val="0pt"/>
          <w:sz w:val="28"/>
          <w:szCs w:val="28"/>
        </w:rPr>
        <w:t xml:space="preserve"> за оказанием поддержки, предусмотренной Федеральн</w:t>
      </w:r>
      <w:r w:rsidR="00342A24" w:rsidRPr="00342A24">
        <w:rPr>
          <w:rStyle w:val="0pt"/>
          <w:sz w:val="28"/>
          <w:szCs w:val="28"/>
        </w:rPr>
        <w:t>ым</w:t>
      </w:r>
      <w:r w:rsidRPr="00342A24">
        <w:rPr>
          <w:rStyle w:val="0pt"/>
          <w:sz w:val="28"/>
          <w:szCs w:val="28"/>
        </w:rPr>
        <w:t xml:space="preserve"> закон</w:t>
      </w:r>
      <w:r w:rsidR="00342A24" w:rsidRPr="00342A24">
        <w:rPr>
          <w:rStyle w:val="0pt"/>
          <w:sz w:val="28"/>
          <w:szCs w:val="28"/>
        </w:rPr>
        <w:t>ом</w:t>
      </w:r>
      <w:r w:rsidRPr="00342A24">
        <w:rPr>
          <w:rStyle w:val="0pt"/>
          <w:sz w:val="28"/>
          <w:szCs w:val="28"/>
        </w:rPr>
        <w:t xml:space="preserve"> от 24 </w:t>
      </w:r>
      <w:r w:rsidR="00342A24" w:rsidRPr="00342A24">
        <w:rPr>
          <w:rStyle w:val="0pt"/>
          <w:sz w:val="28"/>
          <w:szCs w:val="28"/>
        </w:rPr>
        <w:t>июля</w:t>
      </w:r>
      <w:r w:rsidRPr="00342A24">
        <w:rPr>
          <w:rStyle w:val="0pt"/>
          <w:sz w:val="28"/>
          <w:szCs w:val="28"/>
        </w:rPr>
        <w:t xml:space="preserve"> 2007 г</w:t>
      </w:r>
      <w:r w:rsidR="00342A24" w:rsidRPr="00342A24">
        <w:rPr>
          <w:rStyle w:val="0pt"/>
          <w:sz w:val="28"/>
          <w:szCs w:val="28"/>
        </w:rPr>
        <w:t>.</w:t>
      </w:r>
      <w:r w:rsidRPr="00342A24">
        <w:rPr>
          <w:rStyle w:val="0pt"/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71539F" w:rsidRPr="00342A24" w:rsidRDefault="0071539F" w:rsidP="00342A24">
      <w:pPr>
        <w:spacing w:after="0" w:line="302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>Муниципальными нормативными правовыми актами могут быть предусмотрены особенности процедуры обращения за оказанием поддержки в определенной форме, а также процедуры рассмотрения указанных обращений.</w:t>
      </w:r>
    </w:p>
    <w:p w:rsidR="0071539F" w:rsidRPr="00342A24" w:rsidRDefault="0071539F" w:rsidP="0071539F">
      <w:pPr>
        <w:widowControl w:val="0"/>
        <w:numPr>
          <w:ilvl w:val="0"/>
          <w:numId w:val="24"/>
        </w:numPr>
        <w:spacing w:after="0" w:line="302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Поддержка оказывается физическим лицам, применяющим специальный налоговый режим, при соблюдении следующих условий:</w:t>
      </w:r>
    </w:p>
    <w:p w:rsidR="0071539F" w:rsidRPr="00342A24" w:rsidRDefault="0071539F" w:rsidP="0071539F">
      <w:pPr>
        <w:widowControl w:val="0"/>
        <w:numPr>
          <w:ilvl w:val="0"/>
          <w:numId w:val="25"/>
        </w:numPr>
        <w:spacing w:after="0" w:line="302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осуществление деятельности и (или) нахождение имущества, доход от которых признается профессиональным доходом в соответствии с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на территории муниципального образования;</w:t>
      </w:r>
    </w:p>
    <w:p w:rsidR="0071539F" w:rsidRPr="00342A24" w:rsidRDefault="0071539F" w:rsidP="0071539F">
      <w:pPr>
        <w:widowControl w:val="0"/>
        <w:numPr>
          <w:ilvl w:val="0"/>
          <w:numId w:val="25"/>
        </w:numPr>
        <w:spacing w:after="0" w:line="302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оказание поддержки в связи с осуществлением физическим лицом деятельности, в связи с которой ему предоставлен специальный налоговый режим «Налог на профессиональный доход»;</w:t>
      </w:r>
    </w:p>
    <w:p w:rsidR="0071539F" w:rsidRPr="00342A24" w:rsidRDefault="0071539F" w:rsidP="0071539F">
      <w:pPr>
        <w:widowControl w:val="0"/>
        <w:numPr>
          <w:ilvl w:val="0"/>
          <w:numId w:val="25"/>
        </w:numPr>
        <w:spacing w:after="0" w:line="302" w:lineRule="exact"/>
        <w:ind w:left="40" w:right="40" w:firstLine="68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иные условия, установленные муниципальными правовыми актами муниципального образования, принимаемыми в целях реализации муниципальных программ (подпрограмм) муниципального образования.</w:t>
      </w:r>
    </w:p>
    <w:p w:rsidR="0071539F" w:rsidRPr="00342A24" w:rsidRDefault="0071539F" w:rsidP="0071539F">
      <w:pPr>
        <w:widowControl w:val="0"/>
        <w:numPr>
          <w:ilvl w:val="0"/>
          <w:numId w:val="24"/>
        </w:numPr>
        <w:spacing w:after="0" w:line="302" w:lineRule="exact"/>
        <w:ind w:left="40" w:right="40" w:firstLine="680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342A24">
        <w:rPr>
          <w:rStyle w:val="0pt"/>
          <w:sz w:val="28"/>
          <w:szCs w:val="28"/>
        </w:rPr>
        <w:t>При обращении за оказанием поддержки физические лица, применяющие специальный налоговый режим, должны представить в администрацию:</w:t>
      </w:r>
    </w:p>
    <w:p w:rsidR="0071539F" w:rsidRPr="00342A24" w:rsidRDefault="0071539F" w:rsidP="0071539F">
      <w:pPr>
        <w:widowControl w:val="0"/>
        <w:numPr>
          <w:ilvl w:val="0"/>
          <w:numId w:val="26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>заявление об оказании поддержки;</w:t>
      </w:r>
    </w:p>
    <w:p w:rsidR="0071539F" w:rsidRPr="00342A24" w:rsidRDefault="0071539F" w:rsidP="0071539F">
      <w:pPr>
        <w:widowControl w:val="0"/>
        <w:numPr>
          <w:ilvl w:val="0"/>
          <w:numId w:val="26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документы, подтверждающие соответствие указанных лиц условиям, предусмотренным муниципальными правовыми актами муниципального образования, принимаемыми в целях реализации </w:t>
      </w:r>
      <w:r w:rsidRPr="00342A24">
        <w:rPr>
          <w:rStyle w:val="0pt"/>
          <w:sz w:val="28"/>
          <w:szCs w:val="28"/>
        </w:rPr>
        <w:lastRenderedPageBreak/>
        <w:t>муниципальных программ (подпрограмм) муниципального образования (за исключением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</w:t>
      </w:r>
      <w:r w:rsidR="00342A24" w:rsidRPr="00342A24">
        <w:rPr>
          <w:rStyle w:val="0pt"/>
          <w:sz w:val="28"/>
          <w:szCs w:val="28"/>
        </w:rPr>
        <w:t>.</w:t>
      </w:r>
      <w:r w:rsidRPr="00342A24">
        <w:rPr>
          <w:rStyle w:val="0pt"/>
          <w:sz w:val="28"/>
          <w:szCs w:val="28"/>
        </w:rPr>
        <w:t xml:space="preserve"> № 210-ФЗ «Об организации предоставления государственных и муниципальных услуг» перечень документов).</w:t>
      </w:r>
    </w:p>
    <w:p w:rsidR="0071539F" w:rsidRPr="00342A24" w:rsidRDefault="0071539F" w:rsidP="0071539F">
      <w:pPr>
        <w:widowControl w:val="0"/>
        <w:numPr>
          <w:ilvl w:val="0"/>
          <w:numId w:val="27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Документы, указанные в пункте 3 настоящих условий и порядка, должны соответствовать следующим требованиям:</w:t>
      </w:r>
    </w:p>
    <w:p w:rsidR="0071539F" w:rsidRPr="00342A24" w:rsidRDefault="0071539F" w:rsidP="0071539F">
      <w:pPr>
        <w:widowControl w:val="0"/>
        <w:numPr>
          <w:ilvl w:val="0"/>
          <w:numId w:val="28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 должны иметь печати, подписи уполномоченных должностных лиц органов и организаций, выдавших данные документы;</w:t>
      </w:r>
    </w:p>
    <w:p w:rsidR="0071539F" w:rsidRPr="00342A24" w:rsidRDefault="0071539F" w:rsidP="0071539F">
      <w:pPr>
        <w:widowControl w:val="0"/>
        <w:numPr>
          <w:ilvl w:val="0"/>
          <w:numId w:val="28"/>
        </w:numPr>
        <w:spacing w:after="0" w:line="302" w:lineRule="exact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тексты документов должны быть написаны разборчиво;</w:t>
      </w:r>
    </w:p>
    <w:p w:rsidR="0071539F" w:rsidRPr="00342A24" w:rsidRDefault="0071539F" w:rsidP="0071539F">
      <w:pPr>
        <w:widowControl w:val="0"/>
        <w:numPr>
          <w:ilvl w:val="0"/>
          <w:numId w:val="28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 не должны иметь подчисток, приписок, зачеркнутых слов и не оговоренных в них исправлений;</w:t>
      </w:r>
    </w:p>
    <w:p w:rsidR="0071539F" w:rsidRPr="00342A24" w:rsidRDefault="0071539F" w:rsidP="0071539F">
      <w:pPr>
        <w:widowControl w:val="0"/>
        <w:numPr>
          <w:ilvl w:val="0"/>
          <w:numId w:val="28"/>
        </w:numPr>
        <w:spacing w:after="0" w:line="302" w:lineRule="exact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 не должны быть исполнены карандашом;</w:t>
      </w:r>
    </w:p>
    <w:p w:rsidR="0071539F" w:rsidRPr="00342A24" w:rsidRDefault="0071539F" w:rsidP="0071539F">
      <w:pPr>
        <w:widowControl w:val="0"/>
        <w:numPr>
          <w:ilvl w:val="0"/>
          <w:numId w:val="28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документы не должны иметь повреждений, наличие которых не позволяет однозначно истолковать их содержание.</w:t>
      </w:r>
    </w:p>
    <w:p w:rsidR="0071539F" w:rsidRPr="00342A24" w:rsidRDefault="0071539F" w:rsidP="0071539F">
      <w:pPr>
        <w:widowControl w:val="0"/>
        <w:numPr>
          <w:ilvl w:val="0"/>
          <w:numId w:val="27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Поступившие в администрацию документы регистрируются в день их поступления должностным лицом администрации, ответственным за регистрацию входящей корреспонденции.</w:t>
      </w:r>
    </w:p>
    <w:p w:rsidR="0071539F" w:rsidRPr="00342A24" w:rsidRDefault="0071539F" w:rsidP="0071539F">
      <w:pPr>
        <w:widowControl w:val="0"/>
        <w:numPr>
          <w:ilvl w:val="0"/>
          <w:numId w:val="27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В случае несоответствия представленных документов требованиям, установленным пунктом 4 настоящих условий и порядка, должностное лицо администрации, ответственное за регистрацию входящей корреспонденции, в течение 3-х рабочих дней с даты регистрации документов возвращает их физическому лицу, применяющему специальный налоговый режим, с указанием причин возврата.</w:t>
      </w:r>
    </w:p>
    <w:p w:rsidR="0071539F" w:rsidRPr="00342A24" w:rsidRDefault="0071539F" w:rsidP="0071539F">
      <w:pPr>
        <w:widowControl w:val="0"/>
        <w:numPr>
          <w:ilvl w:val="0"/>
          <w:numId w:val="27"/>
        </w:numPr>
        <w:spacing w:after="0" w:line="30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 w:rsidRPr="00342A24">
        <w:rPr>
          <w:rStyle w:val="0pt"/>
          <w:sz w:val="28"/>
          <w:szCs w:val="28"/>
        </w:rPr>
        <w:t xml:space="preserve"> В случае соответствия представленных документов требованиям, установленным пунктом 4 настоящих условий и порядка, администрация в срок, установленный муниципальными правовыми актами муниципального образования, принимаемыми в целях реализации муниципальных программ (подпрограмм) муниципального образования, рассматривает представленные документы и принимает одно из следующих решений: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1) об оказании поддержки;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2)</w:t>
      </w:r>
      <w:r w:rsidRPr="00342A24">
        <w:rPr>
          <w:rFonts w:ascii="Times New Roman" w:hAnsi="Times New Roman"/>
          <w:sz w:val="28"/>
          <w:szCs w:val="28"/>
        </w:rPr>
        <w:tab/>
        <w:t xml:space="preserve"> об отказе в оказании поддержки.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8.</w:t>
      </w:r>
      <w:r w:rsidRPr="00342A24">
        <w:rPr>
          <w:rFonts w:ascii="Times New Roman" w:hAnsi="Times New Roman"/>
          <w:sz w:val="28"/>
          <w:szCs w:val="28"/>
        </w:rPr>
        <w:tab/>
        <w:t xml:space="preserve"> Основаниями отказа в оказании поддержки являются следующие обстоятельства: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1)</w:t>
      </w:r>
      <w:r w:rsidRPr="00342A24">
        <w:rPr>
          <w:rFonts w:ascii="Times New Roman" w:hAnsi="Times New Roman"/>
          <w:sz w:val="28"/>
          <w:szCs w:val="28"/>
        </w:rPr>
        <w:tab/>
        <w:t xml:space="preserve"> не представлены документы, предусмотренные пунктом 3 настоящих условий и порядка;</w:t>
      </w:r>
    </w:p>
    <w:p w:rsidR="0071539F" w:rsidRPr="00342A24" w:rsidRDefault="0071539F" w:rsidP="00342A24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2)</w:t>
      </w:r>
      <w:r w:rsidRPr="00342A24">
        <w:rPr>
          <w:rFonts w:ascii="Times New Roman" w:hAnsi="Times New Roman"/>
          <w:sz w:val="28"/>
          <w:szCs w:val="28"/>
        </w:rPr>
        <w:tab/>
        <w:t xml:space="preserve"> представлены недостоверные сведения и документы;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3)</w:t>
      </w:r>
      <w:r w:rsidRPr="00342A24">
        <w:rPr>
          <w:rFonts w:ascii="Times New Roman" w:hAnsi="Times New Roman"/>
          <w:sz w:val="28"/>
          <w:szCs w:val="28"/>
        </w:rPr>
        <w:tab/>
        <w:t xml:space="preserve"> не выполнены условия оказания поддержки, предусмотренные пунктом 2 настоящих условий и порядка;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4)</w:t>
      </w:r>
      <w:r w:rsidRPr="00342A24">
        <w:rPr>
          <w:rFonts w:ascii="Times New Roman" w:hAnsi="Times New Roman"/>
          <w:sz w:val="28"/>
          <w:szCs w:val="28"/>
        </w:rPr>
        <w:tab/>
        <w:t xml:space="preserve"> ранее в отношении физического лица, применяющего специальный налоговый режим, было принято решение об оказании </w:t>
      </w:r>
      <w:r w:rsidRPr="00342A24">
        <w:rPr>
          <w:rFonts w:ascii="Times New Roman" w:hAnsi="Times New Roman"/>
          <w:sz w:val="28"/>
          <w:szCs w:val="28"/>
        </w:rPr>
        <w:lastRenderedPageBreak/>
        <w:t>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71539F" w:rsidRPr="00342A24" w:rsidRDefault="0071539F" w:rsidP="0071539F">
      <w:pPr>
        <w:widowControl w:val="0"/>
        <w:spacing w:after="0" w:line="302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342A24">
        <w:rPr>
          <w:rFonts w:ascii="Times New Roman" w:hAnsi="Times New Roman"/>
          <w:sz w:val="28"/>
          <w:szCs w:val="28"/>
        </w:rPr>
        <w:t>9. Физическое лицо, применяющее специальный налоговый режим, должно быть проинформировано администрацией о принятом решении, предусмотренном пунктом 7 настоящих условий и порядка, в течение двух рабочих дней со дня его принятия.</w:t>
      </w:r>
    </w:p>
    <w:p w:rsidR="0071539F" w:rsidRPr="00342A24" w:rsidRDefault="0071539F" w:rsidP="0071539F">
      <w:pPr>
        <w:widowControl w:val="0"/>
        <w:spacing w:after="0" w:line="302" w:lineRule="exact"/>
        <w:ind w:left="720" w:right="40"/>
        <w:jc w:val="both"/>
        <w:rPr>
          <w:rFonts w:ascii="Times New Roman" w:hAnsi="Times New Roman"/>
          <w:sz w:val="28"/>
          <w:szCs w:val="28"/>
        </w:rPr>
      </w:pPr>
    </w:p>
    <w:p w:rsidR="0071539F" w:rsidRPr="00342A24" w:rsidRDefault="0071539F" w:rsidP="0071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1539F" w:rsidRPr="00342A24" w:rsidSect="009814BB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CC" w:rsidRDefault="00B10BCC">
      <w:r>
        <w:separator/>
      </w:r>
    </w:p>
  </w:endnote>
  <w:endnote w:type="continuationSeparator" w:id="0">
    <w:p w:rsidR="00B10BCC" w:rsidRDefault="00B1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8" w:rsidRPr="00353214" w:rsidRDefault="000E2628" w:rsidP="00960191">
    <w:pPr>
      <w:pStyle w:val="a6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8" w:rsidRDefault="000E2628">
    <w:pPr>
      <w:pStyle w:val="a6"/>
      <w:jc w:val="right"/>
    </w:pPr>
  </w:p>
  <w:p w:rsidR="000E2628" w:rsidRDefault="000E2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CC" w:rsidRDefault="00B10BCC">
      <w:r>
        <w:separator/>
      </w:r>
    </w:p>
  </w:footnote>
  <w:footnote w:type="continuationSeparator" w:id="0">
    <w:p w:rsidR="00B10BCC" w:rsidRDefault="00B1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BA" w:rsidRDefault="00844B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4FC8">
      <w:rPr>
        <w:noProof/>
      </w:rPr>
      <w:t>4</w:t>
    </w:r>
    <w:r>
      <w:fldChar w:fldCharType="end"/>
    </w:r>
  </w:p>
  <w:p w:rsidR="00844BBA" w:rsidRDefault="00844BBA">
    <w:pPr>
      <w:pStyle w:val="a5"/>
    </w:pPr>
  </w:p>
  <w:p w:rsidR="0066534F" w:rsidRDefault="006653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D4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0A0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0C0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B60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27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E7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86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07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2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C8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059E33D8"/>
    <w:multiLevelType w:val="multilevel"/>
    <w:tmpl w:val="6A50F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429E75AB"/>
    <w:multiLevelType w:val="multilevel"/>
    <w:tmpl w:val="E898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843E6B"/>
    <w:multiLevelType w:val="hybridMultilevel"/>
    <w:tmpl w:val="B174315A"/>
    <w:lvl w:ilvl="0" w:tplc="93268548">
      <w:start w:val="1"/>
      <w:numFmt w:val="bullet"/>
      <w:lvlText w:val=""/>
      <w:lvlJc w:val="left"/>
      <w:pPr>
        <w:ind w:left="510" w:firstLine="38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56D6BB3"/>
    <w:multiLevelType w:val="multilevel"/>
    <w:tmpl w:val="E9D2C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 w15:restartNumberingAfterBreak="0">
    <w:nsid w:val="72FD3120"/>
    <w:multiLevelType w:val="multilevel"/>
    <w:tmpl w:val="C24669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A02F7D"/>
    <w:multiLevelType w:val="multilevel"/>
    <w:tmpl w:val="0EECF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17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91"/>
    <w:rsid w:val="000058E6"/>
    <w:rsid w:val="00020732"/>
    <w:rsid w:val="00023D1C"/>
    <w:rsid w:val="000349F2"/>
    <w:rsid w:val="000448A8"/>
    <w:rsid w:val="00047733"/>
    <w:rsid w:val="000519DC"/>
    <w:rsid w:val="00053831"/>
    <w:rsid w:val="00056494"/>
    <w:rsid w:val="00065195"/>
    <w:rsid w:val="000660EB"/>
    <w:rsid w:val="000666BA"/>
    <w:rsid w:val="000674C2"/>
    <w:rsid w:val="0007129E"/>
    <w:rsid w:val="00077B9D"/>
    <w:rsid w:val="00083457"/>
    <w:rsid w:val="0008511D"/>
    <w:rsid w:val="00086924"/>
    <w:rsid w:val="00086C92"/>
    <w:rsid w:val="000900B7"/>
    <w:rsid w:val="000927D7"/>
    <w:rsid w:val="000948FA"/>
    <w:rsid w:val="000A1E76"/>
    <w:rsid w:val="000A5DDA"/>
    <w:rsid w:val="000B181C"/>
    <w:rsid w:val="000B185A"/>
    <w:rsid w:val="000B33C3"/>
    <w:rsid w:val="000B6099"/>
    <w:rsid w:val="000D4028"/>
    <w:rsid w:val="000E2628"/>
    <w:rsid w:val="000E2E63"/>
    <w:rsid w:val="000E32EF"/>
    <w:rsid w:val="000F2B7D"/>
    <w:rsid w:val="000F7E66"/>
    <w:rsid w:val="00103654"/>
    <w:rsid w:val="0010414F"/>
    <w:rsid w:val="001118B0"/>
    <w:rsid w:val="00111C37"/>
    <w:rsid w:val="001129A5"/>
    <w:rsid w:val="00117546"/>
    <w:rsid w:val="001358F6"/>
    <w:rsid w:val="0016077E"/>
    <w:rsid w:val="0016374B"/>
    <w:rsid w:val="00170FEB"/>
    <w:rsid w:val="00171E9D"/>
    <w:rsid w:val="00171FE0"/>
    <w:rsid w:val="00176192"/>
    <w:rsid w:val="00176452"/>
    <w:rsid w:val="00180904"/>
    <w:rsid w:val="00184048"/>
    <w:rsid w:val="00185DB1"/>
    <w:rsid w:val="001917F1"/>
    <w:rsid w:val="001965DC"/>
    <w:rsid w:val="001A48B6"/>
    <w:rsid w:val="001B6A97"/>
    <w:rsid w:val="001C641C"/>
    <w:rsid w:val="001C6777"/>
    <w:rsid w:val="001D203F"/>
    <w:rsid w:val="001D39A1"/>
    <w:rsid w:val="001D732B"/>
    <w:rsid w:val="001D7D5D"/>
    <w:rsid w:val="001E4F06"/>
    <w:rsid w:val="001F0973"/>
    <w:rsid w:val="001F19DF"/>
    <w:rsid w:val="001F2598"/>
    <w:rsid w:val="0021339A"/>
    <w:rsid w:val="00221264"/>
    <w:rsid w:val="00231E87"/>
    <w:rsid w:val="002453AB"/>
    <w:rsid w:val="002512C1"/>
    <w:rsid w:val="00265A6E"/>
    <w:rsid w:val="00270E30"/>
    <w:rsid w:val="002755A3"/>
    <w:rsid w:val="00280AD2"/>
    <w:rsid w:val="00281DFF"/>
    <w:rsid w:val="0029329B"/>
    <w:rsid w:val="00295FB6"/>
    <w:rsid w:val="002A5ECB"/>
    <w:rsid w:val="002B3A62"/>
    <w:rsid w:val="002C57B6"/>
    <w:rsid w:val="002C7428"/>
    <w:rsid w:val="002E1219"/>
    <w:rsid w:val="002E195E"/>
    <w:rsid w:val="002E2B69"/>
    <w:rsid w:val="0030106A"/>
    <w:rsid w:val="00305F93"/>
    <w:rsid w:val="0031144E"/>
    <w:rsid w:val="003218BE"/>
    <w:rsid w:val="003267BF"/>
    <w:rsid w:val="003320CD"/>
    <w:rsid w:val="003379CD"/>
    <w:rsid w:val="00342A24"/>
    <w:rsid w:val="003533A9"/>
    <w:rsid w:val="00367999"/>
    <w:rsid w:val="0038106C"/>
    <w:rsid w:val="00395485"/>
    <w:rsid w:val="00397324"/>
    <w:rsid w:val="0039765C"/>
    <w:rsid w:val="003A2A3B"/>
    <w:rsid w:val="003C0622"/>
    <w:rsid w:val="003C1ACC"/>
    <w:rsid w:val="003D777B"/>
    <w:rsid w:val="003E0629"/>
    <w:rsid w:val="003F1CC0"/>
    <w:rsid w:val="003F54F0"/>
    <w:rsid w:val="00403A23"/>
    <w:rsid w:val="00410968"/>
    <w:rsid w:val="004117A4"/>
    <w:rsid w:val="0042438D"/>
    <w:rsid w:val="00434D90"/>
    <w:rsid w:val="00435E3E"/>
    <w:rsid w:val="00443312"/>
    <w:rsid w:val="00443B38"/>
    <w:rsid w:val="0044459B"/>
    <w:rsid w:val="00444B9C"/>
    <w:rsid w:val="00444FC8"/>
    <w:rsid w:val="00445DD2"/>
    <w:rsid w:val="00446B65"/>
    <w:rsid w:val="00450FCF"/>
    <w:rsid w:val="00451971"/>
    <w:rsid w:val="00455E96"/>
    <w:rsid w:val="00463B65"/>
    <w:rsid w:val="00470A44"/>
    <w:rsid w:val="00471687"/>
    <w:rsid w:val="00477447"/>
    <w:rsid w:val="00477467"/>
    <w:rsid w:val="00481B13"/>
    <w:rsid w:val="004908B9"/>
    <w:rsid w:val="0049560E"/>
    <w:rsid w:val="004A17A4"/>
    <w:rsid w:val="004A7DC6"/>
    <w:rsid w:val="004B3B4A"/>
    <w:rsid w:val="004C75C4"/>
    <w:rsid w:val="004D2AD2"/>
    <w:rsid w:val="004E2515"/>
    <w:rsid w:val="004E4BF1"/>
    <w:rsid w:val="004E5435"/>
    <w:rsid w:val="004F5FCF"/>
    <w:rsid w:val="004F648C"/>
    <w:rsid w:val="00510E2C"/>
    <w:rsid w:val="00517FF1"/>
    <w:rsid w:val="0052201E"/>
    <w:rsid w:val="00532299"/>
    <w:rsid w:val="0054450C"/>
    <w:rsid w:val="00545A8D"/>
    <w:rsid w:val="005557C7"/>
    <w:rsid w:val="00564992"/>
    <w:rsid w:val="00564F7F"/>
    <w:rsid w:val="00575674"/>
    <w:rsid w:val="005771C2"/>
    <w:rsid w:val="00580C81"/>
    <w:rsid w:val="00584416"/>
    <w:rsid w:val="00594076"/>
    <w:rsid w:val="005A4A6F"/>
    <w:rsid w:val="005B293F"/>
    <w:rsid w:val="005B42BD"/>
    <w:rsid w:val="005B7261"/>
    <w:rsid w:val="005F2F88"/>
    <w:rsid w:val="00600E8A"/>
    <w:rsid w:val="006118B7"/>
    <w:rsid w:val="0061204F"/>
    <w:rsid w:val="00612977"/>
    <w:rsid w:val="006153CE"/>
    <w:rsid w:val="00615E25"/>
    <w:rsid w:val="00616A4B"/>
    <w:rsid w:val="00620FF7"/>
    <w:rsid w:val="00636170"/>
    <w:rsid w:val="00643B38"/>
    <w:rsid w:val="00646FF8"/>
    <w:rsid w:val="006475EF"/>
    <w:rsid w:val="006561B3"/>
    <w:rsid w:val="006602AF"/>
    <w:rsid w:val="00661E3B"/>
    <w:rsid w:val="00664202"/>
    <w:rsid w:val="0066534F"/>
    <w:rsid w:val="00666B11"/>
    <w:rsid w:val="006710D6"/>
    <w:rsid w:val="0068135E"/>
    <w:rsid w:val="00693824"/>
    <w:rsid w:val="006946D1"/>
    <w:rsid w:val="006A132A"/>
    <w:rsid w:val="006C2133"/>
    <w:rsid w:val="006C5067"/>
    <w:rsid w:val="006C7C28"/>
    <w:rsid w:val="006F0BF6"/>
    <w:rsid w:val="006F4EAA"/>
    <w:rsid w:val="0070554A"/>
    <w:rsid w:val="00705FF3"/>
    <w:rsid w:val="00711680"/>
    <w:rsid w:val="00712B66"/>
    <w:rsid w:val="0071539F"/>
    <w:rsid w:val="00715C8A"/>
    <w:rsid w:val="00717F0C"/>
    <w:rsid w:val="00723506"/>
    <w:rsid w:val="00723C81"/>
    <w:rsid w:val="00732983"/>
    <w:rsid w:val="0074535C"/>
    <w:rsid w:val="00746A5F"/>
    <w:rsid w:val="00752EDA"/>
    <w:rsid w:val="00761AD8"/>
    <w:rsid w:val="007639CF"/>
    <w:rsid w:val="00766AF9"/>
    <w:rsid w:val="0077123B"/>
    <w:rsid w:val="00777955"/>
    <w:rsid w:val="007806DE"/>
    <w:rsid w:val="007843D0"/>
    <w:rsid w:val="007928D4"/>
    <w:rsid w:val="007939B4"/>
    <w:rsid w:val="007A21CC"/>
    <w:rsid w:val="007A2404"/>
    <w:rsid w:val="007A26CF"/>
    <w:rsid w:val="007A28D5"/>
    <w:rsid w:val="007A2FA1"/>
    <w:rsid w:val="007B0402"/>
    <w:rsid w:val="007B69DE"/>
    <w:rsid w:val="007C02C2"/>
    <w:rsid w:val="007D1077"/>
    <w:rsid w:val="007D75C5"/>
    <w:rsid w:val="007F0558"/>
    <w:rsid w:val="007F6F25"/>
    <w:rsid w:val="00821AFC"/>
    <w:rsid w:val="008260C3"/>
    <w:rsid w:val="00831FA7"/>
    <w:rsid w:val="00836354"/>
    <w:rsid w:val="008436A8"/>
    <w:rsid w:val="00844BBA"/>
    <w:rsid w:val="00845C2F"/>
    <w:rsid w:val="00850394"/>
    <w:rsid w:val="008516B3"/>
    <w:rsid w:val="00866589"/>
    <w:rsid w:val="00871AED"/>
    <w:rsid w:val="008739C6"/>
    <w:rsid w:val="0087522C"/>
    <w:rsid w:val="00880851"/>
    <w:rsid w:val="00880E3F"/>
    <w:rsid w:val="00887A26"/>
    <w:rsid w:val="00890D92"/>
    <w:rsid w:val="008D2E99"/>
    <w:rsid w:val="008D6CA7"/>
    <w:rsid w:val="008E2C09"/>
    <w:rsid w:val="008F0E52"/>
    <w:rsid w:val="00903A87"/>
    <w:rsid w:val="00903ABD"/>
    <w:rsid w:val="00915FAC"/>
    <w:rsid w:val="00925F0C"/>
    <w:rsid w:val="00942E49"/>
    <w:rsid w:val="00946F7E"/>
    <w:rsid w:val="0095787C"/>
    <w:rsid w:val="00960191"/>
    <w:rsid w:val="00965CFF"/>
    <w:rsid w:val="009814BB"/>
    <w:rsid w:val="009833A5"/>
    <w:rsid w:val="00987DC9"/>
    <w:rsid w:val="00991AB7"/>
    <w:rsid w:val="009A341E"/>
    <w:rsid w:val="009A6954"/>
    <w:rsid w:val="009A746F"/>
    <w:rsid w:val="009B171E"/>
    <w:rsid w:val="009B4CA4"/>
    <w:rsid w:val="009C2581"/>
    <w:rsid w:val="009C3897"/>
    <w:rsid w:val="009C67B6"/>
    <w:rsid w:val="009C7338"/>
    <w:rsid w:val="009D1A1D"/>
    <w:rsid w:val="009D44E9"/>
    <w:rsid w:val="009D56BE"/>
    <w:rsid w:val="009E1495"/>
    <w:rsid w:val="009E4622"/>
    <w:rsid w:val="009E5BC1"/>
    <w:rsid w:val="009E5FD4"/>
    <w:rsid w:val="009F3862"/>
    <w:rsid w:val="009F6CEE"/>
    <w:rsid w:val="00A0536A"/>
    <w:rsid w:val="00A1026B"/>
    <w:rsid w:val="00A116B2"/>
    <w:rsid w:val="00A2386E"/>
    <w:rsid w:val="00A24BCC"/>
    <w:rsid w:val="00A258A4"/>
    <w:rsid w:val="00A34E19"/>
    <w:rsid w:val="00A41B19"/>
    <w:rsid w:val="00A431D9"/>
    <w:rsid w:val="00A47F4E"/>
    <w:rsid w:val="00A57712"/>
    <w:rsid w:val="00A60840"/>
    <w:rsid w:val="00A619FA"/>
    <w:rsid w:val="00A7016C"/>
    <w:rsid w:val="00A70F0E"/>
    <w:rsid w:val="00A7238B"/>
    <w:rsid w:val="00A83D92"/>
    <w:rsid w:val="00A83E32"/>
    <w:rsid w:val="00A87C04"/>
    <w:rsid w:val="00A91045"/>
    <w:rsid w:val="00AB61FB"/>
    <w:rsid w:val="00AC6794"/>
    <w:rsid w:val="00AE1A8B"/>
    <w:rsid w:val="00AE7567"/>
    <w:rsid w:val="00AE7755"/>
    <w:rsid w:val="00B05538"/>
    <w:rsid w:val="00B07946"/>
    <w:rsid w:val="00B10BCC"/>
    <w:rsid w:val="00B14F56"/>
    <w:rsid w:val="00B1519A"/>
    <w:rsid w:val="00B16355"/>
    <w:rsid w:val="00B22991"/>
    <w:rsid w:val="00B37C92"/>
    <w:rsid w:val="00B51B83"/>
    <w:rsid w:val="00B61621"/>
    <w:rsid w:val="00B62EB9"/>
    <w:rsid w:val="00B67A33"/>
    <w:rsid w:val="00B764F6"/>
    <w:rsid w:val="00B93096"/>
    <w:rsid w:val="00B93B9D"/>
    <w:rsid w:val="00BA02F8"/>
    <w:rsid w:val="00BA1DDC"/>
    <w:rsid w:val="00BA4FA0"/>
    <w:rsid w:val="00BB5580"/>
    <w:rsid w:val="00BB65E9"/>
    <w:rsid w:val="00BC08FF"/>
    <w:rsid w:val="00BC1FD5"/>
    <w:rsid w:val="00BD26E7"/>
    <w:rsid w:val="00BD5C9E"/>
    <w:rsid w:val="00BD7748"/>
    <w:rsid w:val="00BD7F44"/>
    <w:rsid w:val="00BE1B62"/>
    <w:rsid w:val="00BE6076"/>
    <w:rsid w:val="00BF3CE8"/>
    <w:rsid w:val="00BF6A80"/>
    <w:rsid w:val="00BF75FA"/>
    <w:rsid w:val="00C0309C"/>
    <w:rsid w:val="00C066C3"/>
    <w:rsid w:val="00C07555"/>
    <w:rsid w:val="00C12167"/>
    <w:rsid w:val="00C13FDD"/>
    <w:rsid w:val="00C2092A"/>
    <w:rsid w:val="00C23562"/>
    <w:rsid w:val="00C31DD0"/>
    <w:rsid w:val="00C325EB"/>
    <w:rsid w:val="00C34631"/>
    <w:rsid w:val="00C4159F"/>
    <w:rsid w:val="00C42048"/>
    <w:rsid w:val="00C50BE2"/>
    <w:rsid w:val="00C62465"/>
    <w:rsid w:val="00C63726"/>
    <w:rsid w:val="00C749C0"/>
    <w:rsid w:val="00C75102"/>
    <w:rsid w:val="00C83790"/>
    <w:rsid w:val="00C90D5D"/>
    <w:rsid w:val="00C962B4"/>
    <w:rsid w:val="00CA4810"/>
    <w:rsid w:val="00CA7F2B"/>
    <w:rsid w:val="00CB2876"/>
    <w:rsid w:val="00CC206D"/>
    <w:rsid w:val="00CC39F5"/>
    <w:rsid w:val="00CC5255"/>
    <w:rsid w:val="00CC5F51"/>
    <w:rsid w:val="00CC7A21"/>
    <w:rsid w:val="00CF1878"/>
    <w:rsid w:val="00CF19EC"/>
    <w:rsid w:val="00D0633A"/>
    <w:rsid w:val="00D13B52"/>
    <w:rsid w:val="00D2388B"/>
    <w:rsid w:val="00D24DD3"/>
    <w:rsid w:val="00D3638C"/>
    <w:rsid w:val="00D36D81"/>
    <w:rsid w:val="00D4445E"/>
    <w:rsid w:val="00D557C9"/>
    <w:rsid w:val="00D777C0"/>
    <w:rsid w:val="00D836B3"/>
    <w:rsid w:val="00D92854"/>
    <w:rsid w:val="00DB59F5"/>
    <w:rsid w:val="00DC546B"/>
    <w:rsid w:val="00DD2A95"/>
    <w:rsid w:val="00DD5DB1"/>
    <w:rsid w:val="00DD7C7E"/>
    <w:rsid w:val="00DE3D0B"/>
    <w:rsid w:val="00DE3EB1"/>
    <w:rsid w:val="00DE7057"/>
    <w:rsid w:val="00DF2B73"/>
    <w:rsid w:val="00DF431D"/>
    <w:rsid w:val="00E058E9"/>
    <w:rsid w:val="00E10B34"/>
    <w:rsid w:val="00E16AAA"/>
    <w:rsid w:val="00E178DB"/>
    <w:rsid w:val="00E203E8"/>
    <w:rsid w:val="00E257E2"/>
    <w:rsid w:val="00E31B02"/>
    <w:rsid w:val="00E341A6"/>
    <w:rsid w:val="00E406F2"/>
    <w:rsid w:val="00E41840"/>
    <w:rsid w:val="00E42F4D"/>
    <w:rsid w:val="00E502A4"/>
    <w:rsid w:val="00E50875"/>
    <w:rsid w:val="00E55A98"/>
    <w:rsid w:val="00E6382E"/>
    <w:rsid w:val="00E6465E"/>
    <w:rsid w:val="00E715B6"/>
    <w:rsid w:val="00E861D8"/>
    <w:rsid w:val="00EA0980"/>
    <w:rsid w:val="00EA666F"/>
    <w:rsid w:val="00EB068A"/>
    <w:rsid w:val="00EB0E27"/>
    <w:rsid w:val="00EC19C5"/>
    <w:rsid w:val="00EC71BD"/>
    <w:rsid w:val="00EE03E2"/>
    <w:rsid w:val="00EE092B"/>
    <w:rsid w:val="00EE11C8"/>
    <w:rsid w:val="00EE4260"/>
    <w:rsid w:val="00EE5643"/>
    <w:rsid w:val="00F0553D"/>
    <w:rsid w:val="00F056B6"/>
    <w:rsid w:val="00F07813"/>
    <w:rsid w:val="00F10673"/>
    <w:rsid w:val="00F120D6"/>
    <w:rsid w:val="00F16AC2"/>
    <w:rsid w:val="00F20A49"/>
    <w:rsid w:val="00F42B99"/>
    <w:rsid w:val="00F4390A"/>
    <w:rsid w:val="00F73EFB"/>
    <w:rsid w:val="00F74826"/>
    <w:rsid w:val="00F761F5"/>
    <w:rsid w:val="00F94CF4"/>
    <w:rsid w:val="00FA337D"/>
    <w:rsid w:val="00FC2724"/>
    <w:rsid w:val="00FC7CD0"/>
    <w:rsid w:val="00FD6B1C"/>
    <w:rsid w:val="00FE7010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D8846"/>
  <w15:chartTrackingRefBased/>
  <w15:docId w15:val="{76959D14-C068-450E-8CF3-11494CC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9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1"/>
    <w:qFormat/>
    <w:rsid w:val="0096019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60191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1"/>
    <w:qFormat/>
    <w:rsid w:val="00960191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1"/>
    <w:qFormat/>
    <w:rsid w:val="00960191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locked/>
    <w:rsid w:val="00960191"/>
    <w:rPr>
      <w:rFonts w:ascii="Arial" w:hAnsi="Arial"/>
      <w:b/>
      <w:i/>
      <w:sz w:val="28"/>
      <w:lang w:val="ru-RU" w:eastAsia="ru-RU" w:bidi="ar-SA"/>
    </w:rPr>
  </w:style>
  <w:style w:type="character" w:customStyle="1" w:styleId="31">
    <w:name w:val="Заголовок 3 Знак1"/>
    <w:link w:val="3"/>
    <w:locked/>
    <w:rsid w:val="00960191"/>
    <w:rPr>
      <w:rFonts w:ascii="Cambria" w:eastAsia="Calibri" w:hAnsi="Cambria"/>
      <w:color w:val="243F60"/>
      <w:sz w:val="24"/>
      <w:szCs w:val="24"/>
      <w:lang w:val="ru-RU" w:eastAsia="en-US" w:bidi="ar-SA"/>
    </w:rPr>
  </w:style>
  <w:style w:type="character" w:customStyle="1" w:styleId="61">
    <w:name w:val="Заголовок 6 Знак1"/>
    <w:link w:val="6"/>
    <w:locked/>
    <w:rsid w:val="00960191"/>
    <w:rPr>
      <w:rFonts w:ascii="Calibri" w:hAnsi="Calibri"/>
      <w:b/>
      <w:lang w:val="ru-RU" w:eastAsia="ru-RU" w:bidi="ar-SA"/>
    </w:rPr>
  </w:style>
  <w:style w:type="character" w:customStyle="1" w:styleId="71">
    <w:name w:val="Заголовок 7 Знак1"/>
    <w:link w:val="7"/>
    <w:locked/>
    <w:rsid w:val="00960191"/>
    <w:rPr>
      <w:rFonts w:ascii="Calibri" w:hAnsi="Calibri"/>
      <w:sz w:val="24"/>
      <w:lang w:val="ru-RU" w:eastAsia="ru-RU" w:bidi="ar-SA"/>
    </w:rPr>
  </w:style>
  <w:style w:type="paragraph" w:styleId="a3">
    <w:name w:val="Body Text Indent"/>
    <w:basedOn w:val="a"/>
    <w:link w:val="1"/>
    <w:rsid w:val="00960191"/>
    <w:pPr>
      <w:spacing w:after="120"/>
      <w:ind w:left="283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link w:val="a3"/>
    <w:locked/>
    <w:rsid w:val="00960191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rsid w:val="00960191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11"/>
    <w:semiHidden/>
    <w:rsid w:val="0096019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1">
    <w:name w:val="Текст выноски Знак1"/>
    <w:link w:val="a4"/>
    <w:semiHidden/>
    <w:locked/>
    <w:rsid w:val="00960191"/>
    <w:rPr>
      <w:rFonts w:ascii="Tahoma" w:hAnsi="Tahoma"/>
      <w:sz w:val="16"/>
      <w:lang w:val="ru-RU" w:eastAsia="ru-RU" w:bidi="ar-SA"/>
    </w:rPr>
  </w:style>
  <w:style w:type="paragraph" w:styleId="20">
    <w:name w:val="Body Text 2"/>
    <w:basedOn w:val="a"/>
    <w:link w:val="210"/>
    <w:semiHidden/>
    <w:rsid w:val="00960191"/>
    <w:pPr>
      <w:spacing w:after="120" w:line="480" w:lineRule="auto"/>
    </w:pPr>
    <w:rPr>
      <w:sz w:val="20"/>
      <w:szCs w:val="20"/>
      <w:lang w:eastAsia="ru-RU"/>
    </w:rPr>
  </w:style>
  <w:style w:type="character" w:customStyle="1" w:styleId="210">
    <w:name w:val="Основной текст 2 Знак1"/>
    <w:link w:val="20"/>
    <w:semiHidden/>
    <w:locked/>
    <w:rsid w:val="00960191"/>
    <w:rPr>
      <w:rFonts w:ascii="Calibri" w:hAnsi="Calibri"/>
      <w:lang w:val="ru-RU" w:eastAsia="ru-RU" w:bidi="ar-SA"/>
    </w:rPr>
  </w:style>
  <w:style w:type="paragraph" w:customStyle="1" w:styleId="12">
    <w:name w:val="Абзац списка1"/>
    <w:basedOn w:val="a"/>
    <w:rsid w:val="00960191"/>
    <w:pPr>
      <w:ind w:left="720"/>
      <w:contextualSpacing/>
    </w:pPr>
  </w:style>
  <w:style w:type="paragraph" w:styleId="a5">
    <w:name w:val="header"/>
    <w:basedOn w:val="a"/>
    <w:link w:val="13"/>
    <w:uiPriority w:val="99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5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14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6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semiHidden/>
    <w:rsid w:val="00960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60191"/>
    <w:rPr>
      <w:rFonts w:ascii="Calibri" w:hAnsi="Calibri"/>
      <w:lang w:val="ru-RU" w:eastAsia="en-US" w:bidi="ar-SA"/>
    </w:rPr>
  </w:style>
  <w:style w:type="paragraph" w:styleId="a9">
    <w:name w:val="annotation subject"/>
    <w:basedOn w:val="a7"/>
    <w:next w:val="a7"/>
    <w:link w:val="aa"/>
    <w:semiHidden/>
    <w:rsid w:val="00960191"/>
    <w:rPr>
      <w:b/>
      <w:bCs/>
    </w:rPr>
  </w:style>
  <w:style w:type="character" w:customStyle="1" w:styleId="aa">
    <w:name w:val="Тема примечания Знак"/>
    <w:link w:val="a9"/>
    <w:semiHidden/>
    <w:locked/>
    <w:rsid w:val="00960191"/>
    <w:rPr>
      <w:rFonts w:ascii="Calibri" w:hAnsi="Calibri"/>
      <w:b/>
      <w:bCs/>
      <w:lang w:val="ru-RU" w:eastAsia="en-US" w:bidi="ar-SA"/>
    </w:rPr>
  </w:style>
  <w:style w:type="paragraph" w:styleId="ab">
    <w:name w:val="Body Text"/>
    <w:basedOn w:val="a"/>
    <w:link w:val="15"/>
    <w:semiHidden/>
    <w:rsid w:val="00960191"/>
    <w:pPr>
      <w:spacing w:after="120"/>
    </w:pPr>
  </w:style>
  <w:style w:type="character" w:customStyle="1" w:styleId="15">
    <w:name w:val="Основной текст Знак1"/>
    <w:link w:val="ab"/>
    <w:semiHidden/>
    <w:locked/>
    <w:rsid w:val="00960191"/>
    <w:rPr>
      <w:rFonts w:ascii="Calibri" w:hAnsi="Calibri"/>
      <w:sz w:val="22"/>
      <w:szCs w:val="22"/>
      <w:lang w:val="ru-RU" w:eastAsia="en-US" w:bidi="ar-SA"/>
    </w:rPr>
  </w:style>
  <w:style w:type="character" w:customStyle="1" w:styleId="22">
    <w:name w:val="Заголовок 2 Знак"/>
    <w:locked/>
    <w:rsid w:val="00EE03E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locked/>
    <w:rsid w:val="00EE03E2"/>
    <w:rPr>
      <w:rFonts w:ascii="Cambria" w:hAnsi="Cambria" w:cs="Times New Roman"/>
      <w:color w:val="243F60"/>
      <w:sz w:val="24"/>
      <w:lang w:val="x-none" w:eastAsia="en-US"/>
    </w:rPr>
  </w:style>
  <w:style w:type="character" w:customStyle="1" w:styleId="60">
    <w:name w:val="Заголовок 6 Знак"/>
    <w:locked/>
    <w:rsid w:val="00EE03E2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locked/>
    <w:rsid w:val="00EE03E2"/>
    <w:rPr>
      <w:rFonts w:ascii="Calibri" w:hAnsi="Calibri" w:cs="Times New Roman"/>
      <w:sz w:val="24"/>
      <w:lang w:val="x-none" w:eastAsia="ru-RU"/>
    </w:rPr>
  </w:style>
  <w:style w:type="character" w:customStyle="1" w:styleId="ac">
    <w:name w:val="Основной текст с отступом Знак"/>
    <w:locked/>
    <w:rsid w:val="00EE03E2"/>
    <w:rPr>
      <w:rFonts w:ascii="Calibri" w:hAnsi="Calibri" w:cs="Times New Roman"/>
    </w:rPr>
  </w:style>
  <w:style w:type="character" w:customStyle="1" w:styleId="ad">
    <w:name w:val="Текст выноски Знак"/>
    <w:semiHidden/>
    <w:locked/>
    <w:rsid w:val="00EE03E2"/>
    <w:rPr>
      <w:rFonts w:ascii="Tahoma" w:hAnsi="Tahoma" w:cs="Times New Roman"/>
      <w:sz w:val="16"/>
    </w:rPr>
  </w:style>
  <w:style w:type="character" w:customStyle="1" w:styleId="23">
    <w:name w:val="Основной текст 2 Знак"/>
    <w:semiHidden/>
    <w:locked/>
    <w:rsid w:val="00EE03E2"/>
    <w:rPr>
      <w:rFonts w:ascii="Calibri" w:hAnsi="Calibri" w:cs="Times New Roman"/>
    </w:rPr>
  </w:style>
  <w:style w:type="paragraph" w:customStyle="1" w:styleId="ConsPlusNonformat">
    <w:name w:val="ConsPlusNonformat"/>
    <w:rsid w:val="00EE03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E03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semiHidden/>
    <w:rsid w:val="00EE03E2"/>
    <w:rPr>
      <w:rFonts w:cs="Times New Roman"/>
      <w:color w:val="0000FF"/>
      <w:u w:val="single"/>
    </w:rPr>
  </w:style>
  <w:style w:type="character" w:styleId="af">
    <w:name w:val="FollowedHyperlink"/>
    <w:semiHidden/>
    <w:rsid w:val="00EE03E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E03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E03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E03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E03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E03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E03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E03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E03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f0">
    <w:name w:val="Table Grid"/>
    <w:basedOn w:val="a1"/>
    <w:rsid w:val="00EE03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uiPriority w:val="99"/>
    <w:locked/>
    <w:rsid w:val="00EE03E2"/>
    <w:rPr>
      <w:rFonts w:cs="Times New Roman"/>
      <w:lang w:val="x-none" w:eastAsia="en-US"/>
    </w:rPr>
  </w:style>
  <w:style w:type="character" w:customStyle="1" w:styleId="af2">
    <w:name w:val="Нижний колонтитул Знак"/>
    <w:locked/>
    <w:rsid w:val="00EE03E2"/>
    <w:rPr>
      <w:rFonts w:cs="Times New Roman"/>
      <w:lang w:val="x-none" w:eastAsia="en-US"/>
    </w:rPr>
  </w:style>
  <w:style w:type="character" w:customStyle="1" w:styleId="af3">
    <w:name w:val="Основной текст_"/>
    <w:link w:val="24"/>
    <w:locked/>
    <w:rsid w:val="00EE03E2"/>
    <w:rPr>
      <w:b/>
      <w:bCs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EE03E2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af4">
    <w:name w:val="Подпись к таблице_"/>
    <w:link w:val="16"/>
    <w:locked/>
    <w:rsid w:val="00EE03E2"/>
    <w:rPr>
      <w:b/>
      <w:bCs/>
      <w:shd w:val="clear" w:color="auto" w:fill="FFFFFF"/>
      <w:lang w:bidi="ar-SA"/>
    </w:rPr>
  </w:style>
  <w:style w:type="paragraph" w:customStyle="1" w:styleId="16">
    <w:name w:val="Подпись к таблице1"/>
    <w:basedOn w:val="a"/>
    <w:link w:val="af4"/>
    <w:rsid w:val="00EE03E2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1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5">
    <w:name w:val="Основной текст + Не полужирный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6">
    <w:name w:val="Основной текст Знак"/>
    <w:semiHidden/>
    <w:locked/>
    <w:rsid w:val="00EE03E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rmal (Web)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201E"/>
  </w:style>
  <w:style w:type="character" w:customStyle="1" w:styleId="BalloonTextChar">
    <w:name w:val="Balloon Text Char"/>
    <w:semiHidden/>
    <w:locked/>
    <w:rsid w:val="00532299"/>
    <w:rPr>
      <w:rFonts w:ascii="Tahoma" w:hAnsi="Tahoma" w:cs="Times New Roman"/>
      <w:sz w:val="16"/>
    </w:rPr>
  </w:style>
  <w:style w:type="paragraph" w:customStyle="1" w:styleId="Style7">
    <w:name w:val="Style7"/>
    <w:basedOn w:val="a"/>
    <w:uiPriority w:val="99"/>
    <w:rsid w:val="00BD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D7748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715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715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ГлавБух</dc:creator>
  <cp:keywords/>
  <dc:description/>
  <cp:lastModifiedBy>3</cp:lastModifiedBy>
  <cp:revision>4</cp:revision>
  <cp:lastPrinted>2023-02-01T11:52:00Z</cp:lastPrinted>
  <dcterms:created xsi:type="dcterms:W3CDTF">2023-10-30T09:23:00Z</dcterms:created>
  <dcterms:modified xsi:type="dcterms:W3CDTF">2023-10-31T06:59:00Z</dcterms:modified>
</cp:coreProperties>
</file>