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BD" w:rsidRDefault="00E24644" w:rsidP="006B2EC0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FC" w:rsidRPr="00FB35AB" w:rsidRDefault="00D257FC" w:rsidP="00D257FC">
      <w:pPr>
        <w:jc w:val="center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D257FC" w:rsidRPr="00FB35AB" w:rsidRDefault="00D257FC" w:rsidP="00D257FC">
      <w:pPr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>ЗЕМСКОЕ С</w:t>
      </w:r>
      <w:r>
        <w:rPr>
          <w:b/>
          <w:sz w:val="28"/>
          <w:szCs w:val="28"/>
        </w:rPr>
        <w:t xml:space="preserve">ОБРАНИЕ ЖУРАВЛЕВСКОГО СЕЛЬСКОГО </w:t>
      </w:r>
      <w:r w:rsidRPr="00FB35AB">
        <w:rPr>
          <w:b/>
          <w:sz w:val="28"/>
          <w:szCs w:val="28"/>
        </w:rPr>
        <w:t>ПОСЕЛЕНИЯ</w:t>
      </w:r>
    </w:p>
    <w:p w:rsidR="00D257FC" w:rsidRPr="00FB35AB" w:rsidRDefault="00D257FC" w:rsidP="00D2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Pr="00FB35AB">
        <w:rPr>
          <w:b/>
          <w:sz w:val="28"/>
          <w:szCs w:val="28"/>
        </w:rPr>
        <w:t xml:space="preserve">тьдесят </w:t>
      </w:r>
      <w:r>
        <w:rPr>
          <w:b/>
          <w:sz w:val="28"/>
          <w:szCs w:val="28"/>
        </w:rPr>
        <w:t>четвертое</w:t>
      </w:r>
      <w:r w:rsidRPr="00FB35AB">
        <w:rPr>
          <w:b/>
          <w:sz w:val="28"/>
          <w:szCs w:val="28"/>
        </w:rPr>
        <w:t xml:space="preserve"> </w:t>
      </w:r>
      <w:r w:rsidRPr="00FB35AB">
        <w:rPr>
          <w:rFonts w:eastAsia="Calibri"/>
          <w:b/>
          <w:sz w:val="28"/>
          <w:szCs w:val="28"/>
          <w:lang w:eastAsia="en-US"/>
        </w:rPr>
        <w:t xml:space="preserve">заседание </w:t>
      </w:r>
      <w:r w:rsidRPr="00FB35AB">
        <w:rPr>
          <w:b/>
          <w:sz w:val="28"/>
          <w:szCs w:val="28"/>
        </w:rPr>
        <w:t>земского собрания четвертого созыва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Default="00970E26" w:rsidP="00970E26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Pr="00761F0A" w:rsidRDefault="00970E26" w:rsidP="00970E2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90660">
        <w:rPr>
          <w:rFonts w:ascii="Times New Roman" w:hAnsi="Times New Roman" w:cs="Times New Roman"/>
          <w:sz w:val="28"/>
          <w:szCs w:val="28"/>
        </w:rPr>
        <w:t xml:space="preserve"> 2</w:t>
      </w:r>
      <w:r w:rsidR="000B74E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E9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B12">
        <w:rPr>
          <w:rFonts w:ascii="Times New Roman" w:hAnsi="Times New Roman" w:cs="Times New Roman"/>
          <w:sz w:val="28"/>
          <w:szCs w:val="28"/>
        </w:rPr>
        <w:t xml:space="preserve"> </w:t>
      </w:r>
      <w:r w:rsidR="000B74E2">
        <w:rPr>
          <w:rFonts w:ascii="Times New Roman" w:hAnsi="Times New Roman" w:cs="Times New Roman"/>
          <w:sz w:val="28"/>
          <w:szCs w:val="28"/>
        </w:rPr>
        <w:t>окт</w:t>
      </w:r>
      <w:r w:rsidR="00E90660">
        <w:rPr>
          <w:rFonts w:ascii="Times New Roman" w:hAnsi="Times New Roman" w:cs="Times New Roman"/>
          <w:sz w:val="28"/>
          <w:szCs w:val="28"/>
        </w:rPr>
        <w:t>ября</w:t>
      </w:r>
      <w:r w:rsidR="00950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0B00">
        <w:rPr>
          <w:rFonts w:ascii="Times New Roman" w:hAnsi="Times New Roman" w:cs="Times New Roman"/>
          <w:sz w:val="28"/>
          <w:szCs w:val="28"/>
        </w:rPr>
        <w:t>2</w:t>
      </w:r>
      <w:r w:rsidR="000B74E2">
        <w:rPr>
          <w:rFonts w:ascii="Times New Roman" w:hAnsi="Times New Roman" w:cs="Times New Roman"/>
          <w:sz w:val="28"/>
          <w:szCs w:val="28"/>
        </w:rPr>
        <w:t>3</w:t>
      </w:r>
      <w:r w:rsidR="00950B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B12">
        <w:rPr>
          <w:rFonts w:ascii="Times New Roman" w:hAnsi="Times New Roman" w:cs="Times New Roman"/>
          <w:sz w:val="28"/>
          <w:szCs w:val="28"/>
        </w:rPr>
        <w:tab/>
      </w:r>
      <w:r w:rsidR="00950B12">
        <w:rPr>
          <w:rFonts w:ascii="Times New Roman" w:hAnsi="Times New Roman" w:cs="Times New Roman"/>
          <w:sz w:val="28"/>
          <w:szCs w:val="28"/>
        </w:rPr>
        <w:tab/>
      </w:r>
      <w:r w:rsidR="00950B12">
        <w:rPr>
          <w:rFonts w:ascii="Times New Roman" w:hAnsi="Times New Roman" w:cs="Times New Roman"/>
          <w:sz w:val="28"/>
          <w:szCs w:val="28"/>
        </w:rPr>
        <w:tab/>
      </w:r>
      <w:r w:rsidR="00950B12">
        <w:rPr>
          <w:rFonts w:ascii="Times New Roman" w:hAnsi="Times New Roman" w:cs="Times New Roman"/>
          <w:sz w:val="28"/>
          <w:szCs w:val="28"/>
        </w:rPr>
        <w:tab/>
      </w:r>
      <w:r w:rsidR="00950B1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761F0A">
        <w:rPr>
          <w:rFonts w:ascii="Times New Roman" w:hAnsi="Times New Roman" w:cs="Times New Roman"/>
          <w:sz w:val="28"/>
          <w:szCs w:val="28"/>
        </w:rPr>
        <w:t>№</w:t>
      </w:r>
      <w:r w:rsidR="00950B12">
        <w:rPr>
          <w:rFonts w:ascii="Times New Roman" w:hAnsi="Times New Roman" w:cs="Times New Roman"/>
          <w:sz w:val="28"/>
          <w:szCs w:val="28"/>
        </w:rPr>
        <w:t xml:space="preserve"> </w:t>
      </w:r>
      <w:r w:rsidR="000B74E2">
        <w:rPr>
          <w:rFonts w:ascii="Times New Roman" w:hAnsi="Times New Roman" w:cs="Times New Roman"/>
          <w:sz w:val="28"/>
          <w:szCs w:val="28"/>
        </w:rPr>
        <w:t>252</w:t>
      </w:r>
    </w:p>
    <w:p w:rsidR="00970E26" w:rsidRDefault="00970E26" w:rsidP="00970E26">
      <w:pPr>
        <w:ind w:right="4496"/>
        <w:rPr>
          <w:b/>
          <w:color w:val="000000"/>
          <w:sz w:val="28"/>
          <w:szCs w:val="28"/>
        </w:rPr>
      </w:pPr>
    </w:p>
    <w:p w:rsidR="00D257FC" w:rsidRDefault="00D257FC" w:rsidP="00970E26">
      <w:pPr>
        <w:ind w:right="4496"/>
        <w:rPr>
          <w:b/>
          <w:color w:val="000000"/>
          <w:sz w:val="28"/>
          <w:szCs w:val="28"/>
        </w:rPr>
      </w:pPr>
    </w:p>
    <w:p w:rsidR="000B74E2" w:rsidRPr="00E60106" w:rsidRDefault="000B74E2" w:rsidP="000B74E2">
      <w:pPr>
        <w:pStyle w:val="11"/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E60106">
        <w:rPr>
          <w:rFonts w:ascii="Times New Roman" w:hAnsi="Times New Roman"/>
          <w:b/>
          <w:sz w:val="28"/>
          <w:szCs w:val="28"/>
        </w:rPr>
        <w:t xml:space="preserve">О признании утратившим силу решения </w:t>
      </w:r>
    </w:p>
    <w:p w:rsidR="000B74E2" w:rsidRPr="00E60106" w:rsidRDefault="000B74E2" w:rsidP="000B74E2">
      <w:pPr>
        <w:pStyle w:val="11"/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E60106">
        <w:rPr>
          <w:rFonts w:ascii="Times New Roman" w:hAnsi="Times New Roman"/>
          <w:b/>
          <w:sz w:val="28"/>
          <w:szCs w:val="28"/>
        </w:rPr>
        <w:t>Земского</w:t>
      </w:r>
      <w:r>
        <w:rPr>
          <w:rFonts w:ascii="Times New Roman" w:hAnsi="Times New Roman"/>
          <w:b/>
          <w:sz w:val="28"/>
          <w:szCs w:val="28"/>
        </w:rPr>
        <w:t xml:space="preserve"> собрания</w:t>
      </w:r>
      <w:r w:rsidRPr="00E60106">
        <w:rPr>
          <w:rFonts w:ascii="Times New Roman" w:hAnsi="Times New Roman"/>
          <w:b/>
          <w:sz w:val="28"/>
          <w:szCs w:val="28"/>
        </w:rPr>
        <w:t xml:space="preserve"> Журавлевского сельского поселения </w:t>
      </w:r>
    </w:p>
    <w:p w:rsidR="00BB0408" w:rsidRDefault="000B74E2" w:rsidP="00950648">
      <w:pPr>
        <w:ind w:right="3400"/>
        <w:rPr>
          <w:b/>
          <w:sz w:val="28"/>
          <w:szCs w:val="28"/>
        </w:rPr>
      </w:pPr>
      <w:r w:rsidRPr="000B74E2">
        <w:rPr>
          <w:b/>
          <w:color w:val="000000"/>
          <w:sz w:val="28"/>
          <w:szCs w:val="28"/>
        </w:rPr>
        <w:t>от</w:t>
      </w:r>
      <w:r>
        <w:rPr>
          <w:b/>
          <w:color w:val="000000"/>
          <w:sz w:val="28"/>
          <w:szCs w:val="28"/>
        </w:rPr>
        <w:t xml:space="preserve"> 23 ноября 2021 № 160 «</w:t>
      </w:r>
      <w:r w:rsidR="00970E26" w:rsidRPr="00950648">
        <w:rPr>
          <w:b/>
          <w:color w:val="000000"/>
          <w:sz w:val="28"/>
          <w:szCs w:val="28"/>
        </w:rPr>
        <w:t>О</w:t>
      </w:r>
      <w:r w:rsidR="004A030B">
        <w:rPr>
          <w:b/>
          <w:color w:val="000000"/>
          <w:sz w:val="28"/>
          <w:szCs w:val="28"/>
        </w:rPr>
        <w:t xml:space="preserve"> передаче к</w:t>
      </w:r>
      <w:r w:rsidR="00970E26" w:rsidRPr="00950648">
        <w:rPr>
          <w:b/>
          <w:color w:val="000000"/>
          <w:sz w:val="28"/>
          <w:szCs w:val="28"/>
        </w:rPr>
        <w:t xml:space="preserve"> </w:t>
      </w:r>
      <w:r w:rsidR="00970E26" w:rsidRPr="00950648">
        <w:rPr>
          <w:b/>
          <w:sz w:val="28"/>
          <w:szCs w:val="28"/>
        </w:rPr>
        <w:t>осуществлени</w:t>
      </w:r>
      <w:r w:rsidR="004A030B">
        <w:rPr>
          <w:b/>
          <w:sz w:val="28"/>
          <w:szCs w:val="28"/>
        </w:rPr>
        <w:t>ю</w:t>
      </w:r>
      <w:r w:rsidR="00B23B5B">
        <w:rPr>
          <w:b/>
          <w:sz w:val="28"/>
          <w:szCs w:val="28"/>
        </w:rPr>
        <w:t xml:space="preserve"> части</w:t>
      </w:r>
      <w:r w:rsidR="00BB0408">
        <w:rPr>
          <w:b/>
          <w:sz w:val="28"/>
          <w:szCs w:val="28"/>
        </w:rPr>
        <w:t xml:space="preserve"> бюджетных</w:t>
      </w:r>
    </w:p>
    <w:p w:rsidR="00BB0408" w:rsidRDefault="004A030B" w:rsidP="00950648">
      <w:pPr>
        <w:ind w:right="340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70E26" w:rsidRPr="00950648">
        <w:rPr>
          <w:b/>
          <w:sz w:val="28"/>
          <w:szCs w:val="28"/>
        </w:rPr>
        <w:t>олномочий</w:t>
      </w:r>
      <w:r>
        <w:rPr>
          <w:b/>
          <w:sz w:val="28"/>
          <w:szCs w:val="28"/>
        </w:rPr>
        <w:t xml:space="preserve"> </w:t>
      </w:r>
      <w:proofErr w:type="gramStart"/>
      <w:r w:rsidR="00E90660">
        <w:rPr>
          <w:b/>
          <w:sz w:val="28"/>
          <w:szCs w:val="28"/>
        </w:rPr>
        <w:t xml:space="preserve">Журавлевского </w:t>
      </w:r>
      <w:r w:rsidR="00BB0408">
        <w:rPr>
          <w:b/>
          <w:sz w:val="28"/>
          <w:szCs w:val="28"/>
        </w:rPr>
        <w:t xml:space="preserve"> </w:t>
      </w:r>
      <w:r w:rsidR="00B23B5B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</w:t>
      </w:r>
      <w:proofErr w:type="gramEnd"/>
      <w:r w:rsidR="00B23B5B">
        <w:rPr>
          <w:b/>
          <w:sz w:val="28"/>
          <w:szCs w:val="28"/>
        </w:rPr>
        <w:t xml:space="preserve"> </w:t>
      </w:r>
      <w:r w:rsidR="00950648" w:rsidRPr="00950648">
        <w:rPr>
          <w:b/>
          <w:sz w:val="28"/>
          <w:szCs w:val="28"/>
        </w:rPr>
        <w:t>п</w:t>
      </w:r>
      <w:r w:rsidR="00970E26" w:rsidRPr="00950648">
        <w:rPr>
          <w:b/>
          <w:sz w:val="28"/>
          <w:szCs w:val="28"/>
        </w:rPr>
        <w:t>оселени</w:t>
      </w:r>
      <w:r>
        <w:rPr>
          <w:b/>
          <w:sz w:val="28"/>
          <w:szCs w:val="28"/>
        </w:rPr>
        <w:t>я</w:t>
      </w:r>
      <w:r w:rsidR="00970E26" w:rsidRPr="00950648">
        <w:rPr>
          <w:b/>
          <w:sz w:val="28"/>
          <w:szCs w:val="28"/>
        </w:rPr>
        <w:t xml:space="preserve"> </w:t>
      </w:r>
    </w:p>
    <w:p w:rsidR="00970E26" w:rsidRPr="00950648" w:rsidRDefault="00BB0408" w:rsidP="00950648">
      <w:pPr>
        <w:ind w:right="3400"/>
        <w:rPr>
          <w:b/>
          <w:sz w:val="28"/>
          <w:szCs w:val="28"/>
        </w:rPr>
      </w:pPr>
      <w:r>
        <w:rPr>
          <w:b/>
          <w:sz w:val="28"/>
          <w:szCs w:val="28"/>
        </w:rPr>
        <w:t>Белго</w:t>
      </w:r>
      <w:r w:rsidR="00BB235E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>дского района</w:t>
      </w:r>
      <w:r w:rsidR="000B74E2">
        <w:rPr>
          <w:b/>
          <w:sz w:val="28"/>
          <w:szCs w:val="28"/>
        </w:rPr>
        <w:t>»</w:t>
      </w:r>
    </w:p>
    <w:p w:rsidR="00B23B5B" w:rsidRDefault="00B23B5B" w:rsidP="00970E26">
      <w:pPr>
        <w:ind w:right="4496"/>
        <w:rPr>
          <w:b/>
          <w:sz w:val="28"/>
          <w:szCs w:val="28"/>
        </w:rPr>
      </w:pPr>
    </w:p>
    <w:p w:rsidR="00D257FC" w:rsidRPr="009D6C1E" w:rsidRDefault="00D257FC" w:rsidP="00970E26">
      <w:pPr>
        <w:ind w:right="4496"/>
        <w:rPr>
          <w:b/>
          <w:sz w:val="28"/>
          <w:szCs w:val="28"/>
        </w:rPr>
      </w:pPr>
    </w:p>
    <w:p w:rsidR="00970E26" w:rsidRPr="00E90660" w:rsidRDefault="00970E26" w:rsidP="00970E2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1548">
        <w:rPr>
          <w:bCs/>
          <w:sz w:val="28"/>
          <w:szCs w:val="28"/>
        </w:rPr>
        <w:t xml:space="preserve">Руководствуясь статьями 14, 15 </w:t>
      </w:r>
      <w:r w:rsidRPr="004C642D">
        <w:rPr>
          <w:bCs/>
          <w:sz w:val="28"/>
          <w:szCs w:val="28"/>
        </w:rPr>
        <w:t xml:space="preserve">Федерального закона от 6 октября </w:t>
      </w:r>
      <w:r>
        <w:rPr>
          <w:bCs/>
          <w:sz w:val="28"/>
          <w:szCs w:val="28"/>
        </w:rPr>
        <w:br/>
      </w:r>
      <w:r w:rsidRPr="004C642D">
        <w:rPr>
          <w:bCs/>
          <w:sz w:val="28"/>
          <w:szCs w:val="28"/>
        </w:rPr>
        <w:t xml:space="preserve">2003 года № 131-ФЗ «Об общих принципах организации местного самоуправления </w:t>
      </w:r>
      <w:r w:rsidR="00D060DB">
        <w:rPr>
          <w:bCs/>
          <w:sz w:val="28"/>
          <w:szCs w:val="28"/>
        </w:rPr>
        <w:br/>
      </w:r>
      <w:r w:rsidRPr="004C642D">
        <w:rPr>
          <w:bCs/>
          <w:sz w:val="28"/>
          <w:szCs w:val="28"/>
        </w:rPr>
        <w:t xml:space="preserve">в Российской Федерации», </w:t>
      </w:r>
      <w:r w:rsidR="004A030B" w:rsidRPr="00E90660">
        <w:rPr>
          <w:bCs/>
          <w:sz w:val="28"/>
          <w:szCs w:val="28"/>
        </w:rPr>
        <w:t xml:space="preserve">Уставом </w:t>
      </w:r>
      <w:r w:rsidR="00E90660" w:rsidRPr="00E90660">
        <w:rPr>
          <w:bCs/>
          <w:sz w:val="28"/>
          <w:szCs w:val="28"/>
        </w:rPr>
        <w:t>Журавлевского</w:t>
      </w:r>
      <w:r w:rsidR="004A030B" w:rsidRPr="00E90660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4A030B" w:rsidRPr="00E90660" w:rsidRDefault="004A030B" w:rsidP="00970E26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970E26" w:rsidRPr="00E90660" w:rsidRDefault="004A030B" w:rsidP="00970E26">
      <w:pPr>
        <w:autoSpaceDE w:val="0"/>
        <w:autoSpaceDN w:val="0"/>
        <w:adjustRightInd w:val="0"/>
        <w:ind w:firstLine="567"/>
        <w:jc w:val="both"/>
        <w:rPr>
          <w:b/>
          <w:spacing w:val="5"/>
          <w:sz w:val="28"/>
          <w:szCs w:val="28"/>
        </w:rPr>
      </w:pPr>
      <w:r w:rsidRPr="00E90660">
        <w:rPr>
          <w:b/>
          <w:spacing w:val="5"/>
          <w:sz w:val="28"/>
          <w:szCs w:val="28"/>
        </w:rPr>
        <w:t xml:space="preserve">Земское собрание </w:t>
      </w:r>
      <w:r w:rsidR="00E90660" w:rsidRPr="00E90660">
        <w:rPr>
          <w:b/>
          <w:spacing w:val="5"/>
          <w:sz w:val="28"/>
          <w:szCs w:val="28"/>
        </w:rPr>
        <w:t>Журавлевского</w:t>
      </w:r>
      <w:r w:rsidRPr="00E90660">
        <w:rPr>
          <w:b/>
          <w:spacing w:val="5"/>
          <w:sz w:val="28"/>
          <w:szCs w:val="28"/>
        </w:rPr>
        <w:t xml:space="preserve"> сельского </w:t>
      </w:r>
      <w:proofErr w:type="gramStart"/>
      <w:r w:rsidRPr="00E90660">
        <w:rPr>
          <w:b/>
          <w:spacing w:val="5"/>
          <w:sz w:val="28"/>
          <w:szCs w:val="28"/>
        </w:rPr>
        <w:t>поселения  решило</w:t>
      </w:r>
      <w:proofErr w:type="gramEnd"/>
      <w:r w:rsidRPr="00E90660">
        <w:rPr>
          <w:b/>
          <w:spacing w:val="5"/>
          <w:sz w:val="28"/>
          <w:szCs w:val="28"/>
        </w:rPr>
        <w:t>:</w:t>
      </w:r>
    </w:p>
    <w:p w:rsidR="004A030B" w:rsidRPr="00E90660" w:rsidRDefault="004A030B" w:rsidP="00970E26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0B74E2" w:rsidRPr="00D257FC" w:rsidRDefault="00970E26" w:rsidP="000B74E2">
      <w:pPr>
        <w:ind w:right="-2" w:firstLine="567"/>
        <w:jc w:val="both"/>
        <w:rPr>
          <w:sz w:val="28"/>
          <w:szCs w:val="28"/>
        </w:rPr>
      </w:pPr>
      <w:r w:rsidRPr="00D257FC">
        <w:rPr>
          <w:sz w:val="28"/>
          <w:szCs w:val="28"/>
        </w:rPr>
        <w:t xml:space="preserve">1. </w:t>
      </w:r>
      <w:r w:rsidR="000B74E2" w:rsidRPr="00D257FC">
        <w:rPr>
          <w:rFonts w:eastAsia="Calibri"/>
          <w:sz w:val="28"/>
          <w:szCs w:val="28"/>
        </w:rPr>
        <w:t>Признать утратившим силу решение земского</w:t>
      </w:r>
      <w:r w:rsidR="00C15529">
        <w:rPr>
          <w:rFonts w:eastAsia="Calibri"/>
          <w:sz w:val="28"/>
          <w:szCs w:val="28"/>
        </w:rPr>
        <w:t xml:space="preserve"> </w:t>
      </w:r>
      <w:proofErr w:type="gramStart"/>
      <w:r w:rsidR="00C15529">
        <w:rPr>
          <w:rFonts w:eastAsia="Calibri"/>
          <w:sz w:val="28"/>
          <w:szCs w:val="28"/>
        </w:rPr>
        <w:t xml:space="preserve">собрания </w:t>
      </w:r>
      <w:r w:rsidR="000B74E2" w:rsidRPr="00D257FC">
        <w:rPr>
          <w:rFonts w:eastAsia="Calibri"/>
          <w:sz w:val="28"/>
          <w:szCs w:val="28"/>
        </w:rPr>
        <w:t xml:space="preserve"> Журавлевского</w:t>
      </w:r>
      <w:proofErr w:type="gramEnd"/>
      <w:r w:rsidR="000B74E2" w:rsidRPr="00D257FC">
        <w:rPr>
          <w:rFonts w:eastAsia="Calibri"/>
          <w:sz w:val="28"/>
          <w:szCs w:val="28"/>
        </w:rPr>
        <w:t xml:space="preserve"> сельского поселения от 23 ноября 2021 г. № 160 «О передаче к осуществлению части бюджетных полномочий Журавлевского сельского поселения Белгородского района». </w:t>
      </w:r>
    </w:p>
    <w:p w:rsidR="00C15529" w:rsidRPr="00C15529" w:rsidRDefault="000B74E2" w:rsidP="00C15529">
      <w:pPr>
        <w:shd w:val="clear" w:color="auto" w:fill="F8F8F8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D257FC">
        <w:rPr>
          <w:sz w:val="28"/>
          <w:szCs w:val="28"/>
        </w:rPr>
        <w:t xml:space="preserve">2. </w:t>
      </w:r>
      <w:r w:rsidR="00D257FC">
        <w:rPr>
          <w:sz w:val="28"/>
          <w:szCs w:val="28"/>
        </w:rPr>
        <w:t xml:space="preserve">  </w:t>
      </w:r>
      <w:r w:rsidR="00C15529" w:rsidRPr="00C15529">
        <w:rPr>
          <w:sz w:val="28"/>
          <w:szCs w:val="28"/>
        </w:rPr>
        <w:t>Поручить администрации Журавлевского сельского поселения р</w:t>
      </w:r>
      <w:r w:rsidR="00D257FC" w:rsidRPr="00C15529">
        <w:rPr>
          <w:sz w:val="28"/>
          <w:szCs w:val="28"/>
        </w:rPr>
        <w:t>асторгнуть</w:t>
      </w:r>
      <w:r w:rsidR="00C15529" w:rsidRPr="00C15529">
        <w:rPr>
          <w:sz w:val="28"/>
          <w:szCs w:val="28"/>
        </w:rPr>
        <w:t xml:space="preserve"> соглашение № 170/427/160 от 9 декабря 2021 </w:t>
      </w:r>
      <w:r w:rsidR="00C15529">
        <w:rPr>
          <w:sz w:val="28"/>
          <w:szCs w:val="28"/>
        </w:rPr>
        <w:t xml:space="preserve">г. </w:t>
      </w:r>
      <w:r w:rsidR="00C15529" w:rsidRPr="00C15529">
        <w:rPr>
          <w:sz w:val="28"/>
          <w:szCs w:val="28"/>
          <w:lang w:val="x-none"/>
        </w:rPr>
        <w:t>между администрацией Белгородского района и администрацией Журавлевского сельского поселения об осуществлении части бюджетных полномочий поселения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ведению бюджетного (бухгалтерского) учета и предоставлению отчетности</w:t>
      </w:r>
      <w:r w:rsidR="00C15529">
        <w:rPr>
          <w:sz w:val="28"/>
          <w:szCs w:val="28"/>
        </w:rPr>
        <w:t xml:space="preserve"> с 1 января 2024 г.</w:t>
      </w:r>
      <w:r w:rsidR="00C15529" w:rsidRPr="00C15529">
        <w:rPr>
          <w:sz w:val="28"/>
          <w:szCs w:val="28"/>
          <w:lang w:val="x-none"/>
        </w:rPr>
        <w:t xml:space="preserve"> </w:t>
      </w:r>
    </w:p>
    <w:p w:rsidR="000B74E2" w:rsidRPr="00D257FC" w:rsidRDefault="00C15529" w:rsidP="00C15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4E2" w:rsidRPr="00D257FC">
        <w:rPr>
          <w:sz w:val="28"/>
          <w:szCs w:val="28"/>
        </w:rPr>
        <w:t>3.</w:t>
      </w:r>
      <w:r w:rsidR="00D257FC" w:rsidRPr="00D257FC">
        <w:rPr>
          <w:sz w:val="28"/>
          <w:szCs w:val="28"/>
        </w:rPr>
        <w:t xml:space="preserve"> Настоящее решение вступает в силу по истечении одного месяца</w:t>
      </w:r>
      <w:r w:rsidR="00D257FC" w:rsidRPr="00D257FC">
        <w:rPr>
          <w:sz w:val="28"/>
          <w:szCs w:val="28"/>
        </w:rPr>
        <w:br/>
        <w:t xml:space="preserve"> со дня его официального опубликования и его действие распространяется </w:t>
      </w:r>
      <w:r w:rsidR="00D257FC" w:rsidRPr="00D257FC">
        <w:rPr>
          <w:sz w:val="28"/>
          <w:szCs w:val="28"/>
        </w:rPr>
        <w:br/>
        <w:t>на правоотношение, возникшие с 1 января 202</w:t>
      </w:r>
      <w:r w:rsidR="00D257FC">
        <w:rPr>
          <w:sz w:val="28"/>
          <w:szCs w:val="28"/>
        </w:rPr>
        <w:t>4</w:t>
      </w:r>
      <w:r w:rsidR="00D257FC" w:rsidRPr="00D257FC">
        <w:rPr>
          <w:sz w:val="28"/>
          <w:szCs w:val="28"/>
        </w:rPr>
        <w:t xml:space="preserve"> г.</w:t>
      </w:r>
    </w:p>
    <w:p w:rsidR="00970E26" w:rsidRPr="000B74E2" w:rsidRDefault="000B74E2" w:rsidP="000B74E2">
      <w:pPr>
        <w:ind w:firstLine="708"/>
        <w:jc w:val="both"/>
        <w:rPr>
          <w:sz w:val="28"/>
          <w:szCs w:val="28"/>
        </w:rPr>
      </w:pPr>
      <w:r w:rsidRPr="00D257FC">
        <w:rPr>
          <w:sz w:val="28"/>
          <w:szCs w:val="28"/>
        </w:rPr>
        <w:lastRenderedPageBreak/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Pr="00D257FC">
        <w:rPr>
          <w:sz w:val="28"/>
          <w:szCs w:val="28"/>
        </w:rPr>
        <w:t>Журавлевского</w:t>
      </w:r>
      <w:proofErr w:type="spellEnd"/>
      <w:r w:rsidRPr="00D257FC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Pr="00D257FC">
          <w:rPr>
            <w:rStyle w:val="ab"/>
            <w:sz w:val="28"/>
            <w:szCs w:val="28"/>
            <w:lang w:val="en-US"/>
          </w:rPr>
          <w:t>https</w:t>
        </w:r>
        <w:r w:rsidRPr="00D257FC">
          <w:rPr>
            <w:rStyle w:val="ab"/>
            <w:sz w:val="28"/>
            <w:szCs w:val="28"/>
          </w:rPr>
          <w:t>://</w:t>
        </w:r>
        <w:proofErr w:type="spellStart"/>
        <w:r w:rsidRPr="00D257FC">
          <w:rPr>
            <w:rStyle w:val="ab"/>
            <w:sz w:val="28"/>
            <w:szCs w:val="28"/>
            <w:lang w:val="en-US"/>
          </w:rPr>
          <w:t>zhuravlevskoeposelenie</w:t>
        </w:r>
        <w:proofErr w:type="spellEnd"/>
        <w:r w:rsidRPr="00D257FC">
          <w:rPr>
            <w:rStyle w:val="ab"/>
            <w:sz w:val="28"/>
            <w:szCs w:val="28"/>
          </w:rPr>
          <w:t>-</w:t>
        </w:r>
        <w:r w:rsidRPr="00D257FC">
          <w:rPr>
            <w:rStyle w:val="ab"/>
            <w:sz w:val="28"/>
            <w:szCs w:val="28"/>
            <w:lang w:val="en-US"/>
          </w:rPr>
          <w:t>r</w:t>
        </w:r>
        <w:r w:rsidRPr="00D257FC">
          <w:rPr>
            <w:rStyle w:val="ab"/>
            <w:sz w:val="28"/>
            <w:szCs w:val="28"/>
          </w:rPr>
          <w:t>31.</w:t>
        </w:r>
        <w:proofErr w:type="spellStart"/>
        <w:r w:rsidRPr="00D257FC">
          <w:rPr>
            <w:rStyle w:val="ab"/>
            <w:sz w:val="28"/>
            <w:szCs w:val="28"/>
            <w:lang w:val="en-US"/>
          </w:rPr>
          <w:t>gosweb</w:t>
        </w:r>
        <w:proofErr w:type="spellEnd"/>
        <w:r w:rsidRPr="00D257FC">
          <w:rPr>
            <w:rStyle w:val="ab"/>
            <w:sz w:val="28"/>
            <w:szCs w:val="28"/>
          </w:rPr>
          <w:t>.</w:t>
        </w:r>
        <w:proofErr w:type="spellStart"/>
        <w:r w:rsidRPr="00D257FC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Pr="00D257FC">
          <w:rPr>
            <w:rStyle w:val="ab"/>
            <w:sz w:val="28"/>
            <w:szCs w:val="28"/>
          </w:rPr>
          <w:t>.</w:t>
        </w:r>
        <w:proofErr w:type="spellStart"/>
        <w:r w:rsidRPr="00D257FC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D257FC">
          <w:rPr>
            <w:rStyle w:val="ab"/>
            <w:sz w:val="28"/>
            <w:szCs w:val="28"/>
          </w:rPr>
          <w:t>/</w:t>
        </w:r>
      </w:hyperlink>
      <w:r w:rsidRPr="00F95506">
        <w:rPr>
          <w:sz w:val="28"/>
          <w:szCs w:val="28"/>
        </w:rPr>
        <w:t>)</w:t>
      </w:r>
      <w:r w:rsidRPr="00D35BC8">
        <w:rPr>
          <w:sz w:val="28"/>
          <w:szCs w:val="28"/>
        </w:rPr>
        <w:t>.</w:t>
      </w:r>
      <w:r w:rsidR="00970E26" w:rsidRPr="00E90660">
        <w:rPr>
          <w:szCs w:val="28"/>
        </w:rPr>
        <w:tab/>
      </w:r>
    </w:p>
    <w:p w:rsidR="00A46A23" w:rsidRPr="00AA1E44" w:rsidRDefault="000B74E2" w:rsidP="00A46A2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970E26" w:rsidRPr="00E90660">
        <w:rPr>
          <w:sz w:val="28"/>
          <w:szCs w:val="28"/>
        </w:rPr>
        <w:t xml:space="preserve">. </w:t>
      </w:r>
      <w:r w:rsidR="00A46A23" w:rsidRPr="00AA1E4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46A23">
        <w:rPr>
          <w:rFonts w:ascii="Times New Roman" w:hAnsi="Times New Roman"/>
          <w:sz w:val="28"/>
          <w:szCs w:val="28"/>
        </w:rPr>
        <w:t>настоящего</w:t>
      </w:r>
      <w:r w:rsidR="00A46A23" w:rsidRPr="00AA1E44">
        <w:rPr>
          <w:rFonts w:ascii="Times New Roman" w:hAnsi="Times New Roman"/>
          <w:sz w:val="28"/>
          <w:szCs w:val="28"/>
        </w:rPr>
        <w:t xml:space="preserve"> решения возложить на постоянн</w:t>
      </w:r>
      <w:r w:rsidR="00A46A23">
        <w:rPr>
          <w:rFonts w:ascii="Times New Roman" w:hAnsi="Times New Roman"/>
          <w:sz w:val="28"/>
          <w:szCs w:val="28"/>
        </w:rPr>
        <w:t>ую</w:t>
      </w:r>
      <w:r w:rsidR="00A46A23" w:rsidRPr="00AA1E44">
        <w:rPr>
          <w:rFonts w:ascii="Times New Roman" w:hAnsi="Times New Roman"/>
          <w:sz w:val="28"/>
          <w:szCs w:val="28"/>
        </w:rPr>
        <w:t xml:space="preserve"> комиссию </w:t>
      </w:r>
      <w:r w:rsidR="00A46A23">
        <w:rPr>
          <w:rFonts w:ascii="Times New Roman" w:hAnsi="Times New Roman"/>
          <w:sz w:val="28"/>
          <w:szCs w:val="28"/>
        </w:rPr>
        <w:t>земского собрания Журавлевского</w:t>
      </w:r>
      <w:r w:rsidR="00A46A23" w:rsidRPr="00377A7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A23" w:rsidRPr="00AA1E44">
        <w:rPr>
          <w:rFonts w:ascii="Times New Roman" w:hAnsi="Times New Roman"/>
          <w:sz w:val="28"/>
          <w:szCs w:val="28"/>
        </w:rPr>
        <w:t xml:space="preserve"> по бюджету, финансовой и налоговой политике (</w:t>
      </w:r>
      <w:proofErr w:type="spellStart"/>
      <w:r w:rsidR="00A46A23">
        <w:rPr>
          <w:rFonts w:ascii="Times New Roman" w:hAnsi="Times New Roman"/>
          <w:sz w:val="28"/>
          <w:szCs w:val="28"/>
        </w:rPr>
        <w:t>Свистунова</w:t>
      </w:r>
      <w:proofErr w:type="spellEnd"/>
      <w:r w:rsidR="00A46A23">
        <w:rPr>
          <w:rFonts w:ascii="Times New Roman" w:hAnsi="Times New Roman"/>
          <w:sz w:val="28"/>
          <w:szCs w:val="28"/>
        </w:rPr>
        <w:t xml:space="preserve"> Н.В.</w:t>
      </w:r>
      <w:r w:rsidR="00A46A23" w:rsidRPr="00AA1E44">
        <w:rPr>
          <w:rFonts w:ascii="Times New Roman" w:hAnsi="Times New Roman"/>
          <w:sz w:val="28"/>
          <w:szCs w:val="28"/>
        </w:rPr>
        <w:t>).</w:t>
      </w:r>
    </w:p>
    <w:p w:rsidR="00A46A23" w:rsidRPr="004F698C" w:rsidRDefault="00A46A23" w:rsidP="00A46A2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70E26" w:rsidRPr="00E90660" w:rsidRDefault="00970E26" w:rsidP="00E90660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970E26" w:rsidRPr="00E90660" w:rsidRDefault="00970E26" w:rsidP="00970E26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5467"/>
        <w:gridCol w:w="2529"/>
        <w:gridCol w:w="1934"/>
      </w:tblGrid>
      <w:tr w:rsidR="00970E26" w:rsidRPr="00E90660" w:rsidTr="000C3FD9">
        <w:trPr>
          <w:trHeight w:val="752"/>
        </w:trPr>
        <w:tc>
          <w:tcPr>
            <w:tcW w:w="5467" w:type="dxa"/>
          </w:tcPr>
          <w:p w:rsidR="00970E26" w:rsidRPr="00E90660" w:rsidRDefault="004A030B" w:rsidP="002110C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E90660">
              <w:rPr>
                <w:b/>
                <w:bCs/>
                <w:sz w:val="28"/>
                <w:szCs w:val="28"/>
              </w:rPr>
              <w:t xml:space="preserve">Глава </w:t>
            </w:r>
            <w:r w:rsidR="00E90660" w:rsidRPr="00E90660">
              <w:rPr>
                <w:b/>
                <w:bCs/>
                <w:sz w:val="28"/>
                <w:szCs w:val="28"/>
              </w:rPr>
              <w:t>Журавлевского</w:t>
            </w:r>
            <w:r w:rsidRPr="00E90660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29" w:type="dxa"/>
          </w:tcPr>
          <w:p w:rsidR="00970E26" w:rsidRPr="00E90660" w:rsidRDefault="00970E26" w:rsidP="002110C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970E26" w:rsidRDefault="00970E26" w:rsidP="002110C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:rsidR="00E90660" w:rsidRPr="00E90660" w:rsidRDefault="00E90660" w:rsidP="002110C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Фирсов</w:t>
            </w:r>
          </w:p>
        </w:tc>
      </w:tr>
    </w:tbl>
    <w:p w:rsidR="00970E26" w:rsidRPr="00E90660" w:rsidRDefault="00970E26" w:rsidP="00970E26"/>
    <w:p w:rsidR="002F078F" w:rsidRPr="00E90660" w:rsidRDefault="002F078F" w:rsidP="002C3D6A"/>
    <w:p w:rsidR="002F078F" w:rsidRPr="00950B12" w:rsidRDefault="002F078F" w:rsidP="002C3D6A">
      <w:pPr>
        <w:ind w:left="5040"/>
        <w:rPr>
          <w:b/>
          <w:caps/>
          <w:sz w:val="28"/>
          <w:szCs w:val="28"/>
        </w:rPr>
      </w:pPr>
      <w:r w:rsidRPr="00E90660">
        <w:br w:type="page"/>
      </w:r>
      <w:r w:rsidR="00782B6F">
        <w:rPr>
          <w:b/>
          <w:caps/>
          <w:sz w:val="28"/>
          <w:szCs w:val="28"/>
        </w:rPr>
        <w:lastRenderedPageBreak/>
        <w:t>УТВЕРЖДЕНО</w:t>
      </w:r>
    </w:p>
    <w:p w:rsidR="002F078F" w:rsidRPr="00E90660" w:rsidRDefault="002F078F" w:rsidP="002F078F">
      <w:pPr>
        <w:ind w:left="5040"/>
        <w:rPr>
          <w:sz w:val="28"/>
          <w:szCs w:val="28"/>
        </w:rPr>
      </w:pPr>
      <w:r w:rsidRPr="00950B12">
        <w:rPr>
          <w:sz w:val="28"/>
          <w:szCs w:val="28"/>
        </w:rPr>
        <w:t>решени</w:t>
      </w:r>
      <w:r w:rsidR="00782B6F">
        <w:rPr>
          <w:sz w:val="28"/>
          <w:szCs w:val="28"/>
        </w:rPr>
        <w:t>ем</w:t>
      </w:r>
      <w:r w:rsidRPr="00950B12">
        <w:rPr>
          <w:sz w:val="28"/>
          <w:szCs w:val="28"/>
        </w:rPr>
        <w:t xml:space="preserve"> </w:t>
      </w:r>
      <w:r w:rsidR="004A030B">
        <w:rPr>
          <w:sz w:val="28"/>
          <w:szCs w:val="28"/>
        </w:rPr>
        <w:t xml:space="preserve">земского собрания </w:t>
      </w:r>
      <w:r w:rsidR="00E90660" w:rsidRPr="00E90660">
        <w:rPr>
          <w:bCs/>
          <w:sz w:val="28"/>
          <w:szCs w:val="28"/>
        </w:rPr>
        <w:t>Журавлевского</w:t>
      </w:r>
      <w:r w:rsidR="004A030B" w:rsidRPr="00E90660">
        <w:rPr>
          <w:bCs/>
          <w:sz w:val="28"/>
          <w:szCs w:val="28"/>
        </w:rPr>
        <w:t xml:space="preserve"> сельского поселения</w:t>
      </w:r>
    </w:p>
    <w:p w:rsidR="002F078F" w:rsidRPr="00950B12" w:rsidRDefault="002F078F" w:rsidP="002F078F">
      <w:pPr>
        <w:ind w:left="5040"/>
        <w:rPr>
          <w:sz w:val="28"/>
          <w:szCs w:val="28"/>
        </w:rPr>
      </w:pPr>
      <w:proofErr w:type="gramStart"/>
      <w:r w:rsidRPr="00950B12">
        <w:rPr>
          <w:sz w:val="28"/>
          <w:szCs w:val="28"/>
        </w:rPr>
        <w:t xml:space="preserve">от </w:t>
      </w:r>
      <w:r w:rsidR="00F41720" w:rsidRPr="00950B12">
        <w:rPr>
          <w:sz w:val="28"/>
          <w:szCs w:val="28"/>
        </w:rPr>
        <w:t xml:space="preserve"> </w:t>
      </w:r>
      <w:r w:rsidR="00105202">
        <w:rPr>
          <w:sz w:val="28"/>
          <w:szCs w:val="28"/>
        </w:rPr>
        <w:t>«</w:t>
      </w:r>
      <w:proofErr w:type="gramEnd"/>
      <w:r w:rsidR="000C3FD9">
        <w:rPr>
          <w:sz w:val="28"/>
          <w:szCs w:val="28"/>
        </w:rPr>
        <w:t>___</w:t>
      </w:r>
      <w:r w:rsidR="00105202">
        <w:rPr>
          <w:sz w:val="28"/>
          <w:szCs w:val="28"/>
        </w:rPr>
        <w:t>» __________</w:t>
      </w:r>
      <w:r w:rsidR="00950B12">
        <w:rPr>
          <w:sz w:val="28"/>
          <w:szCs w:val="28"/>
        </w:rPr>
        <w:t xml:space="preserve"> </w:t>
      </w:r>
      <w:r w:rsidR="00987F2A" w:rsidRPr="00950B12">
        <w:rPr>
          <w:sz w:val="28"/>
          <w:szCs w:val="28"/>
        </w:rPr>
        <w:t xml:space="preserve"> </w:t>
      </w:r>
      <w:r w:rsidR="00D62872" w:rsidRPr="00950B12">
        <w:rPr>
          <w:sz w:val="28"/>
          <w:szCs w:val="28"/>
        </w:rPr>
        <w:t>20</w:t>
      </w:r>
      <w:r w:rsidR="00D70B00">
        <w:rPr>
          <w:sz w:val="28"/>
          <w:szCs w:val="28"/>
        </w:rPr>
        <w:t>2</w:t>
      </w:r>
      <w:r w:rsidR="00174CF2">
        <w:rPr>
          <w:sz w:val="28"/>
          <w:szCs w:val="28"/>
        </w:rPr>
        <w:t>1</w:t>
      </w:r>
      <w:r w:rsidR="00D62872" w:rsidRPr="00950B12">
        <w:rPr>
          <w:sz w:val="28"/>
          <w:szCs w:val="28"/>
        </w:rPr>
        <w:t xml:space="preserve"> </w:t>
      </w:r>
      <w:r w:rsidRPr="00950B12">
        <w:rPr>
          <w:sz w:val="28"/>
          <w:szCs w:val="28"/>
        </w:rPr>
        <w:t xml:space="preserve"> г</w:t>
      </w:r>
      <w:r w:rsidR="00105202">
        <w:rPr>
          <w:sz w:val="28"/>
          <w:szCs w:val="28"/>
        </w:rPr>
        <w:t>.</w:t>
      </w:r>
      <w:r w:rsidR="00F41720" w:rsidRPr="00950B12">
        <w:rPr>
          <w:sz w:val="28"/>
          <w:szCs w:val="28"/>
        </w:rPr>
        <w:t xml:space="preserve">   </w:t>
      </w:r>
      <w:r w:rsidRPr="00950B12">
        <w:rPr>
          <w:sz w:val="28"/>
          <w:szCs w:val="28"/>
        </w:rPr>
        <w:t>№</w:t>
      </w:r>
      <w:r w:rsidR="00C83A87" w:rsidRPr="00950B12">
        <w:rPr>
          <w:sz w:val="28"/>
          <w:szCs w:val="28"/>
        </w:rPr>
        <w:t xml:space="preserve"> </w:t>
      </w:r>
      <w:r w:rsidR="000C3FD9">
        <w:rPr>
          <w:sz w:val="28"/>
          <w:szCs w:val="28"/>
        </w:rPr>
        <w:t>___</w:t>
      </w:r>
    </w:p>
    <w:p w:rsidR="008943A6" w:rsidRDefault="008943A6" w:rsidP="00A454A3">
      <w:pPr>
        <w:jc w:val="right"/>
        <w:rPr>
          <w:b/>
          <w:caps/>
          <w:color w:val="222222"/>
          <w:sz w:val="28"/>
          <w:szCs w:val="28"/>
        </w:rPr>
      </w:pPr>
    </w:p>
    <w:p w:rsidR="00B96EC1" w:rsidRDefault="00B96EC1" w:rsidP="00A454A3">
      <w:pPr>
        <w:jc w:val="right"/>
        <w:rPr>
          <w:b/>
          <w:caps/>
          <w:color w:val="222222"/>
          <w:sz w:val="28"/>
          <w:szCs w:val="28"/>
        </w:rPr>
      </w:pPr>
    </w:p>
    <w:p w:rsidR="00A454A3" w:rsidRPr="00E140E5" w:rsidRDefault="00B96EC1" w:rsidP="00A454A3">
      <w:pPr>
        <w:jc w:val="right"/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>«</w:t>
      </w:r>
      <w:r w:rsidR="00E140E5" w:rsidRPr="00E140E5">
        <w:rPr>
          <w:b/>
          <w:caps/>
          <w:color w:val="222222"/>
          <w:sz w:val="28"/>
          <w:szCs w:val="28"/>
        </w:rPr>
        <w:t>Проект</w:t>
      </w:r>
      <w:r>
        <w:rPr>
          <w:b/>
          <w:caps/>
          <w:color w:val="222222"/>
          <w:sz w:val="28"/>
          <w:szCs w:val="28"/>
        </w:rPr>
        <w:t>»</w:t>
      </w:r>
    </w:p>
    <w:p w:rsidR="00387573" w:rsidRDefault="00387573" w:rsidP="00635EDE">
      <w:pPr>
        <w:jc w:val="center"/>
        <w:rPr>
          <w:b/>
          <w:caps/>
          <w:sz w:val="27"/>
          <w:szCs w:val="27"/>
        </w:rPr>
      </w:pPr>
    </w:p>
    <w:p w:rsidR="00635EDE" w:rsidRDefault="00635EDE" w:rsidP="00635EDE">
      <w:pPr>
        <w:jc w:val="center"/>
        <w:rPr>
          <w:rStyle w:val="blk"/>
          <w:b/>
          <w:sz w:val="28"/>
          <w:szCs w:val="28"/>
        </w:rPr>
      </w:pPr>
      <w:r w:rsidRPr="004F0B80">
        <w:rPr>
          <w:b/>
          <w:caps/>
          <w:sz w:val="27"/>
          <w:szCs w:val="27"/>
        </w:rPr>
        <w:t>Соглашение № __/__/__</w:t>
      </w:r>
      <w:r w:rsidRPr="004F0B80">
        <w:rPr>
          <w:b/>
          <w:caps/>
          <w:sz w:val="27"/>
          <w:szCs w:val="27"/>
        </w:rPr>
        <w:br/>
      </w:r>
      <w:r w:rsidRPr="008B717F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950B12">
        <w:rPr>
          <w:b/>
          <w:sz w:val="28"/>
          <w:szCs w:val="28"/>
        </w:rPr>
        <w:t xml:space="preserve">_________ </w:t>
      </w:r>
      <w:r w:rsidRPr="008B717F">
        <w:rPr>
          <w:b/>
          <w:sz w:val="28"/>
          <w:szCs w:val="28"/>
        </w:rPr>
        <w:t xml:space="preserve">городского (сельского) поселения </w:t>
      </w:r>
      <w:r w:rsidR="00AD1607" w:rsidRPr="00AD1607">
        <w:rPr>
          <w:b/>
          <w:sz w:val="28"/>
          <w:szCs w:val="28"/>
        </w:rPr>
        <w:t xml:space="preserve">об </w:t>
      </w:r>
      <w:r w:rsidR="00D060DB">
        <w:rPr>
          <w:b/>
          <w:sz w:val="28"/>
          <w:szCs w:val="28"/>
        </w:rPr>
        <w:t xml:space="preserve">осуществлении </w:t>
      </w:r>
      <w:r w:rsidR="006B071C">
        <w:rPr>
          <w:b/>
          <w:sz w:val="28"/>
          <w:szCs w:val="28"/>
        </w:rPr>
        <w:t xml:space="preserve">части бюджетных </w:t>
      </w:r>
      <w:r w:rsidR="003B0C37">
        <w:rPr>
          <w:b/>
          <w:sz w:val="28"/>
          <w:szCs w:val="28"/>
        </w:rPr>
        <w:t>полномочий поселения</w:t>
      </w:r>
      <w:r w:rsidR="00D060DB" w:rsidRPr="00D060DB">
        <w:rPr>
          <w:b/>
          <w:sz w:val="28"/>
          <w:szCs w:val="28"/>
        </w:rPr>
        <w:t xml:space="preserve"> </w:t>
      </w:r>
      <w:r w:rsidR="00D060DB" w:rsidRPr="00D060DB">
        <w:rPr>
          <w:rStyle w:val="blk"/>
          <w:b/>
          <w:sz w:val="28"/>
          <w:szCs w:val="28"/>
        </w:rPr>
        <w:t>по сос</w:t>
      </w:r>
      <w:r w:rsidR="003B0C37">
        <w:rPr>
          <w:rStyle w:val="blk"/>
          <w:b/>
          <w:sz w:val="28"/>
          <w:szCs w:val="28"/>
        </w:rPr>
        <w:t>тавлению и рассмотрению проекта бюджета поселен</w:t>
      </w:r>
      <w:r w:rsidR="0020359D">
        <w:rPr>
          <w:rStyle w:val="blk"/>
          <w:b/>
          <w:sz w:val="28"/>
          <w:szCs w:val="28"/>
        </w:rPr>
        <w:t>и</w:t>
      </w:r>
      <w:r w:rsidR="003B0C37">
        <w:rPr>
          <w:rStyle w:val="blk"/>
          <w:b/>
          <w:sz w:val="28"/>
          <w:szCs w:val="28"/>
        </w:rPr>
        <w:t>я</w:t>
      </w:r>
      <w:r w:rsidR="00D060DB" w:rsidRPr="00D060DB">
        <w:rPr>
          <w:rStyle w:val="blk"/>
          <w:b/>
          <w:sz w:val="28"/>
          <w:szCs w:val="28"/>
        </w:rPr>
        <w:t xml:space="preserve">, исполнению бюджета поселения, осуществлению контроля </w:t>
      </w:r>
      <w:r w:rsidR="006B071C">
        <w:rPr>
          <w:szCs w:val="28"/>
        </w:rPr>
        <w:br/>
      </w:r>
      <w:r w:rsidR="00D060DB" w:rsidRPr="00D060DB">
        <w:rPr>
          <w:rStyle w:val="blk"/>
          <w:b/>
          <w:sz w:val="28"/>
          <w:szCs w:val="28"/>
        </w:rPr>
        <w:t>за их исполнением, составление</w:t>
      </w:r>
      <w:r w:rsidR="003B0C37">
        <w:rPr>
          <w:rStyle w:val="blk"/>
          <w:b/>
          <w:sz w:val="28"/>
          <w:szCs w:val="28"/>
        </w:rPr>
        <w:t>м отчетов об исполнении бюджета поселения</w:t>
      </w:r>
      <w:r w:rsidR="006B071C">
        <w:rPr>
          <w:rStyle w:val="blk"/>
          <w:b/>
          <w:sz w:val="28"/>
          <w:szCs w:val="28"/>
        </w:rPr>
        <w:t>,</w:t>
      </w:r>
      <w:r w:rsidR="00D060DB" w:rsidRPr="00D060DB">
        <w:rPr>
          <w:rStyle w:val="blk"/>
          <w:b/>
          <w:sz w:val="28"/>
          <w:szCs w:val="28"/>
        </w:rPr>
        <w:t xml:space="preserve"> </w:t>
      </w:r>
      <w:r w:rsidR="006B071C">
        <w:rPr>
          <w:rStyle w:val="blk"/>
          <w:b/>
          <w:sz w:val="28"/>
          <w:szCs w:val="28"/>
        </w:rPr>
        <w:t>вед</w:t>
      </w:r>
      <w:r w:rsidR="00BB235E">
        <w:rPr>
          <w:rStyle w:val="blk"/>
          <w:b/>
          <w:sz w:val="28"/>
          <w:szCs w:val="28"/>
        </w:rPr>
        <w:t>ению</w:t>
      </w:r>
      <w:r w:rsidR="00D060DB" w:rsidRPr="00D060DB">
        <w:rPr>
          <w:rStyle w:val="blk"/>
          <w:b/>
          <w:sz w:val="28"/>
          <w:szCs w:val="28"/>
        </w:rPr>
        <w:t xml:space="preserve"> </w:t>
      </w:r>
      <w:r w:rsidR="006F0358">
        <w:rPr>
          <w:rStyle w:val="blk"/>
          <w:b/>
          <w:sz w:val="28"/>
          <w:szCs w:val="28"/>
        </w:rPr>
        <w:t>бюджетного (</w:t>
      </w:r>
      <w:r w:rsidR="00D060DB" w:rsidRPr="00D060DB">
        <w:rPr>
          <w:rStyle w:val="blk"/>
          <w:b/>
          <w:sz w:val="28"/>
          <w:szCs w:val="28"/>
        </w:rPr>
        <w:t>бухгалтерского</w:t>
      </w:r>
      <w:r w:rsidR="006F0358">
        <w:rPr>
          <w:rStyle w:val="blk"/>
          <w:b/>
          <w:sz w:val="28"/>
          <w:szCs w:val="28"/>
        </w:rPr>
        <w:t>)</w:t>
      </w:r>
      <w:r w:rsidR="00D060DB" w:rsidRPr="00D060DB">
        <w:rPr>
          <w:rStyle w:val="blk"/>
          <w:b/>
          <w:sz w:val="28"/>
          <w:szCs w:val="28"/>
        </w:rPr>
        <w:t xml:space="preserve"> учета</w:t>
      </w:r>
      <w:r w:rsidR="002D5CF3" w:rsidRPr="002D5CF3">
        <w:rPr>
          <w:rStyle w:val="blk"/>
          <w:sz w:val="28"/>
          <w:szCs w:val="28"/>
        </w:rPr>
        <w:t xml:space="preserve"> </w:t>
      </w:r>
      <w:r w:rsidR="00BB235E">
        <w:rPr>
          <w:rStyle w:val="blk"/>
          <w:b/>
          <w:sz w:val="28"/>
          <w:szCs w:val="28"/>
        </w:rPr>
        <w:t>и предоставлению</w:t>
      </w:r>
      <w:r w:rsidR="002D5CF3" w:rsidRPr="00063D3A">
        <w:rPr>
          <w:rStyle w:val="blk"/>
          <w:b/>
          <w:sz w:val="28"/>
          <w:szCs w:val="28"/>
        </w:rPr>
        <w:t xml:space="preserve"> отчетности</w:t>
      </w:r>
      <w:r w:rsidR="00D060DB" w:rsidRPr="00D060DB">
        <w:rPr>
          <w:rStyle w:val="blk"/>
          <w:b/>
          <w:sz w:val="28"/>
          <w:szCs w:val="28"/>
        </w:rPr>
        <w:t xml:space="preserve"> </w:t>
      </w:r>
    </w:p>
    <w:p w:rsidR="00BB235E" w:rsidRDefault="00BB235E" w:rsidP="00635EDE">
      <w:pPr>
        <w:jc w:val="center"/>
        <w:rPr>
          <w:b/>
          <w:sz w:val="27"/>
          <w:szCs w:val="27"/>
        </w:rPr>
      </w:pPr>
    </w:p>
    <w:p w:rsidR="00635EDE" w:rsidRPr="005E59A0" w:rsidRDefault="00635EDE" w:rsidP="000C3FD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C3F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59A0">
        <w:rPr>
          <w:b/>
          <w:sz w:val="28"/>
          <w:szCs w:val="28"/>
        </w:rPr>
        <w:tab/>
      </w:r>
      <w:r w:rsidR="00B96EC1">
        <w:rPr>
          <w:b/>
          <w:sz w:val="28"/>
          <w:szCs w:val="28"/>
        </w:rPr>
        <w:t xml:space="preserve"> </w:t>
      </w:r>
      <w:proofErr w:type="gramStart"/>
      <w:r w:rsidR="00B96EC1">
        <w:rPr>
          <w:b/>
          <w:sz w:val="28"/>
          <w:szCs w:val="28"/>
        </w:rPr>
        <w:t xml:space="preserve">   </w:t>
      </w:r>
      <w:r w:rsidRPr="005E59A0">
        <w:rPr>
          <w:b/>
          <w:sz w:val="28"/>
          <w:szCs w:val="28"/>
        </w:rPr>
        <w:t>«</w:t>
      </w:r>
      <w:proofErr w:type="gramEnd"/>
      <w:r w:rsidRPr="005E59A0">
        <w:rPr>
          <w:b/>
          <w:sz w:val="28"/>
          <w:szCs w:val="28"/>
        </w:rPr>
        <w:t>__»________ 20</w:t>
      </w:r>
      <w:r w:rsidR="00D70B00">
        <w:rPr>
          <w:b/>
          <w:sz w:val="28"/>
          <w:szCs w:val="28"/>
        </w:rPr>
        <w:t>2</w:t>
      </w:r>
      <w:r w:rsidR="00174CF2">
        <w:rPr>
          <w:b/>
          <w:sz w:val="28"/>
          <w:szCs w:val="28"/>
        </w:rPr>
        <w:t>1</w:t>
      </w:r>
      <w:r w:rsidRPr="005E59A0">
        <w:rPr>
          <w:b/>
          <w:sz w:val="28"/>
          <w:szCs w:val="28"/>
        </w:rPr>
        <w:t xml:space="preserve"> года</w:t>
      </w:r>
    </w:p>
    <w:p w:rsidR="00635EDE" w:rsidRDefault="00635EDE" w:rsidP="00635EDE">
      <w:pPr>
        <w:ind w:firstLine="697"/>
        <w:jc w:val="center"/>
        <w:rPr>
          <w:b/>
          <w:sz w:val="28"/>
          <w:szCs w:val="28"/>
        </w:rPr>
      </w:pPr>
    </w:p>
    <w:p w:rsidR="00635EDE" w:rsidRDefault="00635EDE" w:rsidP="00FE3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4C642D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именуемая </w:t>
      </w:r>
      <w:r w:rsidR="00617C15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в дальнейшем «Администрация поселения», в лице главы администрации городского (сельского) поселения _______________, действующего</w:t>
      </w:r>
      <w:r w:rsidR="00617C15">
        <w:rPr>
          <w:szCs w:val="28"/>
        </w:rPr>
        <w:br/>
      </w:r>
      <w:r w:rsidR="00617C15" w:rsidRPr="004C642D"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>(ей)</w:t>
      </w:r>
      <w:r w:rsidR="00D060DB"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C642D">
        <w:rPr>
          <w:rFonts w:ascii="Times New Roman" w:hAnsi="Times New Roman" w:cs="Times New Roman"/>
          <w:sz w:val="28"/>
          <w:szCs w:val="28"/>
        </w:rPr>
        <w:t>г</w:t>
      </w:r>
      <w:r w:rsidR="00950B12">
        <w:rPr>
          <w:rFonts w:ascii="Times New Roman" w:hAnsi="Times New Roman" w:cs="Times New Roman"/>
          <w:sz w:val="28"/>
          <w:szCs w:val="28"/>
        </w:rPr>
        <w:t xml:space="preserve">ородского (сельского)________ поселения </w:t>
      </w:r>
      <w:r w:rsidRPr="004C642D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="00D1061A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="00D060DB">
        <w:rPr>
          <w:rFonts w:ascii="Times New Roman" w:hAnsi="Times New Roman" w:cs="Times New Roman"/>
          <w:sz w:val="28"/>
          <w:szCs w:val="28"/>
        </w:rPr>
        <w:t xml:space="preserve"> </w:t>
      </w:r>
      <w:r w:rsidR="00D1061A">
        <w:rPr>
          <w:rFonts w:ascii="Times New Roman" w:hAnsi="Times New Roman" w:cs="Times New Roman"/>
          <w:sz w:val="28"/>
          <w:szCs w:val="28"/>
        </w:rPr>
        <w:t>Владимира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Николаевича, действующего на основании </w:t>
      </w:r>
      <w:hyperlink r:id="rId10" w:history="1">
        <w:r w:rsidRPr="004C642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C642D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</w:t>
      </w:r>
      <w:r w:rsidR="000C3FD9">
        <w:rPr>
          <w:rFonts w:ascii="Times New Roman" w:hAnsi="Times New Roman" w:cs="Times New Roman"/>
          <w:sz w:val="28"/>
          <w:szCs w:val="28"/>
        </w:rPr>
        <w:t xml:space="preserve"> </w:t>
      </w:r>
      <w:r w:rsidR="00105202" w:rsidRPr="00105202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 Федерального закона от 6 октября </w:t>
      </w:r>
      <w:r w:rsidR="00105202">
        <w:rPr>
          <w:rFonts w:ascii="Times New Roman" w:hAnsi="Times New Roman" w:cs="Times New Roman"/>
          <w:sz w:val="28"/>
          <w:szCs w:val="28"/>
        </w:rPr>
        <w:t xml:space="preserve">  </w:t>
      </w:r>
      <w:r w:rsidR="00105202" w:rsidRPr="00105202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 поселения «_____________________» муниципального района «Белгородский район» Белгородской области,</w:t>
      </w:r>
      <w:r w:rsidR="00FE3A35">
        <w:rPr>
          <w:rFonts w:ascii="Times New Roman" w:hAnsi="Times New Roman" w:cs="Times New Roman"/>
          <w:sz w:val="28"/>
          <w:szCs w:val="28"/>
        </w:rPr>
        <w:t xml:space="preserve"> решением ___________ собрания </w:t>
      </w:r>
      <w:r w:rsidR="00105202" w:rsidRPr="00105202">
        <w:rPr>
          <w:rFonts w:ascii="Times New Roman" w:hAnsi="Times New Roman" w:cs="Times New Roman"/>
          <w:sz w:val="28"/>
          <w:szCs w:val="28"/>
        </w:rPr>
        <w:t>___________ поселения «________________»</w:t>
      </w:r>
      <w:r w:rsidR="00FE3A35">
        <w:rPr>
          <w:szCs w:val="28"/>
        </w:rPr>
        <w:t xml:space="preserve"> </w:t>
      </w:r>
      <w:r w:rsidR="00105202" w:rsidRPr="00105202">
        <w:rPr>
          <w:rFonts w:ascii="Times New Roman" w:hAnsi="Times New Roman" w:cs="Times New Roman"/>
          <w:sz w:val="28"/>
          <w:szCs w:val="28"/>
        </w:rPr>
        <w:t>от «__» ________ 20</w:t>
      </w:r>
      <w:r w:rsidR="00174CF2">
        <w:rPr>
          <w:rFonts w:ascii="Times New Roman" w:hAnsi="Times New Roman" w:cs="Times New Roman"/>
          <w:sz w:val="28"/>
          <w:szCs w:val="28"/>
        </w:rPr>
        <w:t>21</w:t>
      </w:r>
      <w:r w:rsidR="00FE3A35">
        <w:rPr>
          <w:rFonts w:ascii="Times New Roman" w:hAnsi="Times New Roman" w:cs="Times New Roman"/>
          <w:sz w:val="28"/>
          <w:szCs w:val="28"/>
        </w:rPr>
        <w:t xml:space="preserve"> года №_____, </w:t>
      </w:r>
      <w:r w:rsidR="00105202" w:rsidRPr="00105202">
        <w:rPr>
          <w:rFonts w:ascii="Times New Roman" w:hAnsi="Times New Roman" w:cs="Times New Roman"/>
          <w:sz w:val="28"/>
          <w:szCs w:val="28"/>
        </w:rPr>
        <w:t>решением  Муниципального совета Белгородского района от «____»____________ 20</w:t>
      </w:r>
      <w:r w:rsidR="00D70B00">
        <w:rPr>
          <w:rFonts w:ascii="Times New Roman" w:hAnsi="Times New Roman" w:cs="Times New Roman"/>
          <w:sz w:val="28"/>
          <w:szCs w:val="28"/>
        </w:rPr>
        <w:t>2</w:t>
      </w:r>
      <w:r w:rsidR="00174CF2">
        <w:rPr>
          <w:rFonts w:ascii="Times New Roman" w:hAnsi="Times New Roman" w:cs="Times New Roman"/>
          <w:sz w:val="28"/>
          <w:szCs w:val="28"/>
        </w:rPr>
        <w:t>1</w:t>
      </w:r>
      <w:r w:rsidR="00105202" w:rsidRPr="00105202">
        <w:rPr>
          <w:rFonts w:ascii="Times New Roman" w:hAnsi="Times New Roman" w:cs="Times New Roman"/>
          <w:sz w:val="28"/>
          <w:szCs w:val="28"/>
        </w:rPr>
        <w:t xml:space="preserve"> года №_____, заключили настоящее Соглашение (далее – «Соглашение») </w:t>
      </w:r>
      <w:r w:rsidR="00FE3A35">
        <w:rPr>
          <w:szCs w:val="28"/>
        </w:rPr>
        <w:br/>
      </w:r>
      <w:r w:rsidR="00105202" w:rsidRPr="00105202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105202" w:rsidRDefault="00105202" w:rsidP="00105202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35EDE" w:rsidRPr="00902DBD" w:rsidRDefault="00635EDE" w:rsidP="00635EDE">
      <w:pPr>
        <w:ind w:firstLine="697"/>
        <w:jc w:val="center"/>
        <w:rPr>
          <w:sz w:val="28"/>
          <w:szCs w:val="28"/>
        </w:rPr>
      </w:pPr>
      <w:r w:rsidRPr="00902DBD">
        <w:rPr>
          <w:b/>
          <w:sz w:val="28"/>
          <w:szCs w:val="28"/>
        </w:rPr>
        <w:t xml:space="preserve">1. </w:t>
      </w:r>
      <w:r w:rsidRPr="004C642D">
        <w:rPr>
          <w:b/>
          <w:sz w:val="28"/>
          <w:szCs w:val="28"/>
        </w:rPr>
        <w:t>Общие положения</w:t>
      </w:r>
    </w:p>
    <w:p w:rsidR="00635EDE" w:rsidRPr="00D060DB" w:rsidRDefault="00C9669C" w:rsidP="00C9669C">
      <w:pPr>
        <w:pStyle w:val="21"/>
        <w:numPr>
          <w:ilvl w:val="0"/>
          <w:numId w:val="26"/>
        </w:numPr>
        <w:tabs>
          <w:tab w:val="left" w:pos="1134"/>
        </w:tabs>
        <w:ind w:left="142" w:firstLine="567"/>
        <w:rPr>
          <w:szCs w:val="28"/>
        </w:rPr>
      </w:pPr>
      <w:r>
        <w:rPr>
          <w:szCs w:val="28"/>
          <w:lang w:val="ru-RU"/>
        </w:rPr>
        <w:t xml:space="preserve"> </w:t>
      </w:r>
      <w:r w:rsidR="00635EDE" w:rsidRPr="00902DBD">
        <w:rPr>
          <w:szCs w:val="28"/>
        </w:rPr>
        <w:t xml:space="preserve">Администрация поселения передает, а Администрация Белгородского района принимает </w:t>
      </w:r>
      <w:r w:rsidR="00D060DB">
        <w:rPr>
          <w:szCs w:val="28"/>
          <w:lang w:val="ru-RU"/>
        </w:rPr>
        <w:t>осуществление</w:t>
      </w:r>
      <w:r w:rsidR="006B071C">
        <w:rPr>
          <w:szCs w:val="28"/>
          <w:lang w:val="ru-RU"/>
        </w:rPr>
        <w:t xml:space="preserve"> части бюджетных</w:t>
      </w:r>
      <w:r w:rsidR="00D060DB">
        <w:rPr>
          <w:szCs w:val="28"/>
          <w:lang w:val="ru-RU"/>
        </w:rPr>
        <w:t xml:space="preserve"> </w:t>
      </w:r>
      <w:r w:rsidR="00D060DB">
        <w:rPr>
          <w:szCs w:val="28"/>
        </w:rPr>
        <w:t>по</w:t>
      </w:r>
      <w:r w:rsidR="00E100A8">
        <w:rPr>
          <w:szCs w:val="28"/>
        </w:rPr>
        <w:t>лномочий поселения</w:t>
      </w:r>
      <w:r w:rsidR="00D060DB" w:rsidRPr="00950648">
        <w:rPr>
          <w:szCs w:val="28"/>
        </w:rPr>
        <w:t xml:space="preserve"> </w:t>
      </w:r>
      <w:r w:rsidR="006B071C">
        <w:rPr>
          <w:szCs w:val="28"/>
        </w:rPr>
        <w:br/>
      </w:r>
      <w:r w:rsidR="00D060DB" w:rsidRPr="00950648">
        <w:rPr>
          <w:rStyle w:val="blk"/>
          <w:szCs w:val="28"/>
        </w:rPr>
        <w:t>по сос</w:t>
      </w:r>
      <w:r w:rsidR="003B0C37">
        <w:rPr>
          <w:rStyle w:val="blk"/>
          <w:szCs w:val="28"/>
        </w:rPr>
        <w:t>тавлению и рассмотрению проекта бюджета</w:t>
      </w:r>
      <w:r w:rsidR="00D060DB" w:rsidRPr="00950648">
        <w:rPr>
          <w:rStyle w:val="blk"/>
          <w:szCs w:val="28"/>
        </w:rPr>
        <w:t xml:space="preserve"> </w:t>
      </w:r>
      <w:r w:rsidR="00D060DB">
        <w:rPr>
          <w:rStyle w:val="blk"/>
          <w:szCs w:val="28"/>
        </w:rPr>
        <w:t>п</w:t>
      </w:r>
      <w:r w:rsidR="003B0C37">
        <w:rPr>
          <w:rStyle w:val="blk"/>
          <w:szCs w:val="28"/>
        </w:rPr>
        <w:t>оселения</w:t>
      </w:r>
      <w:r w:rsidR="00D060DB" w:rsidRPr="00950648">
        <w:rPr>
          <w:rStyle w:val="blk"/>
          <w:szCs w:val="28"/>
        </w:rPr>
        <w:t xml:space="preserve">, исполнению бюджета поселения, осуществлению контроля за </w:t>
      </w:r>
      <w:r w:rsidR="00511DD3">
        <w:rPr>
          <w:rStyle w:val="blk"/>
          <w:szCs w:val="28"/>
          <w:lang w:val="ru-RU"/>
        </w:rPr>
        <w:t xml:space="preserve">его </w:t>
      </w:r>
      <w:r w:rsidR="00D060DB" w:rsidRPr="00950648">
        <w:rPr>
          <w:rStyle w:val="blk"/>
          <w:szCs w:val="28"/>
        </w:rPr>
        <w:t xml:space="preserve">исполнением, составлением </w:t>
      </w:r>
      <w:r w:rsidR="006B071C">
        <w:rPr>
          <w:szCs w:val="28"/>
        </w:rPr>
        <w:br/>
      </w:r>
      <w:r w:rsidR="00D060DB" w:rsidRPr="00D060DB">
        <w:rPr>
          <w:rStyle w:val="blk"/>
          <w:szCs w:val="28"/>
        </w:rPr>
        <w:t>о</w:t>
      </w:r>
      <w:r w:rsidR="003B0C37">
        <w:rPr>
          <w:rStyle w:val="blk"/>
          <w:szCs w:val="28"/>
        </w:rPr>
        <w:t>тчетов об исполнении бюджета поселения</w:t>
      </w:r>
      <w:r w:rsidR="00357A0F">
        <w:rPr>
          <w:rStyle w:val="blk"/>
          <w:szCs w:val="28"/>
          <w:lang w:val="ru-RU"/>
        </w:rPr>
        <w:t>,</w:t>
      </w:r>
      <w:r w:rsidR="003B0C37">
        <w:rPr>
          <w:rStyle w:val="blk"/>
          <w:szCs w:val="28"/>
          <w:lang w:val="ru-RU"/>
        </w:rPr>
        <w:t xml:space="preserve"> </w:t>
      </w:r>
      <w:r w:rsidR="00FC2820">
        <w:rPr>
          <w:rStyle w:val="blk"/>
          <w:szCs w:val="28"/>
        </w:rPr>
        <w:t>ведени</w:t>
      </w:r>
      <w:r w:rsidR="00BB235E">
        <w:rPr>
          <w:rStyle w:val="blk"/>
          <w:szCs w:val="28"/>
          <w:lang w:val="ru-RU"/>
        </w:rPr>
        <w:t>ю</w:t>
      </w:r>
      <w:r w:rsidR="006F0358">
        <w:rPr>
          <w:rStyle w:val="blk"/>
          <w:szCs w:val="28"/>
          <w:lang w:val="ru-RU"/>
        </w:rPr>
        <w:t xml:space="preserve"> бюджетного (</w:t>
      </w:r>
      <w:r w:rsidR="00D060DB" w:rsidRPr="00D060DB">
        <w:rPr>
          <w:rStyle w:val="blk"/>
          <w:szCs w:val="28"/>
        </w:rPr>
        <w:t>бухгалтерского</w:t>
      </w:r>
      <w:r w:rsidR="006F0358">
        <w:rPr>
          <w:rStyle w:val="blk"/>
          <w:szCs w:val="28"/>
          <w:lang w:val="ru-RU"/>
        </w:rPr>
        <w:t xml:space="preserve">) </w:t>
      </w:r>
      <w:r w:rsidR="00D060DB" w:rsidRPr="00D060DB">
        <w:rPr>
          <w:rStyle w:val="blk"/>
          <w:szCs w:val="28"/>
        </w:rPr>
        <w:lastRenderedPageBreak/>
        <w:t>учета</w:t>
      </w:r>
      <w:r w:rsidR="00063D3A" w:rsidRPr="00063D3A">
        <w:rPr>
          <w:rStyle w:val="blk"/>
          <w:szCs w:val="28"/>
        </w:rPr>
        <w:t xml:space="preserve"> </w:t>
      </w:r>
      <w:r w:rsidR="00063D3A">
        <w:rPr>
          <w:rStyle w:val="blk"/>
          <w:szCs w:val="28"/>
        </w:rPr>
        <w:t>и предоставлени</w:t>
      </w:r>
      <w:r w:rsidR="00BB235E">
        <w:rPr>
          <w:rStyle w:val="blk"/>
          <w:szCs w:val="28"/>
          <w:lang w:val="ru-RU"/>
        </w:rPr>
        <w:t>ю</w:t>
      </w:r>
      <w:r w:rsidR="00063D3A">
        <w:rPr>
          <w:rStyle w:val="blk"/>
          <w:szCs w:val="28"/>
        </w:rPr>
        <w:t xml:space="preserve"> отчетности</w:t>
      </w:r>
      <w:r w:rsidR="00387573" w:rsidRPr="00D060DB">
        <w:rPr>
          <w:szCs w:val="28"/>
          <w:lang w:val="ru-RU"/>
        </w:rPr>
        <w:t>,</w:t>
      </w:r>
      <w:r w:rsidR="00635EDE" w:rsidRPr="00D060DB">
        <w:rPr>
          <w:szCs w:val="28"/>
        </w:rPr>
        <w:t xml:space="preserve"> в соответствии с </w:t>
      </w:r>
      <w:hyperlink w:anchor="Par24" w:history="1">
        <w:r w:rsidR="00635EDE" w:rsidRPr="00D060DB">
          <w:rPr>
            <w:szCs w:val="28"/>
          </w:rPr>
          <w:t>пунктом 2.1</w:t>
        </w:r>
      </w:hyperlink>
      <w:r w:rsidR="00635EDE">
        <w:t>.</w:t>
      </w:r>
      <w:r w:rsidR="00635EDE" w:rsidRPr="00D060DB">
        <w:rPr>
          <w:szCs w:val="28"/>
        </w:rPr>
        <w:t xml:space="preserve"> настоящего Соглашения.</w:t>
      </w:r>
    </w:p>
    <w:p w:rsidR="00063D3A" w:rsidRDefault="00105202" w:rsidP="00A8513A">
      <w:pPr>
        <w:pStyle w:val="21"/>
        <w:numPr>
          <w:ilvl w:val="0"/>
          <w:numId w:val="26"/>
        </w:numPr>
        <w:tabs>
          <w:tab w:val="left" w:pos="1134"/>
        </w:tabs>
        <w:ind w:left="0" w:firstLine="567"/>
        <w:rPr>
          <w:szCs w:val="28"/>
        </w:rPr>
      </w:pPr>
      <w:r w:rsidRPr="00063D3A">
        <w:rPr>
          <w:szCs w:val="28"/>
          <w:lang w:val="ru-RU"/>
        </w:rPr>
        <w:t>Осуществление</w:t>
      </w:r>
      <w:r w:rsidR="00635EDE" w:rsidRPr="00063D3A">
        <w:rPr>
          <w:szCs w:val="28"/>
        </w:rPr>
        <w:t xml:space="preserve"> части полномочий производится в интересах социально-экономического развития поселения и с учетом возможности эффективного </w:t>
      </w:r>
      <w:r w:rsidR="00617C15" w:rsidRPr="00063D3A">
        <w:rPr>
          <w:szCs w:val="28"/>
        </w:rPr>
        <w:br/>
      </w:r>
      <w:r w:rsidR="00635EDE" w:rsidRPr="00063D3A">
        <w:rPr>
          <w:szCs w:val="28"/>
        </w:rPr>
        <w:t>их осуществления</w:t>
      </w:r>
      <w:r w:rsidR="00063D3A" w:rsidRPr="00063D3A">
        <w:rPr>
          <w:szCs w:val="28"/>
          <w:lang w:val="ru-RU"/>
        </w:rPr>
        <w:t>.</w:t>
      </w:r>
      <w:r w:rsidR="00635EDE" w:rsidRPr="00063D3A">
        <w:rPr>
          <w:szCs w:val="28"/>
        </w:rPr>
        <w:t xml:space="preserve"> </w:t>
      </w:r>
    </w:p>
    <w:p w:rsidR="00635EDE" w:rsidRPr="00063D3A" w:rsidRDefault="00635EDE" w:rsidP="00A8513A">
      <w:pPr>
        <w:pStyle w:val="21"/>
        <w:numPr>
          <w:ilvl w:val="0"/>
          <w:numId w:val="26"/>
        </w:numPr>
        <w:tabs>
          <w:tab w:val="left" w:pos="1134"/>
        </w:tabs>
        <w:ind w:left="0" w:firstLine="567"/>
        <w:rPr>
          <w:szCs w:val="28"/>
        </w:rPr>
      </w:pPr>
      <w:r w:rsidRPr="00063D3A">
        <w:rPr>
          <w:szCs w:val="28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</w:t>
      </w:r>
      <w:r w:rsidR="00357A0F" w:rsidRPr="00063D3A">
        <w:rPr>
          <w:szCs w:val="28"/>
        </w:rPr>
        <w:t>азделом 4</w:t>
      </w:r>
      <w:r w:rsidR="0091302C" w:rsidRPr="00063D3A">
        <w:rPr>
          <w:szCs w:val="28"/>
        </w:rPr>
        <w:t xml:space="preserve"> настоящего Соглашения.</w:t>
      </w:r>
    </w:p>
    <w:p w:rsidR="00635EDE" w:rsidRPr="00950B12" w:rsidRDefault="00635EDE" w:rsidP="00635EDE">
      <w:pPr>
        <w:pStyle w:val="21"/>
        <w:tabs>
          <w:tab w:val="clear" w:pos="1260"/>
          <w:tab w:val="left" w:pos="1134"/>
        </w:tabs>
        <w:ind w:right="-2" w:firstLine="0"/>
        <w:rPr>
          <w:sz w:val="16"/>
          <w:szCs w:val="16"/>
        </w:rPr>
      </w:pPr>
    </w:p>
    <w:p w:rsidR="00635EDE" w:rsidRPr="004C642D" w:rsidRDefault="00635EDE" w:rsidP="00635E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635EDE" w:rsidRPr="007841BF" w:rsidRDefault="00635EDE" w:rsidP="00635ED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35EDE" w:rsidRPr="00063D3A" w:rsidRDefault="003B0C37" w:rsidP="003B0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5EDE" w:rsidRPr="004C642D">
        <w:rPr>
          <w:rFonts w:ascii="Times New Roman" w:hAnsi="Times New Roman" w:cs="Times New Roman"/>
          <w:sz w:val="28"/>
          <w:szCs w:val="28"/>
        </w:rPr>
        <w:t xml:space="preserve">2.1. Администрация поселения передает, а Администрация </w:t>
      </w:r>
      <w:r w:rsidR="00FC2820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="00635EDE" w:rsidRPr="004C642D">
        <w:rPr>
          <w:rFonts w:ascii="Times New Roman" w:hAnsi="Times New Roman" w:cs="Times New Roman"/>
          <w:sz w:val="28"/>
          <w:szCs w:val="28"/>
        </w:rPr>
        <w:t xml:space="preserve">района принимает осуществление </w:t>
      </w:r>
      <w:r w:rsidR="002C5E7E">
        <w:rPr>
          <w:rFonts w:ascii="Times New Roman" w:hAnsi="Times New Roman" w:cs="Times New Roman"/>
          <w:sz w:val="28"/>
          <w:szCs w:val="28"/>
        </w:rPr>
        <w:t xml:space="preserve">в части бюджетных </w:t>
      </w:r>
      <w:r>
        <w:rPr>
          <w:rFonts w:ascii="Times New Roman" w:hAnsi="Times New Roman" w:cs="Times New Roman"/>
          <w:sz w:val="28"/>
          <w:szCs w:val="28"/>
        </w:rPr>
        <w:t>полномочий поселения</w:t>
      </w:r>
      <w:r w:rsidR="00D060DB" w:rsidRPr="00D060DB">
        <w:rPr>
          <w:rFonts w:ascii="Times New Roman" w:hAnsi="Times New Roman" w:cs="Times New Roman"/>
          <w:sz w:val="28"/>
          <w:szCs w:val="28"/>
        </w:rPr>
        <w:t xml:space="preserve"> </w:t>
      </w:r>
      <w:r w:rsidR="00CB05AC" w:rsidRPr="00063D3A">
        <w:rPr>
          <w:szCs w:val="28"/>
        </w:rPr>
        <w:br/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по составлению </w:t>
      </w:r>
      <w:r w:rsidR="00FC2820">
        <w:rPr>
          <w:rStyle w:val="blk"/>
          <w:rFonts w:ascii="Times New Roman" w:hAnsi="Times New Roman" w:cs="Times New Roman"/>
          <w:sz w:val="28"/>
          <w:szCs w:val="28"/>
        </w:rPr>
        <w:t>и рассмотрению проекта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E3A35">
        <w:rPr>
          <w:rStyle w:val="blk"/>
          <w:rFonts w:ascii="Times New Roman" w:hAnsi="Times New Roman" w:cs="Times New Roman"/>
          <w:sz w:val="28"/>
          <w:szCs w:val="28"/>
        </w:rPr>
        <w:t>бюджета поселения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>, исполнению бюджета поселен</w:t>
      </w:r>
      <w:r w:rsidR="00FC2820">
        <w:rPr>
          <w:rStyle w:val="blk"/>
          <w:rFonts w:ascii="Times New Roman" w:hAnsi="Times New Roman" w:cs="Times New Roman"/>
          <w:sz w:val="28"/>
          <w:szCs w:val="28"/>
        </w:rPr>
        <w:t>ия, осуществлению контроля за его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 исполнением, составление</w:t>
      </w:r>
      <w:r w:rsidR="00FE3A35">
        <w:rPr>
          <w:rStyle w:val="blk"/>
          <w:rFonts w:ascii="Times New Roman" w:hAnsi="Times New Roman" w:cs="Times New Roman"/>
          <w:sz w:val="28"/>
          <w:szCs w:val="28"/>
        </w:rPr>
        <w:t xml:space="preserve">м отчетов </w:t>
      </w:r>
      <w:r w:rsidR="00CB05AC" w:rsidRPr="00063D3A">
        <w:rPr>
          <w:szCs w:val="28"/>
        </w:rPr>
        <w:br/>
      </w:r>
      <w:r w:rsidR="00FE3A35">
        <w:rPr>
          <w:rStyle w:val="blk"/>
          <w:rFonts w:ascii="Times New Roman" w:hAnsi="Times New Roman" w:cs="Times New Roman"/>
          <w:sz w:val="28"/>
          <w:szCs w:val="28"/>
        </w:rPr>
        <w:t>об исполнении бюджета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 посе</w:t>
      </w:r>
      <w:r w:rsidR="00FE3A35">
        <w:rPr>
          <w:rStyle w:val="blk"/>
          <w:rFonts w:ascii="Times New Roman" w:hAnsi="Times New Roman" w:cs="Times New Roman"/>
          <w:sz w:val="28"/>
          <w:szCs w:val="28"/>
        </w:rPr>
        <w:t>ления</w:t>
      </w:r>
      <w:r w:rsidR="00BB235E">
        <w:rPr>
          <w:rStyle w:val="blk"/>
          <w:rFonts w:ascii="Times New Roman" w:hAnsi="Times New Roman" w:cs="Times New Roman"/>
          <w:sz w:val="28"/>
          <w:szCs w:val="28"/>
        </w:rPr>
        <w:t>, ведению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6F0358">
        <w:rPr>
          <w:rStyle w:val="blk"/>
          <w:rFonts w:ascii="Times New Roman" w:hAnsi="Times New Roman" w:cs="Times New Roman"/>
          <w:sz w:val="28"/>
          <w:szCs w:val="28"/>
        </w:rPr>
        <w:t>бюджетного (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>бухгалтерского</w:t>
      </w:r>
      <w:r w:rsidR="006F0358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D060DB" w:rsidRPr="00D060D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060DB" w:rsidRPr="00063D3A">
        <w:rPr>
          <w:rStyle w:val="blk"/>
          <w:rFonts w:ascii="Times New Roman" w:hAnsi="Times New Roman" w:cs="Times New Roman"/>
          <w:sz w:val="28"/>
          <w:szCs w:val="28"/>
        </w:rPr>
        <w:t>учета</w:t>
      </w:r>
      <w:r w:rsidR="00063D3A" w:rsidRPr="00063D3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B05AC" w:rsidRPr="00063D3A">
        <w:rPr>
          <w:szCs w:val="28"/>
        </w:rPr>
        <w:br/>
      </w:r>
      <w:r w:rsidR="00063D3A" w:rsidRPr="00063D3A">
        <w:rPr>
          <w:rStyle w:val="blk"/>
          <w:rFonts w:ascii="Times New Roman" w:hAnsi="Times New Roman" w:cs="Times New Roman"/>
          <w:sz w:val="28"/>
          <w:szCs w:val="28"/>
        </w:rPr>
        <w:t>и пре</w:t>
      </w:r>
      <w:r w:rsidR="00BB235E">
        <w:rPr>
          <w:rStyle w:val="blk"/>
          <w:rFonts w:ascii="Times New Roman" w:hAnsi="Times New Roman" w:cs="Times New Roman"/>
          <w:sz w:val="28"/>
          <w:szCs w:val="28"/>
        </w:rPr>
        <w:t>доставлению</w:t>
      </w:r>
      <w:r w:rsidR="00063D3A" w:rsidRPr="00063D3A">
        <w:rPr>
          <w:rStyle w:val="blk"/>
          <w:rFonts w:ascii="Times New Roman" w:hAnsi="Times New Roman" w:cs="Times New Roman"/>
          <w:sz w:val="28"/>
          <w:szCs w:val="28"/>
        </w:rPr>
        <w:t xml:space="preserve"> отчетности</w:t>
      </w:r>
      <w:r w:rsidR="00D060DB" w:rsidRPr="00063D3A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635EDE" w:rsidRPr="006F0358" w:rsidRDefault="00635EDE" w:rsidP="006F0358">
      <w:pPr>
        <w:pStyle w:val="ConsPlusNormal"/>
        <w:ind w:firstLine="709"/>
        <w:jc w:val="both"/>
        <w:rPr>
          <w:szCs w:val="28"/>
        </w:rPr>
      </w:pPr>
      <w:r w:rsidRPr="004645BF">
        <w:rPr>
          <w:rFonts w:ascii="Times New Roman" w:hAnsi="Times New Roman" w:cs="Times New Roman"/>
          <w:bCs/>
          <w:sz w:val="28"/>
          <w:szCs w:val="28"/>
        </w:rPr>
        <w:t xml:space="preserve">На Администрацию района возлагается решение </w:t>
      </w:r>
      <w:r w:rsidR="006F0358">
        <w:rPr>
          <w:rFonts w:ascii="Times New Roman" w:hAnsi="Times New Roman" w:cs="Times New Roman"/>
          <w:bCs/>
          <w:sz w:val="28"/>
          <w:szCs w:val="28"/>
        </w:rPr>
        <w:t xml:space="preserve">вопросов по ведению бюджетного (бухгалтерского) учета, формированию бухгалтерской (финансовой), бюджетной, налоговой отчетности, </w:t>
      </w:r>
      <w:r w:rsidR="00811294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2C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358">
        <w:rPr>
          <w:rFonts w:ascii="Times New Roman" w:hAnsi="Times New Roman" w:cs="Times New Roman"/>
          <w:bCs/>
          <w:sz w:val="28"/>
          <w:szCs w:val="28"/>
        </w:rPr>
        <w:t>отчетности в государственные внебюджетные фонды, иные уполномоченные органы.</w:t>
      </w:r>
      <w:r w:rsidR="006F0358">
        <w:rPr>
          <w:szCs w:val="28"/>
        </w:rPr>
        <w:t xml:space="preserve"> </w:t>
      </w:r>
    </w:p>
    <w:p w:rsidR="00B96EC1" w:rsidRPr="004C642D" w:rsidRDefault="003B0C37" w:rsidP="00B96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EC1" w:rsidRPr="004C642D">
        <w:rPr>
          <w:rFonts w:ascii="Times New Roman" w:hAnsi="Times New Roman" w:cs="Times New Roman"/>
          <w:sz w:val="28"/>
          <w:szCs w:val="28"/>
        </w:rPr>
        <w:t>2.</w:t>
      </w:r>
      <w:r w:rsidR="00B96EC1">
        <w:rPr>
          <w:rFonts w:ascii="Times New Roman" w:hAnsi="Times New Roman" w:cs="Times New Roman"/>
          <w:sz w:val="28"/>
          <w:szCs w:val="28"/>
        </w:rPr>
        <w:t>2</w:t>
      </w:r>
      <w:r w:rsidR="00B96EC1" w:rsidRPr="004C642D">
        <w:rPr>
          <w:rFonts w:ascii="Times New Roman" w:hAnsi="Times New Roman" w:cs="Times New Roman"/>
          <w:sz w:val="28"/>
          <w:szCs w:val="28"/>
        </w:rPr>
        <w:t>. Организация исполнения полномочий Администрацией района осуществляется во взаимодействии с органами государственной власти</w:t>
      </w:r>
      <w:r w:rsidR="00B96EC1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B96EC1"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="00782B6F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B96EC1" w:rsidRPr="004C642D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F11AF3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="00B96EC1" w:rsidRPr="004C642D">
        <w:rPr>
          <w:rFonts w:ascii="Times New Roman" w:hAnsi="Times New Roman" w:cs="Times New Roman"/>
          <w:sz w:val="28"/>
          <w:szCs w:val="28"/>
        </w:rPr>
        <w:t>, другими учреждениями и организациями муниципального района.</w:t>
      </w:r>
    </w:p>
    <w:p w:rsidR="00B96EC1" w:rsidRPr="00950B12" w:rsidRDefault="00B96EC1" w:rsidP="00B96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A34" w:rsidRPr="00902DBD" w:rsidRDefault="00F41720" w:rsidP="00902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A34" w:rsidRPr="00902DBD">
        <w:rPr>
          <w:b/>
          <w:sz w:val="28"/>
          <w:szCs w:val="28"/>
        </w:rPr>
        <w:t>. Права и обязанности Сторон</w:t>
      </w:r>
    </w:p>
    <w:p w:rsidR="00491A34" w:rsidRPr="00950B12" w:rsidRDefault="00491A34" w:rsidP="00902DBD">
      <w:pPr>
        <w:jc w:val="center"/>
        <w:rPr>
          <w:b/>
          <w:sz w:val="16"/>
          <w:szCs w:val="16"/>
        </w:rPr>
      </w:pPr>
    </w:p>
    <w:p w:rsidR="00491A34" w:rsidRPr="00902DBD" w:rsidRDefault="00F41720" w:rsidP="00902DBD">
      <w:pPr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A34" w:rsidRPr="00902DBD">
        <w:rPr>
          <w:b/>
          <w:sz w:val="28"/>
          <w:szCs w:val="28"/>
        </w:rPr>
        <w:t>.1. Администрация поселения:</w:t>
      </w:r>
    </w:p>
    <w:p w:rsidR="0079167B" w:rsidRPr="00902DBD" w:rsidRDefault="0079167B" w:rsidP="0079167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3D3A">
        <w:rPr>
          <w:sz w:val="28"/>
          <w:szCs w:val="28"/>
        </w:rPr>
        <w:t>3.1.1. Предоставляет Администрации района в п</w:t>
      </w:r>
      <w:r w:rsidR="002C5E7E" w:rsidRPr="00063D3A">
        <w:rPr>
          <w:sz w:val="28"/>
          <w:szCs w:val="28"/>
        </w:rPr>
        <w:t>орядке, установленном разделом 4</w:t>
      </w:r>
      <w:r w:rsidRPr="00063D3A">
        <w:rPr>
          <w:sz w:val="28"/>
          <w:szCs w:val="28"/>
        </w:rPr>
        <w:t xml:space="preserve"> настоящего Соглашения, финансовые средства (межбюджетные трансферты) на реализацию </w:t>
      </w:r>
      <w:r w:rsidR="002C5E7E" w:rsidRPr="00063D3A">
        <w:rPr>
          <w:sz w:val="28"/>
          <w:szCs w:val="28"/>
        </w:rPr>
        <w:t xml:space="preserve">части </w:t>
      </w:r>
      <w:r w:rsidR="00811294">
        <w:rPr>
          <w:sz w:val="28"/>
          <w:szCs w:val="28"/>
        </w:rPr>
        <w:t>полномочий, предусмотренных разделом</w:t>
      </w:r>
      <w:r w:rsidRPr="00063D3A">
        <w:rPr>
          <w:sz w:val="28"/>
          <w:szCs w:val="28"/>
        </w:rPr>
        <w:t xml:space="preserve"> </w:t>
      </w:r>
      <w:r w:rsidR="00B248AF" w:rsidRPr="00862404">
        <w:rPr>
          <w:rStyle w:val="blk"/>
          <w:b/>
          <w:sz w:val="28"/>
          <w:szCs w:val="28"/>
        </w:rPr>
        <w:br/>
      </w:r>
      <w:r w:rsidR="00811294">
        <w:rPr>
          <w:sz w:val="28"/>
          <w:szCs w:val="28"/>
        </w:rPr>
        <w:t>2</w:t>
      </w:r>
      <w:r w:rsidRPr="00063D3A">
        <w:rPr>
          <w:sz w:val="28"/>
          <w:szCs w:val="28"/>
        </w:rPr>
        <w:t xml:space="preserve"> настоящего Соглашения.</w:t>
      </w:r>
    </w:p>
    <w:p w:rsidR="0079167B" w:rsidRPr="00902DBD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Осуществляет</w:t>
      </w:r>
      <w:r w:rsidRPr="00902DBD">
        <w:rPr>
          <w:sz w:val="28"/>
          <w:szCs w:val="28"/>
        </w:rPr>
        <w:t xml:space="preserve"> контроль за исполнением </w:t>
      </w:r>
      <w:r w:rsidR="00FE3A35">
        <w:rPr>
          <w:sz w:val="28"/>
          <w:szCs w:val="28"/>
        </w:rPr>
        <w:t>Администрацией района переданной</w:t>
      </w:r>
      <w:r w:rsidRPr="00902DBD">
        <w:rPr>
          <w:sz w:val="28"/>
          <w:szCs w:val="28"/>
        </w:rPr>
        <w:t xml:space="preserve"> в соответствии с </w:t>
      </w:r>
      <w:r w:rsidR="00811294">
        <w:rPr>
          <w:sz w:val="28"/>
          <w:szCs w:val="28"/>
        </w:rPr>
        <w:t>разделом 2</w:t>
      </w:r>
      <w:r w:rsidRPr="00902DBD">
        <w:rPr>
          <w:sz w:val="28"/>
          <w:szCs w:val="28"/>
        </w:rPr>
        <w:t xml:space="preserve"> настоящего Соглашения </w:t>
      </w:r>
      <w:r w:rsidR="002C5E7E">
        <w:rPr>
          <w:sz w:val="28"/>
          <w:szCs w:val="28"/>
        </w:rPr>
        <w:t xml:space="preserve">части </w:t>
      </w:r>
      <w:r w:rsidR="00FE3A35">
        <w:rPr>
          <w:sz w:val="28"/>
          <w:szCs w:val="28"/>
        </w:rPr>
        <w:t xml:space="preserve">полномочий, </w:t>
      </w:r>
      <w:r w:rsidRPr="00902DBD">
        <w:rPr>
          <w:sz w:val="28"/>
          <w:szCs w:val="28"/>
        </w:rPr>
        <w:t xml:space="preserve">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491A34" w:rsidRPr="00902DBD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3D3A">
        <w:rPr>
          <w:sz w:val="28"/>
          <w:szCs w:val="28"/>
        </w:rPr>
        <w:t xml:space="preserve">3.1.3. </w:t>
      </w:r>
      <w:r w:rsidR="00491A34" w:rsidRPr="00063D3A">
        <w:rPr>
          <w:sz w:val="28"/>
          <w:szCs w:val="28"/>
        </w:rPr>
        <w:t>Получа</w:t>
      </w:r>
      <w:r w:rsidRPr="00063D3A">
        <w:rPr>
          <w:sz w:val="28"/>
          <w:szCs w:val="28"/>
        </w:rPr>
        <w:t>ет</w:t>
      </w:r>
      <w:r w:rsidR="00491A34" w:rsidRPr="00063D3A">
        <w:rPr>
          <w:sz w:val="28"/>
          <w:szCs w:val="28"/>
        </w:rPr>
        <w:t xml:space="preserve"> от Администрации района в порядке, установленном </w:t>
      </w:r>
      <w:r w:rsidR="00063D3A" w:rsidRPr="00063D3A">
        <w:rPr>
          <w:sz w:val="28"/>
          <w:szCs w:val="28"/>
        </w:rPr>
        <w:t>пунктом 3.3</w:t>
      </w:r>
      <w:r w:rsidR="001114F9" w:rsidRPr="00063D3A">
        <w:rPr>
          <w:sz w:val="28"/>
          <w:szCs w:val="28"/>
        </w:rPr>
        <w:t>.</w:t>
      </w:r>
      <w:r w:rsidR="00063D3A" w:rsidRPr="00063D3A">
        <w:rPr>
          <w:sz w:val="28"/>
          <w:szCs w:val="28"/>
        </w:rPr>
        <w:t>4</w:t>
      </w:r>
      <w:r w:rsidR="001114F9" w:rsidRPr="00063D3A">
        <w:rPr>
          <w:sz w:val="28"/>
          <w:szCs w:val="28"/>
        </w:rPr>
        <w:t>.</w:t>
      </w:r>
      <w:r w:rsidR="00CB05AC">
        <w:rPr>
          <w:sz w:val="28"/>
          <w:szCs w:val="28"/>
        </w:rPr>
        <w:t xml:space="preserve"> </w:t>
      </w:r>
      <w:r w:rsidR="00491A34" w:rsidRPr="00063D3A">
        <w:rPr>
          <w:sz w:val="28"/>
          <w:szCs w:val="28"/>
        </w:rPr>
        <w:t xml:space="preserve">настоящего Соглашения, </w:t>
      </w:r>
      <w:r w:rsidR="00063D3A">
        <w:rPr>
          <w:sz w:val="28"/>
          <w:szCs w:val="28"/>
        </w:rPr>
        <w:t xml:space="preserve">отчет </w:t>
      </w:r>
      <w:r w:rsidR="00491A34" w:rsidRPr="00063D3A">
        <w:rPr>
          <w:sz w:val="28"/>
          <w:szCs w:val="28"/>
        </w:rPr>
        <w:t>об использовании финансовых средств (межбюджетных трансфертов).</w:t>
      </w:r>
    </w:p>
    <w:p w:rsidR="00491A34" w:rsidRPr="00902DBD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3.1.4. </w:t>
      </w:r>
      <w:r w:rsidR="00491A34" w:rsidRPr="00902DBD">
        <w:rPr>
          <w:sz w:val="28"/>
          <w:szCs w:val="28"/>
        </w:rPr>
        <w:t>Треб</w:t>
      </w:r>
      <w:r>
        <w:rPr>
          <w:sz w:val="28"/>
          <w:szCs w:val="28"/>
        </w:rPr>
        <w:t>ует</w:t>
      </w:r>
      <w:r w:rsidR="00491A34" w:rsidRPr="00902DBD">
        <w:rPr>
          <w:sz w:val="28"/>
          <w:szCs w:val="28"/>
        </w:rPr>
        <w:t xml:space="preserve"> возврата суммы перечисленных финансовых средств (межбюджетных трансфертов) в случае их нецелевого использования.</w:t>
      </w:r>
    </w:p>
    <w:p w:rsidR="00491A34" w:rsidRPr="00902DBD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3.1.5. </w:t>
      </w:r>
      <w:r w:rsidR="00491A34" w:rsidRPr="00902DBD">
        <w:rPr>
          <w:bCs/>
          <w:sz w:val="28"/>
          <w:szCs w:val="28"/>
        </w:rPr>
        <w:t>Треб</w:t>
      </w:r>
      <w:r>
        <w:rPr>
          <w:bCs/>
          <w:sz w:val="28"/>
          <w:szCs w:val="28"/>
        </w:rPr>
        <w:t>ует</w:t>
      </w:r>
      <w:r w:rsidR="00491A34" w:rsidRPr="00902DBD">
        <w:rPr>
          <w:bCs/>
          <w:sz w:val="28"/>
          <w:szCs w:val="28"/>
        </w:rPr>
        <w:t xml:space="preserve"> </w:t>
      </w:r>
      <w:r w:rsidR="00491A34" w:rsidRPr="00902DBD">
        <w:rPr>
          <w:sz w:val="28"/>
          <w:szCs w:val="28"/>
        </w:rPr>
        <w:t xml:space="preserve">возврата суммы перечисленных финансовых средств (межбюджетных трансфертов) в случае неисполнения Администрацией района </w:t>
      </w:r>
      <w:r w:rsidR="00BE26FB">
        <w:rPr>
          <w:sz w:val="28"/>
          <w:szCs w:val="28"/>
        </w:rPr>
        <w:t xml:space="preserve">части </w:t>
      </w:r>
      <w:r w:rsidR="00491A34" w:rsidRPr="00902DBD">
        <w:rPr>
          <w:sz w:val="28"/>
          <w:szCs w:val="28"/>
        </w:rPr>
        <w:t xml:space="preserve">полномочий, предусмотренных </w:t>
      </w:r>
      <w:r w:rsidR="00811294">
        <w:rPr>
          <w:sz w:val="28"/>
          <w:szCs w:val="28"/>
        </w:rPr>
        <w:t>разделом 2</w:t>
      </w:r>
      <w:r w:rsidR="00491A34" w:rsidRPr="00902DBD">
        <w:rPr>
          <w:sz w:val="28"/>
          <w:szCs w:val="28"/>
        </w:rPr>
        <w:t xml:space="preserve"> настоящего Соглашения.</w:t>
      </w:r>
    </w:p>
    <w:p w:rsidR="00491A34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3.1.6. </w:t>
      </w:r>
      <w:r w:rsidR="00491A34" w:rsidRPr="00902DBD">
        <w:rPr>
          <w:sz w:val="28"/>
          <w:szCs w:val="28"/>
        </w:rPr>
        <w:t>Представля</w:t>
      </w:r>
      <w:r w:rsidR="00E60FF2">
        <w:rPr>
          <w:sz w:val="28"/>
          <w:szCs w:val="28"/>
        </w:rPr>
        <w:t>ет</w:t>
      </w:r>
      <w:r w:rsidR="006F0358">
        <w:rPr>
          <w:sz w:val="28"/>
          <w:szCs w:val="28"/>
        </w:rPr>
        <w:t xml:space="preserve"> </w:t>
      </w:r>
      <w:r w:rsidR="00491A34" w:rsidRPr="00902DBD">
        <w:rPr>
          <w:sz w:val="28"/>
          <w:szCs w:val="28"/>
        </w:rPr>
        <w:t xml:space="preserve">Администрации района информацию и документы, необходимые для осуществления </w:t>
      </w:r>
      <w:r w:rsidR="00BE26FB">
        <w:rPr>
          <w:sz w:val="28"/>
          <w:szCs w:val="28"/>
        </w:rPr>
        <w:t xml:space="preserve">части </w:t>
      </w:r>
      <w:r w:rsidR="00491A34" w:rsidRPr="00902DBD">
        <w:rPr>
          <w:sz w:val="28"/>
          <w:szCs w:val="28"/>
        </w:rPr>
        <w:t xml:space="preserve">полномочий, предусмотренных пунктом </w:t>
      </w:r>
      <w:r w:rsidR="003B51D8">
        <w:rPr>
          <w:szCs w:val="28"/>
        </w:rPr>
        <w:br/>
      </w:r>
      <w:r w:rsidR="00491A34" w:rsidRPr="00902DBD">
        <w:rPr>
          <w:sz w:val="28"/>
          <w:szCs w:val="28"/>
        </w:rPr>
        <w:t>1.1 настоящего Соглашения.</w:t>
      </w:r>
    </w:p>
    <w:p w:rsidR="0079167B" w:rsidRDefault="0079167B" w:rsidP="007916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3.1.7. </w:t>
      </w:r>
      <w:r w:rsidR="00685534" w:rsidRPr="00685534">
        <w:rPr>
          <w:sz w:val="28"/>
          <w:szCs w:val="28"/>
        </w:rPr>
        <w:t>Перечисля</w:t>
      </w:r>
      <w:r>
        <w:rPr>
          <w:sz w:val="28"/>
          <w:szCs w:val="28"/>
        </w:rPr>
        <w:t>ет</w:t>
      </w:r>
      <w:r w:rsidR="00685534" w:rsidRPr="00685534">
        <w:rPr>
          <w:sz w:val="28"/>
          <w:szCs w:val="28"/>
        </w:rPr>
        <w:t xml:space="preserve"> </w:t>
      </w:r>
      <w:r w:rsidR="00ED1184" w:rsidRPr="00ED1184">
        <w:rPr>
          <w:sz w:val="28"/>
          <w:szCs w:val="28"/>
        </w:rPr>
        <w:t>в бюджет муниципального района</w:t>
      </w:r>
      <w:r w:rsidR="00ED1184">
        <w:rPr>
          <w:sz w:val="28"/>
          <w:szCs w:val="28"/>
        </w:rPr>
        <w:t xml:space="preserve"> м</w:t>
      </w:r>
      <w:r w:rsidR="00ED1184" w:rsidRPr="00ED1184">
        <w:rPr>
          <w:sz w:val="28"/>
          <w:szCs w:val="28"/>
        </w:rPr>
        <w:t>ежбюджетные трансферты</w:t>
      </w:r>
      <w:r w:rsidR="0091302C">
        <w:rPr>
          <w:sz w:val="28"/>
          <w:szCs w:val="28"/>
        </w:rPr>
        <w:t xml:space="preserve"> за 10 месяцев до 1 ноября текущего года, далее </w:t>
      </w:r>
      <w:r w:rsidR="00261E9D">
        <w:rPr>
          <w:sz w:val="28"/>
          <w:szCs w:val="28"/>
        </w:rPr>
        <w:t xml:space="preserve">равными долями </w:t>
      </w:r>
      <w:r w:rsidR="0091302C">
        <w:rPr>
          <w:sz w:val="28"/>
          <w:szCs w:val="28"/>
        </w:rPr>
        <w:t>ежемесячно, не позднее 10-го числа текущего месяца.</w:t>
      </w:r>
    </w:p>
    <w:p w:rsidR="00491A34" w:rsidRPr="00902DBD" w:rsidRDefault="0079167B" w:rsidP="001E2CE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720">
        <w:rPr>
          <w:b/>
          <w:sz w:val="28"/>
          <w:szCs w:val="28"/>
        </w:rPr>
        <w:t>3</w:t>
      </w:r>
      <w:r w:rsidR="00491A34" w:rsidRPr="00902DBD">
        <w:rPr>
          <w:b/>
          <w:sz w:val="28"/>
          <w:szCs w:val="28"/>
        </w:rPr>
        <w:t>.3. Администрация района:</w:t>
      </w:r>
    </w:p>
    <w:p w:rsidR="0079167B" w:rsidRDefault="00FE3A35" w:rsidP="00FE3A35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6FB">
        <w:rPr>
          <w:sz w:val="28"/>
          <w:szCs w:val="28"/>
        </w:rPr>
        <w:t>Обеспечивает о</w:t>
      </w:r>
      <w:r w:rsidR="0079167B" w:rsidRPr="00902DBD">
        <w:rPr>
          <w:sz w:val="28"/>
          <w:szCs w:val="28"/>
        </w:rPr>
        <w:t>существл</w:t>
      </w:r>
      <w:r w:rsidR="00BE26FB">
        <w:rPr>
          <w:sz w:val="28"/>
          <w:szCs w:val="28"/>
        </w:rPr>
        <w:t>ение части</w:t>
      </w:r>
      <w:r w:rsidR="0079167B" w:rsidRPr="00902DBD">
        <w:rPr>
          <w:sz w:val="28"/>
          <w:szCs w:val="28"/>
        </w:rPr>
        <w:t xml:space="preserve"> полномочи</w:t>
      </w:r>
      <w:r w:rsidR="00BE26FB">
        <w:rPr>
          <w:sz w:val="28"/>
          <w:szCs w:val="28"/>
        </w:rPr>
        <w:t>й</w:t>
      </w:r>
      <w:r w:rsidR="0079167B" w:rsidRPr="00902DBD">
        <w:rPr>
          <w:sz w:val="28"/>
          <w:szCs w:val="28"/>
        </w:rPr>
        <w:t>, предусмотренны</w:t>
      </w:r>
      <w:r w:rsidR="001F676D">
        <w:rPr>
          <w:sz w:val="28"/>
          <w:szCs w:val="28"/>
        </w:rPr>
        <w:t>х</w:t>
      </w:r>
      <w:r w:rsidR="0079167B" w:rsidRPr="00902DBD">
        <w:rPr>
          <w:sz w:val="28"/>
          <w:szCs w:val="28"/>
        </w:rPr>
        <w:t xml:space="preserve"> </w:t>
      </w:r>
      <w:r w:rsidR="00811294">
        <w:rPr>
          <w:sz w:val="28"/>
          <w:szCs w:val="28"/>
        </w:rPr>
        <w:t>разделом 2</w:t>
      </w:r>
      <w:r w:rsidR="0079167B" w:rsidRPr="00902DBD">
        <w:rPr>
          <w:sz w:val="28"/>
          <w:szCs w:val="28"/>
        </w:rPr>
        <w:t xml:space="preserve"> настоящего Соглашения, за счет межбюджетных трансфертов, предоставляемых в установленном порядке.</w:t>
      </w:r>
    </w:p>
    <w:p w:rsidR="0079167B" w:rsidRPr="00902DBD" w:rsidRDefault="00FE3A35" w:rsidP="00FE3A35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2B6F">
        <w:rPr>
          <w:sz w:val="28"/>
          <w:szCs w:val="28"/>
        </w:rPr>
        <w:t>Вправе и</w:t>
      </w:r>
      <w:r w:rsidR="0079167B">
        <w:rPr>
          <w:sz w:val="28"/>
          <w:szCs w:val="28"/>
        </w:rPr>
        <w:t>спольз</w:t>
      </w:r>
      <w:r w:rsidR="00782B6F">
        <w:rPr>
          <w:sz w:val="28"/>
          <w:szCs w:val="28"/>
        </w:rPr>
        <w:t>ов</w:t>
      </w:r>
      <w:r w:rsidR="00F95841">
        <w:rPr>
          <w:sz w:val="28"/>
          <w:szCs w:val="28"/>
        </w:rPr>
        <w:t>а</w:t>
      </w:r>
      <w:r w:rsidR="00782B6F">
        <w:rPr>
          <w:sz w:val="28"/>
          <w:szCs w:val="28"/>
        </w:rPr>
        <w:t>ть</w:t>
      </w:r>
      <w:r w:rsidR="0079167B">
        <w:rPr>
          <w:sz w:val="28"/>
          <w:szCs w:val="28"/>
        </w:rPr>
        <w:t xml:space="preserve"> собственные средства на</w:t>
      </w:r>
      <w:r w:rsidR="0079167B" w:rsidRPr="00902DBD">
        <w:rPr>
          <w:sz w:val="28"/>
          <w:szCs w:val="28"/>
        </w:rPr>
        <w:t xml:space="preserve"> осуществлени</w:t>
      </w:r>
      <w:r w:rsidR="0079167B">
        <w:rPr>
          <w:sz w:val="28"/>
          <w:szCs w:val="28"/>
        </w:rPr>
        <w:t>е</w:t>
      </w:r>
      <w:r w:rsidR="0079167B" w:rsidRPr="00902DBD">
        <w:rPr>
          <w:sz w:val="28"/>
          <w:szCs w:val="28"/>
        </w:rPr>
        <w:t xml:space="preserve"> </w:t>
      </w:r>
      <w:r w:rsidR="00BE26FB">
        <w:rPr>
          <w:sz w:val="28"/>
          <w:szCs w:val="28"/>
        </w:rPr>
        <w:t xml:space="preserve">части </w:t>
      </w:r>
      <w:r w:rsidR="0079167B" w:rsidRPr="00902DBD">
        <w:rPr>
          <w:sz w:val="28"/>
          <w:szCs w:val="28"/>
        </w:rPr>
        <w:t xml:space="preserve">полномочий, предусмотренных </w:t>
      </w:r>
      <w:r w:rsidR="00811294">
        <w:rPr>
          <w:sz w:val="28"/>
          <w:szCs w:val="28"/>
        </w:rPr>
        <w:t>разделом 2</w:t>
      </w:r>
      <w:r w:rsidR="0079167B" w:rsidRPr="00902DBD">
        <w:rPr>
          <w:sz w:val="28"/>
          <w:szCs w:val="28"/>
        </w:rPr>
        <w:t xml:space="preserve"> настоящего Соглашения</w:t>
      </w:r>
      <w:r w:rsidR="0079167B">
        <w:rPr>
          <w:sz w:val="28"/>
          <w:szCs w:val="28"/>
        </w:rPr>
        <w:t>.</w:t>
      </w:r>
    </w:p>
    <w:p w:rsidR="00491A34" w:rsidRPr="00902DBD" w:rsidRDefault="00FE3A35" w:rsidP="00FE3A35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1A34" w:rsidRPr="00902DBD">
        <w:rPr>
          <w:sz w:val="28"/>
          <w:szCs w:val="28"/>
        </w:rPr>
        <w:t>Запрашива</w:t>
      </w:r>
      <w:r w:rsidR="00E60FF2">
        <w:rPr>
          <w:sz w:val="28"/>
          <w:szCs w:val="28"/>
        </w:rPr>
        <w:t>ет</w:t>
      </w:r>
      <w:r w:rsidR="00491A34" w:rsidRPr="00902DBD">
        <w:rPr>
          <w:sz w:val="28"/>
          <w:szCs w:val="28"/>
        </w:rPr>
        <w:t xml:space="preserve"> у Администрации поселения информацию, необходимую для осуществления </w:t>
      </w:r>
      <w:r w:rsidR="00387573">
        <w:rPr>
          <w:sz w:val="28"/>
          <w:szCs w:val="28"/>
        </w:rPr>
        <w:t xml:space="preserve">части </w:t>
      </w:r>
      <w:r w:rsidR="00491A34" w:rsidRPr="00902DBD">
        <w:rPr>
          <w:sz w:val="28"/>
          <w:szCs w:val="28"/>
        </w:rPr>
        <w:t xml:space="preserve">полномочий, предусмотренных </w:t>
      </w:r>
      <w:r w:rsidR="00811294">
        <w:rPr>
          <w:sz w:val="28"/>
          <w:szCs w:val="28"/>
        </w:rPr>
        <w:t>разделом 2</w:t>
      </w:r>
      <w:r w:rsidR="00491A34" w:rsidRPr="00902DBD">
        <w:rPr>
          <w:sz w:val="28"/>
          <w:szCs w:val="28"/>
        </w:rPr>
        <w:t xml:space="preserve"> настоящего Соглашения.</w:t>
      </w:r>
    </w:p>
    <w:p w:rsidR="00905390" w:rsidRDefault="003B51D8" w:rsidP="00905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5390">
        <w:rPr>
          <w:sz w:val="28"/>
          <w:szCs w:val="28"/>
        </w:rPr>
        <w:t xml:space="preserve">  </w:t>
      </w:r>
      <w:r w:rsidR="00FE3A35">
        <w:rPr>
          <w:sz w:val="28"/>
          <w:szCs w:val="28"/>
        </w:rPr>
        <w:t xml:space="preserve">  </w:t>
      </w:r>
      <w:r w:rsidR="00905390">
        <w:rPr>
          <w:sz w:val="28"/>
          <w:szCs w:val="28"/>
        </w:rPr>
        <w:t>3.</w:t>
      </w:r>
      <w:r w:rsidR="001E2CEF">
        <w:rPr>
          <w:sz w:val="28"/>
          <w:szCs w:val="28"/>
        </w:rPr>
        <w:t>3</w:t>
      </w:r>
      <w:r w:rsidR="00905390">
        <w:rPr>
          <w:sz w:val="28"/>
          <w:szCs w:val="28"/>
        </w:rPr>
        <w:t>.</w:t>
      </w:r>
      <w:r w:rsidR="001E2CEF">
        <w:rPr>
          <w:sz w:val="28"/>
          <w:szCs w:val="28"/>
        </w:rPr>
        <w:t>4</w:t>
      </w:r>
      <w:r w:rsidR="00905390">
        <w:rPr>
          <w:sz w:val="28"/>
          <w:szCs w:val="28"/>
        </w:rPr>
        <w:t xml:space="preserve">. </w:t>
      </w:r>
      <w:r w:rsidR="00FE3A35">
        <w:rPr>
          <w:sz w:val="28"/>
          <w:szCs w:val="28"/>
        </w:rPr>
        <w:t xml:space="preserve"> </w:t>
      </w:r>
      <w:r w:rsidR="00905390" w:rsidRPr="00905390">
        <w:rPr>
          <w:sz w:val="28"/>
          <w:szCs w:val="28"/>
        </w:rPr>
        <w:t>Еже</w:t>
      </w:r>
      <w:r w:rsidR="00273B46">
        <w:rPr>
          <w:sz w:val="28"/>
          <w:szCs w:val="28"/>
        </w:rPr>
        <w:t>квартально</w:t>
      </w:r>
      <w:r w:rsidR="00905390" w:rsidRPr="00905390">
        <w:rPr>
          <w:sz w:val="28"/>
          <w:szCs w:val="28"/>
        </w:rPr>
        <w:t>, не позднее 2</w:t>
      </w:r>
      <w:r w:rsidR="006B44B8">
        <w:rPr>
          <w:sz w:val="28"/>
          <w:szCs w:val="28"/>
        </w:rPr>
        <w:t>5</w:t>
      </w:r>
      <w:r w:rsidR="00905390" w:rsidRPr="00905390">
        <w:rPr>
          <w:sz w:val="28"/>
          <w:szCs w:val="28"/>
        </w:rPr>
        <w:t xml:space="preserve"> числа месяца, следующего за отчетным периодом, представля</w:t>
      </w:r>
      <w:r w:rsidR="00782B6F">
        <w:rPr>
          <w:sz w:val="28"/>
          <w:szCs w:val="28"/>
        </w:rPr>
        <w:t>ет</w:t>
      </w:r>
      <w:r w:rsidR="00905390" w:rsidRPr="00905390">
        <w:rPr>
          <w:sz w:val="28"/>
          <w:szCs w:val="28"/>
        </w:rPr>
        <w:t xml:space="preserve"> Администрации поселения отчет об использовании финансовых средств </w:t>
      </w:r>
      <w:r w:rsidR="00BE26FB">
        <w:rPr>
          <w:sz w:val="28"/>
          <w:szCs w:val="28"/>
        </w:rPr>
        <w:t>на осуществление</w:t>
      </w:r>
      <w:r w:rsidR="00905390" w:rsidRPr="00905390">
        <w:rPr>
          <w:sz w:val="28"/>
          <w:szCs w:val="28"/>
        </w:rPr>
        <w:t xml:space="preserve"> части полномочий по форме согласно приложению </w:t>
      </w:r>
      <w:r w:rsidR="009F2E10">
        <w:rPr>
          <w:sz w:val="28"/>
          <w:szCs w:val="28"/>
        </w:rPr>
        <w:t xml:space="preserve">№ </w:t>
      </w:r>
      <w:r w:rsidR="00407F23">
        <w:rPr>
          <w:sz w:val="28"/>
          <w:szCs w:val="28"/>
        </w:rPr>
        <w:t>1</w:t>
      </w:r>
      <w:r w:rsidR="009F2E10">
        <w:rPr>
          <w:sz w:val="28"/>
          <w:szCs w:val="28"/>
        </w:rPr>
        <w:t xml:space="preserve"> </w:t>
      </w:r>
      <w:r w:rsidR="00905390" w:rsidRPr="00905390">
        <w:rPr>
          <w:sz w:val="28"/>
          <w:szCs w:val="28"/>
        </w:rPr>
        <w:t>к настоящему Соглашению</w:t>
      </w:r>
      <w:r w:rsidR="006C7AF2">
        <w:rPr>
          <w:sz w:val="28"/>
          <w:szCs w:val="28"/>
        </w:rPr>
        <w:t>.</w:t>
      </w:r>
    </w:p>
    <w:p w:rsidR="006C7AF2" w:rsidRPr="006C7AF2" w:rsidRDefault="00EE4B8B" w:rsidP="006C7AF2">
      <w:pPr>
        <w:rPr>
          <w:lang w:eastAsia="x-none"/>
        </w:rPr>
      </w:pPr>
      <w:r>
        <w:rPr>
          <w:lang w:eastAsia="x-none"/>
        </w:rPr>
        <w:t xml:space="preserve">   </w:t>
      </w:r>
    </w:p>
    <w:p w:rsidR="00491A34" w:rsidRDefault="00491A34" w:rsidP="00CF4078">
      <w:pPr>
        <w:pStyle w:val="1"/>
        <w:numPr>
          <w:ilvl w:val="0"/>
          <w:numId w:val="49"/>
        </w:numPr>
        <w:spacing w:line="240" w:lineRule="auto"/>
        <w:rPr>
          <w:szCs w:val="28"/>
        </w:rPr>
      </w:pPr>
      <w:r w:rsidRPr="00902DBD">
        <w:rPr>
          <w:szCs w:val="28"/>
        </w:rPr>
        <w:t>Порядок определения ежегодного объема финансовых средств (межбюджетных трансфертов)</w:t>
      </w:r>
    </w:p>
    <w:p w:rsidR="00E52776" w:rsidRPr="00E52776" w:rsidRDefault="00E52776" w:rsidP="00E52776"/>
    <w:p w:rsidR="00407F23" w:rsidRPr="00407F23" w:rsidRDefault="00407F23" w:rsidP="00407F23">
      <w:pPr>
        <w:ind w:right="11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407F23">
        <w:rPr>
          <w:spacing w:val="-1"/>
          <w:sz w:val="28"/>
          <w:szCs w:val="28"/>
        </w:rPr>
        <w:t>.1.</w:t>
      </w:r>
      <w:r w:rsidRPr="00407F23">
        <w:rPr>
          <w:spacing w:val="-1"/>
          <w:sz w:val="28"/>
          <w:szCs w:val="28"/>
        </w:rPr>
        <w:tab/>
        <w:t xml:space="preserve">Расчет межбюджетных трансфертов, направляемых на осуществление части полномочий по решению </w:t>
      </w:r>
      <w:r w:rsidR="00CB05AC">
        <w:rPr>
          <w:spacing w:val="-1"/>
          <w:sz w:val="28"/>
          <w:szCs w:val="28"/>
        </w:rPr>
        <w:t>указанного в пункте 1</w:t>
      </w:r>
      <w:r w:rsidRPr="00407F23">
        <w:rPr>
          <w:spacing w:val="-1"/>
          <w:sz w:val="28"/>
          <w:szCs w:val="28"/>
        </w:rPr>
        <w:t>.1 настоящего Соглашения, производится в соответствии с порядком</w:t>
      </w:r>
      <w:r w:rsidR="00CB05AC">
        <w:rPr>
          <w:spacing w:val="-1"/>
          <w:sz w:val="28"/>
          <w:szCs w:val="28"/>
        </w:rPr>
        <w:t xml:space="preserve"> и условием</w:t>
      </w:r>
      <w:r w:rsidRPr="00407F23">
        <w:rPr>
          <w:spacing w:val="-1"/>
          <w:sz w:val="28"/>
          <w:szCs w:val="28"/>
        </w:rPr>
        <w:t xml:space="preserve"> </w:t>
      </w:r>
      <w:r w:rsidR="00CB05AC">
        <w:rPr>
          <w:spacing w:val="-1"/>
          <w:sz w:val="28"/>
          <w:szCs w:val="28"/>
        </w:rPr>
        <w:t xml:space="preserve">предоставления </w:t>
      </w:r>
      <w:r w:rsidRPr="00407F23">
        <w:rPr>
          <w:spacing w:val="-1"/>
          <w:sz w:val="28"/>
          <w:szCs w:val="28"/>
        </w:rPr>
        <w:t>межбюджетных трансфертов, пред</w:t>
      </w:r>
      <w:r w:rsidR="00CB05AC">
        <w:rPr>
          <w:spacing w:val="-1"/>
          <w:sz w:val="28"/>
          <w:szCs w:val="28"/>
        </w:rPr>
        <w:t>оставляемых из бюджетов городских и сельских поселений</w:t>
      </w:r>
      <w:r w:rsidRPr="00407F23">
        <w:rPr>
          <w:spacing w:val="-1"/>
          <w:sz w:val="28"/>
          <w:szCs w:val="28"/>
        </w:rPr>
        <w:t xml:space="preserve"> </w:t>
      </w:r>
      <w:r w:rsidR="00811294">
        <w:rPr>
          <w:spacing w:val="-1"/>
          <w:sz w:val="28"/>
          <w:szCs w:val="28"/>
        </w:rPr>
        <w:t>Белгородского района</w:t>
      </w:r>
      <w:r w:rsidRPr="00407F23">
        <w:rPr>
          <w:spacing w:val="-1"/>
          <w:sz w:val="28"/>
          <w:szCs w:val="28"/>
        </w:rPr>
        <w:t xml:space="preserve"> бюджету муниципального района «Белгородский район» </w:t>
      </w:r>
      <w:r w:rsidR="00CB05AC">
        <w:rPr>
          <w:spacing w:val="-1"/>
          <w:sz w:val="28"/>
          <w:szCs w:val="28"/>
        </w:rPr>
        <w:t xml:space="preserve">Белгородской области </w:t>
      </w:r>
      <w:r w:rsidRPr="00407F23">
        <w:rPr>
          <w:spacing w:val="-1"/>
          <w:sz w:val="28"/>
          <w:szCs w:val="28"/>
        </w:rPr>
        <w:t>(далее - межбюджетные трансферты).</w:t>
      </w:r>
    </w:p>
    <w:p w:rsidR="00407F23" w:rsidRPr="00407F23" w:rsidRDefault="00407F23" w:rsidP="00407F23">
      <w:pPr>
        <w:ind w:right="11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407F23">
        <w:rPr>
          <w:spacing w:val="-1"/>
          <w:sz w:val="28"/>
          <w:szCs w:val="28"/>
        </w:rPr>
        <w:t>.2.</w:t>
      </w:r>
      <w:r w:rsidRPr="00407F23">
        <w:rPr>
          <w:spacing w:val="-1"/>
          <w:sz w:val="28"/>
          <w:szCs w:val="28"/>
        </w:rPr>
        <w:tab/>
        <w:t xml:space="preserve"> Предоставление межбюджетных трансфертов осуществляется </w:t>
      </w:r>
      <w:r>
        <w:rPr>
          <w:spacing w:val="-1"/>
          <w:sz w:val="28"/>
          <w:szCs w:val="28"/>
        </w:rPr>
        <w:t xml:space="preserve">                            </w:t>
      </w:r>
      <w:r w:rsidRPr="00407F23">
        <w:rPr>
          <w:spacing w:val="-1"/>
          <w:sz w:val="28"/>
          <w:szCs w:val="28"/>
        </w:rPr>
        <w:t>в пределах бюджетных ассигнований и лимитов бюджетных обязательств на цели, указанные в Соглашении.</w:t>
      </w:r>
    </w:p>
    <w:p w:rsidR="00174CF2" w:rsidRPr="00174CF2" w:rsidRDefault="00407F23" w:rsidP="00174CF2">
      <w:pPr>
        <w:ind w:right="11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273B46">
        <w:rPr>
          <w:spacing w:val="-1"/>
          <w:sz w:val="28"/>
          <w:szCs w:val="28"/>
        </w:rPr>
        <w:t xml:space="preserve">.3. </w:t>
      </w:r>
      <w:r w:rsidR="00174CF2" w:rsidRPr="00174CF2">
        <w:rPr>
          <w:spacing w:val="-1"/>
          <w:sz w:val="28"/>
          <w:szCs w:val="28"/>
        </w:rPr>
        <w:t>Размер межбюджетных трансфертов, направляемых на осуществление части полномочий, устанавливается в размере:</w:t>
      </w:r>
    </w:p>
    <w:p w:rsidR="00174CF2" w:rsidRPr="00174CF2" w:rsidRDefault="00174CF2" w:rsidP="00174CF2">
      <w:pPr>
        <w:ind w:right="11" w:firstLine="680"/>
        <w:jc w:val="both"/>
        <w:rPr>
          <w:spacing w:val="-1"/>
          <w:sz w:val="28"/>
          <w:szCs w:val="28"/>
        </w:rPr>
      </w:pPr>
      <w:r w:rsidRPr="00174CF2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2</w:t>
      </w:r>
      <w:r w:rsidRPr="00174CF2">
        <w:rPr>
          <w:spacing w:val="-1"/>
          <w:sz w:val="28"/>
          <w:szCs w:val="28"/>
        </w:rPr>
        <w:t xml:space="preserve"> год _____________________ руб. (_____________________ рублей) </w:t>
      </w:r>
    </w:p>
    <w:p w:rsidR="00174CF2" w:rsidRPr="00174CF2" w:rsidRDefault="00174CF2" w:rsidP="00174CF2">
      <w:pPr>
        <w:ind w:right="11" w:firstLine="680"/>
        <w:jc w:val="both"/>
        <w:rPr>
          <w:spacing w:val="-1"/>
          <w:sz w:val="28"/>
          <w:szCs w:val="28"/>
        </w:rPr>
      </w:pPr>
      <w:r w:rsidRPr="00174CF2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 xml:space="preserve">3 </w:t>
      </w:r>
      <w:r w:rsidRPr="00174CF2">
        <w:rPr>
          <w:spacing w:val="-1"/>
          <w:sz w:val="28"/>
          <w:szCs w:val="28"/>
        </w:rPr>
        <w:t>год ________________________</w:t>
      </w:r>
    </w:p>
    <w:p w:rsidR="00174CF2" w:rsidRPr="00174CF2" w:rsidRDefault="00174CF2" w:rsidP="00174CF2">
      <w:pPr>
        <w:ind w:right="11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2024</w:t>
      </w:r>
      <w:r w:rsidRPr="00174CF2">
        <w:rPr>
          <w:spacing w:val="-1"/>
          <w:sz w:val="28"/>
          <w:szCs w:val="28"/>
        </w:rPr>
        <w:t xml:space="preserve"> год _________________________________</w:t>
      </w:r>
    </w:p>
    <w:p w:rsidR="00407F23" w:rsidRPr="00407F23" w:rsidRDefault="00174CF2" w:rsidP="00174CF2">
      <w:pPr>
        <w:ind w:right="11" w:firstLine="680"/>
        <w:jc w:val="both"/>
        <w:rPr>
          <w:spacing w:val="-1"/>
          <w:sz w:val="28"/>
          <w:szCs w:val="28"/>
        </w:rPr>
      </w:pPr>
      <w:r w:rsidRPr="00174CF2">
        <w:rPr>
          <w:spacing w:val="-1"/>
          <w:sz w:val="28"/>
          <w:szCs w:val="28"/>
        </w:rPr>
        <w:t>на период, указанный в п. 5.1 Соглашения.</w:t>
      </w:r>
    </w:p>
    <w:p w:rsidR="00491A34" w:rsidRPr="00950B12" w:rsidRDefault="00491A34" w:rsidP="00407F23">
      <w:pPr>
        <w:ind w:left="680" w:right="11"/>
        <w:jc w:val="both"/>
        <w:rPr>
          <w:b/>
          <w:bCs/>
          <w:sz w:val="16"/>
          <w:szCs w:val="16"/>
        </w:rPr>
      </w:pPr>
    </w:p>
    <w:p w:rsidR="00491A34" w:rsidRDefault="00491A34" w:rsidP="006C7AF2">
      <w:pPr>
        <w:numPr>
          <w:ilvl w:val="0"/>
          <w:numId w:val="47"/>
        </w:numPr>
        <w:jc w:val="center"/>
        <w:rPr>
          <w:b/>
          <w:sz w:val="28"/>
          <w:szCs w:val="28"/>
        </w:rPr>
      </w:pPr>
      <w:r w:rsidRPr="00902DBD">
        <w:rPr>
          <w:b/>
          <w:sz w:val="28"/>
          <w:szCs w:val="28"/>
        </w:rPr>
        <w:t>Срок действия</w:t>
      </w:r>
      <w:r w:rsidR="00C91548" w:rsidRPr="00902DBD">
        <w:rPr>
          <w:b/>
          <w:sz w:val="28"/>
          <w:szCs w:val="28"/>
        </w:rPr>
        <w:t>, основания и порядок прекращения действия настоящего соглашения</w:t>
      </w:r>
      <w:r w:rsidRPr="00902DBD">
        <w:rPr>
          <w:b/>
          <w:sz w:val="28"/>
          <w:szCs w:val="28"/>
        </w:rPr>
        <w:t xml:space="preserve"> </w:t>
      </w:r>
    </w:p>
    <w:p w:rsidR="00387573" w:rsidRDefault="00B75C29" w:rsidP="00387573">
      <w:pPr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387573">
        <w:rPr>
          <w:sz w:val="28"/>
          <w:szCs w:val="28"/>
        </w:rPr>
        <w:lastRenderedPageBreak/>
        <w:t xml:space="preserve">Настоящее Соглашение действует с </w:t>
      </w:r>
      <w:r w:rsidRPr="00387573">
        <w:rPr>
          <w:bCs/>
          <w:sz w:val="28"/>
          <w:szCs w:val="28"/>
        </w:rPr>
        <w:t>1 января 20</w:t>
      </w:r>
      <w:r w:rsidR="00D70B00">
        <w:rPr>
          <w:bCs/>
          <w:sz w:val="28"/>
          <w:szCs w:val="28"/>
        </w:rPr>
        <w:t>2</w:t>
      </w:r>
      <w:r w:rsidR="00174CF2">
        <w:rPr>
          <w:bCs/>
          <w:sz w:val="28"/>
          <w:szCs w:val="28"/>
        </w:rPr>
        <w:t>2</w:t>
      </w:r>
      <w:r w:rsidR="00970E26" w:rsidRPr="00387573">
        <w:rPr>
          <w:bCs/>
          <w:sz w:val="28"/>
          <w:szCs w:val="28"/>
        </w:rPr>
        <w:t xml:space="preserve"> года по 31 декабря 20</w:t>
      </w:r>
      <w:r w:rsidR="00D70B00">
        <w:rPr>
          <w:bCs/>
          <w:sz w:val="28"/>
          <w:szCs w:val="28"/>
        </w:rPr>
        <w:t>2</w:t>
      </w:r>
      <w:r w:rsidR="00174CF2">
        <w:rPr>
          <w:bCs/>
          <w:sz w:val="28"/>
          <w:szCs w:val="28"/>
        </w:rPr>
        <w:t>4</w:t>
      </w:r>
      <w:r w:rsidRPr="00387573">
        <w:rPr>
          <w:bCs/>
          <w:sz w:val="28"/>
          <w:szCs w:val="28"/>
        </w:rPr>
        <w:t xml:space="preserve"> </w:t>
      </w:r>
      <w:r w:rsidRPr="00387573">
        <w:rPr>
          <w:sz w:val="28"/>
          <w:szCs w:val="28"/>
        </w:rPr>
        <w:t>года.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5.2.</w:t>
      </w:r>
      <w:r w:rsidRPr="00407F23">
        <w:rPr>
          <w:sz w:val="28"/>
          <w:szCs w:val="28"/>
        </w:rPr>
        <w:tab/>
        <w:t xml:space="preserve">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5.3.</w:t>
      </w:r>
      <w:r w:rsidRPr="00407F23">
        <w:rPr>
          <w:sz w:val="28"/>
          <w:szCs w:val="28"/>
        </w:rPr>
        <w:tab/>
        <w:t xml:space="preserve">Действие настоящего Соглашения может быть прекращено досрочно </w:t>
      </w:r>
      <w:r w:rsidR="00273B46">
        <w:rPr>
          <w:sz w:val="28"/>
          <w:szCs w:val="28"/>
        </w:rPr>
        <w:br/>
      </w:r>
      <w:r w:rsidRPr="00407F23">
        <w:rPr>
          <w:sz w:val="28"/>
          <w:szCs w:val="28"/>
        </w:rPr>
        <w:t>(до истечения срока его действия):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5.3.1.</w:t>
      </w:r>
      <w:r w:rsidRPr="00407F23">
        <w:rPr>
          <w:sz w:val="28"/>
          <w:szCs w:val="28"/>
        </w:rPr>
        <w:tab/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5.3.2.</w:t>
      </w:r>
      <w:r w:rsidRPr="00407F23">
        <w:rPr>
          <w:sz w:val="28"/>
          <w:szCs w:val="28"/>
        </w:rPr>
        <w:tab/>
        <w:t xml:space="preserve">В одностороннем порядке настоящее Соглашение расторгается </w:t>
      </w:r>
    </w:p>
    <w:p w:rsidR="00407F23" w:rsidRPr="00407F23" w:rsidRDefault="00407F23" w:rsidP="00407F23">
      <w:pPr>
        <w:jc w:val="both"/>
        <w:rPr>
          <w:sz w:val="28"/>
          <w:szCs w:val="28"/>
        </w:rPr>
      </w:pPr>
      <w:r w:rsidRPr="00407F23">
        <w:rPr>
          <w:sz w:val="28"/>
          <w:szCs w:val="28"/>
        </w:rPr>
        <w:t>в случае: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 xml:space="preserve">- изменения действующего законодательства Российской Федерации, </w:t>
      </w:r>
    </w:p>
    <w:p w:rsidR="00407F23" w:rsidRPr="00407F23" w:rsidRDefault="00407F23" w:rsidP="00407F23">
      <w:pPr>
        <w:jc w:val="both"/>
        <w:rPr>
          <w:sz w:val="28"/>
          <w:szCs w:val="28"/>
        </w:rPr>
      </w:pPr>
      <w:proofErr w:type="gramStart"/>
      <w:r w:rsidRPr="00407F23">
        <w:rPr>
          <w:sz w:val="28"/>
          <w:szCs w:val="28"/>
        </w:rPr>
        <w:t>в связи</w:t>
      </w:r>
      <w:proofErr w:type="gramEnd"/>
      <w:r w:rsidRPr="00407F23">
        <w:rPr>
          <w:sz w:val="28"/>
          <w:szCs w:val="28"/>
        </w:rPr>
        <w:t xml:space="preserve"> с которым выполнение условий настоящего Соглашения Сторонами становится невозможным;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5.3.3.</w:t>
      </w:r>
      <w:r w:rsidRPr="00407F23">
        <w:rPr>
          <w:sz w:val="28"/>
          <w:szCs w:val="28"/>
        </w:rPr>
        <w:tab/>
        <w:t>В судебном порядке на основании решения суда.</w:t>
      </w:r>
    </w:p>
    <w:p w:rsidR="00407F23" w:rsidRPr="00407F23" w:rsidRDefault="00407F23" w:rsidP="00174CF2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5.4.</w:t>
      </w:r>
      <w:r w:rsidRPr="00407F23">
        <w:rPr>
          <w:sz w:val="28"/>
          <w:szCs w:val="28"/>
        </w:rPr>
        <w:tab/>
        <w:t xml:space="preserve">Уведомление о расторжении настоящего Соглашения </w:t>
      </w:r>
    </w:p>
    <w:p w:rsidR="00407F23" w:rsidRPr="00407F23" w:rsidRDefault="00407F23" w:rsidP="00407F23">
      <w:pPr>
        <w:jc w:val="both"/>
        <w:rPr>
          <w:sz w:val="28"/>
          <w:szCs w:val="28"/>
        </w:rPr>
      </w:pPr>
      <w:r w:rsidRPr="00407F23">
        <w:rPr>
          <w:sz w:val="28"/>
          <w:szCs w:val="28"/>
        </w:rPr>
        <w:t>в одностороннем порядке направляется соответствующей Стороной другой Стороне не менее чем за 30 дней.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5.5.</w:t>
      </w:r>
      <w:r w:rsidRPr="00407F23">
        <w:rPr>
          <w:sz w:val="28"/>
          <w:szCs w:val="28"/>
        </w:rPr>
        <w:tab/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5.6.</w:t>
      </w:r>
      <w:r w:rsidRPr="00407F23">
        <w:rPr>
          <w:sz w:val="28"/>
          <w:szCs w:val="28"/>
        </w:rPr>
        <w:tab/>
        <w:t>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407F23" w:rsidRPr="00407F23" w:rsidRDefault="00407F23" w:rsidP="00407F23">
      <w:pPr>
        <w:ind w:firstLine="708"/>
        <w:jc w:val="both"/>
        <w:rPr>
          <w:sz w:val="28"/>
          <w:szCs w:val="28"/>
        </w:rPr>
      </w:pPr>
      <w:r w:rsidRPr="00407F23">
        <w:rPr>
          <w:sz w:val="28"/>
          <w:szCs w:val="28"/>
        </w:rPr>
        <w:t>5.7.</w:t>
      </w:r>
      <w:r w:rsidRPr="00407F23">
        <w:rPr>
          <w:sz w:val="28"/>
          <w:szCs w:val="28"/>
        </w:rPr>
        <w:tab/>
        <w:t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9F2E10" w:rsidRPr="00950B12" w:rsidRDefault="009F2E10" w:rsidP="009F2E10">
      <w:pPr>
        <w:jc w:val="both"/>
        <w:rPr>
          <w:b/>
          <w:sz w:val="16"/>
          <w:szCs w:val="16"/>
        </w:rPr>
      </w:pPr>
    </w:p>
    <w:p w:rsidR="00491A34" w:rsidRPr="00902DBD" w:rsidRDefault="00CC4308" w:rsidP="0085764A">
      <w:pPr>
        <w:numPr>
          <w:ilvl w:val="0"/>
          <w:numId w:val="4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106551" w:rsidRPr="00950B12" w:rsidRDefault="00106551" w:rsidP="00902DBD">
      <w:pPr>
        <w:ind w:left="1260"/>
        <w:rPr>
          <w:sz w:val="16"/>
          <w:szCs w:val="16"/>
        </w:rPr>
      </w:pPr>
    </w:p>
    <w:p w:rsidR="0085764A" w:rsidRPr="004C642D" w:rsidRDefault="0085764A" w:rsidP="0085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6.1. По вопросам, не урегулированным в настоящем Соглашении, Стороны руководствуются действующим законодательством Российской Федерации </w:t>
      </w:r>
      <w:r w:rsidR="003B51D8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и Белгородской области.</w:t>
      </w:r>
    </w:p>
    <w:p w:rsidR="0085764A" w:rsidRPr="004C642D" w:rsidRDefault="0085764A" w:rsidP="0085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6.2. Все уведомления, заявления и сообщения направляются Сторонами </w:t>
      </w:r>
      <w:r w:rsidR="003B51D8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85764A" w:rsidRPr="004C642D" w:rsidRDefault="0085764A" w:rsidP="0085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lastRenderedPageBreak/>
        <w:t xml:space="preserve">6.3. Изменение норм действующего законодательства Российской Федерации </w:t>
      </w:r>
      <w:r w:rsidR="003B51D8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5764A" w:rsidRPr="004C642D" w:rsidRDefault="0085764A" w:rsidP="0085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между Сторонами </w:t>
      </w:r>
      <w:r w:rsidR="003B51D8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="003B51D8">
        <w:rPr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85764A" w:rsidRPr="004C642D" w:rsidRDefault="0085764A" w:rsidP="0085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E4E03" w:rsidRPr="00950B12" w:rsidRDefault="00CE4E03" w:rsidP="00902DBD">
      <w:pPr>
        <w:ind w:firstLine="680"/>
        <w:jc w:val="center"/>
        <w:rPr>
          <w:b/>
          <w:bCs/>
          <w:sz w:val="16"/>
          <w:szCs w:val="16"/>
        </w:rPr>
      </w:pPr>
    </w:p>
    <w:p w:rsidR="00F41720" w:rsidRDefault="00F41720" w:rsidP="00950B12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642D">
        <w:rPr>
          <w:rFonts w:ascii="Times New Roman" w:hAnsi="Times New Roman" w:cs="Times New Roman"/>
          <w:b/>
          <w:sz w:val="28"/>
          <w:szCs w:val="28"/>
        </w:rPr>
        <w:t>еквизиты сторон</w:t>
      </w:r>
    </w:p>
    <w:p w:rsidR="006C7AF2" w:rsidRDefault="006C7AF2" w:rsidP="00CB5DDE">
      <w:pPr>
        <w:pStyle w:val="ConsPlusNormal"/>
        <w:ind w:left="1811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F41720" w:rsidTr="00023CC3">
        <w:tc>
          <w:tcPr>
            <w:tcW w:w="5211" w:type="dxa"/>
          </w:tcPr>
          <w:p w:rsidR="007B5F12" w:rsidRDefault="00F41720" w:rsidP="007B5F1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  <w:proofErr w:type="gramEnd"/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F41720" w:rsidRDefault="00F41720" w:rsidP="007B5F1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Start"/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сельского)  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F41720" w:rsidRPr="007C5460" w:rsidRDefault="007B5F12" w:rsidP="007B5F12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ФИО</w:t>
            </w:r>
          </w:p>
          <w:p w:rsidR="00F41720" w:rsidRPr="007C5460" w:rsidRDefault="00F41720" w:rsidP="007B5F1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» ___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D70B00">
              <w:rPr>
                <w:rFonts w:ascii="Times New Roman" w:hAnsi="Times New Roman" w:cs="Times New Roman"/>
                <w:b/>
                <w:sz w:val="28"/>
                <w:szCs w:val="28"/>
              </w:rPr>
              <w:t>____ 202</w:t>
            </w:r>
            <w:r w:rsidR="00174C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F41720" w:rsidRPr="007C5460" w:rsidRDefault="00F41720" w:rsidP="007B5F12">
            <w:pPr>
              <w:pStyle w:val="ConsPlusNonformat"/>
              <w:ind w:lef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962" w:type="dxa"/>
          </w:tcPr>
          <w:p w:rsidR="00F41720" w:rsidRPr="007C5460" w:rsidRDefault="00F41720" w:rsidP="007B5F1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 администрации   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 района</w:t>
            </w:r>
          </w:p>
          <w:p w:rsidR="007B5F12" w:rsidRDefault="00970E26" w:rsidP="007B5F1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0B00">
              <w:rPr>
                <w:rFonts w:ascii="Times New Roman" w:hAnsi="Times New Roman" w:cs="Times New Roman"/>
                <w:b/>
                <w:sz w:val="28"/>
                <w:szCs w:val="28"/>
              </w:rPr>
              <w:t>В.Н. Перцев</w:t>
            </w:r>
          </w:p>
          <w:p w:rsidR="00F41720" w:rsidRPr="007C5460" w:rsidRDefault="00F41720" w:rsidP="007B5F1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«_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» ___</w:t>
            </w:r>
            <w:r w:rsidR="007B5F12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>____ 20</w:t>
            </w:r>
            <w:r w:rsidR="00D70B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4C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</w:t>
            </w:r>
          </w:p>
          <w:p w:rsidR="00F41720" w:rsidRPr="007C5460" w:rsidRDefault="00F41720" w:rsidP="007B5F12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1E34" w:rsidRDefault="008B1E34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407F23" w:rsidRDefault="00407F23"/>
    <w:p w:rsidR="00FD4F53" w:rsidRDefault="00FD4F53"/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9F2E10" w:rsidTr="00A1455C">
        <w:tc>
          <w:tcPr>
            <w:tcW w:w="4361" w:type="dxa"/>
            <w:shd w:val="clear" w:color="auto" w:fill="auto"/>
          </w:tcPr>
          <w:p w:rsidR="009F2E10" w:rsidRPr="00C24C3C" w:rsidRDefault="009F2E10" w:rsidP="00C24C3C">
            <w:pPr>
              <w:rPr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F2E10" w:rsidRPr="00C24C3C" w:rsidRDefault="009F2E10" w:rsidP="00C24C3C">
            <w:pPr>
              <w:rPr>
                <w:b/>
                <w:sz w:val="28"/>
                <w:szCs w:val="28"/>
              </w:rPr>
            </w:pPr>
            <w:r w:rsidRPr="00C24C3C">
              <w:rPr>
                <w:b/>
                <w:sz w:val="28"/>
                <w:szCs w:val="28"/>
              </w:rPr>
              <w:t xml:space="preserve">Приложение № </w:t>
            </w:r>
            <w:r w:rsidR="00407F23">
              <w:rPr>
                <w:b/>
                <w:sz w:val="28"/>
                <w:szCs w:val="28"/>
              </w:rPr>
              <w:t>1</w:t>
            </w:r>
            <w:r w:rsidRPr="00C24C3C">
              <w:rPr>
                <w:b/>
                <w:sz w:val="28"/>
                <w:szCs w:val="28"/>
              </w:rPr>
              <w:t xml:space="preserve"> </w:t>
            </w:r>
          </w:p>
          <w:p w:rsidR="00A1455C" w:rsidRPr="00023CC3" w:rsidRDefault="009F2E10" w:rsidP="00A1455C">
            <w:pPr>
              <w:pStyle w:val="2"/>
              <w:ind w:firstLine="0"/>
              <w:jc w:val="both"/>
              <w:rPr>
                <w:b w:val="0"/>
                <w:szCs w:val="28"/>
                <w:lang w:val="ru-RU"/>
              </w:rPr>
            </w:pPr>
            <w:r w:rsidRPr="0061791D">
              <w:rPr>
                <w:b w:val="0"/>
                <w:szCs w:val="28"/>
              </w:rPr>
              <w:lastRenderedPageBreak/>
              <w:t xml:space="preserve">к Соглашению между администрацией Белгородского района и администрацией </w:t>
            </w:r>
            <w:r w:rsidR="00E90660" w:rsidRPr="00E90660">
              <w:rPr>
                <w:color w:val="auto"/>
                <w:szCs w:val="28"/>
              </w:rPr>
              <w:t>Журавлевского</w:t>
            </w:r>
            <w:r w:rsidR="004A030B" w:rsidRPr="00E90660">
              <w:rPr>
                <w:color w:val="auto"/>
                <w:szCs w:val="28"/>
              </w:rPr>
              <w:t xml:space="preserve"> сельского поселения</w:t>
            </w:r>
            <w:r w:rsidRPr="0061791D">
              <w:rPr>
                <w:b w:val="0"/>
                <w:szCs w:val="28"/>
              </w:rPr>
              <w:t xml:space="preserve"> </w:t>
            </w:r>
            <w:r w:rsidR="00A1455C" w:rsidRPr="00023CC3">
              <w:rPr>
                <w:b w:val="0"/>
                <w:szCs w:val="28"/>
                <w:lang w:val="ru-RU"/>
              </w:rPr>
              <w:t xml:space="preserve">об </w:t>
            </w:r>
            <w:r w:rsidR="00A1455C" w:rsidRPr="00023CC3">
              <w:rPr>
                <w:b w:val="0"/>
                <w:szCs w:val="28"/>
              </w:rPr>
              <w:t>осуществлении</w:t>
            </w:r>
            <w:r w:rsidR="0061791D">
              <w:rPr>
                <w:b w:val="0"/>
                <w:szCs w:val="28"/>
                <w:lang w:val="ru-RU"/>
              </w:rPr>
              <w:t xml:space="preserve"> части бюджетных</w:t>
            </w:r>
            <w:r w:rsidR="00A1455C" w:rsidRPr="00023CC3">
              <w:rPr>
                <w:b w:val="0"/>
                <w:szCs w:val="28"/>
              </w:rPr>
              <w:t xml:space="preserve"> полномочий пос</w:t>
            </w:r>
            <w:r w:rsidR="00A943BC">
              <w:rPr>
                <w:b w:val="0"/>
                <w:szCs w:val="28"/>
              </w:rPr>
              <w:t>еления</w:t>
            </w:r>
            <w:r w:rsidR="004A030B">
              <w:rPr>
                <w:b w:val="0"/>
                <w:szCs w:val="28"/>
                <w:lang w:val="ru-RU"/>
              </w:rPr>
              <w:t xml:space="preserve"> </w:t>
            </w:r>
            <w:r w:rsidR="00A1455C" w:rsidRPr="00023CC3">
              <w:rPr>
                <w:rStyle w:val="blk"/>
                <w:b w:val="0"/>
                <w:szCs w:val="28"/>
              </w:rPr>
              <w:t>по сос</w:t>
            </w:r>
            <w:r w:rsidR="00A943BC">
              <w:rPr>
                <w:rStyle w:val="blk"/>
                <w:b w:val="0"/>
                <w:szCs w:val="28"/>
              </w:rPr>
              <w:t>тавлению и рассмотрению проекта бюджета поселения</w:t>
            </w:r>
            <w:r w:rsidR="00A1455C" w:rsidRPr="00023CC3">
              <w:rPr>
                <w:rStyle w:val="blk"/>
                <w:b w:val="0"/>
                <w:szCs w:val="28"/>
              </w:rPr>
              <w:t>, исполнению бюджета поселения, осуществлению контроля</w:t>
            </w:r>
            <w:r w:rsidR="004A030B">
              <w:rPr>
                <w:rStyle w:val="blk"/>
                <w:b w:val="0"/>
                <w:szCs w:val="28"/>
                <w:lang w:val="ru-RU"/>
              </w:rPr>
              <w:t xml:space="preserve"> </w:t>
            </w:r>
            <w:r w:rsidR="00A1455C" w:rsidRPr="00023CC3">
              <w:rPr>
                <w:rStyle w:val="blk"/>
                <w:b w:val="0"/>
                <w:szCs w:val="28"/>
              </w:rPr>
              <w:t xml:space="preserve">за их исполнением, составлением отчетов </w:t>
            </w:r>
            <w:r w:rsidR="0061791D">
              <w:rPr>
                <w:rStyle w:val="blk"/>
                <w:b w:val="0"/>
                <w:szCs w:val="28"/>
              </w:rPr>
              <w:t>об исполнении бюджета поселения</w:t>
            </w:r>
            <w:r w:rsidR="00A943BC">
              <w:rPr>
                <w:rStyle w:val="blk"/>
                <w:b w:val="0"/>
                <w:szCs w:val="28"/>
                <w:lang w:val="ru-RU"/>
              </w:rPr>
              <w:t>,</w:t>
            </w:r>
            <w:r w:rsidR="004A030B">
              <w:rPr>
                <w:rStyle w:val="blk"/>
                <w:b w:val="0"/>
                <w:szCs w:val="28"/>
                <w:lang w:val="ru-RU"/>
              </w:rPr>
              <w:t xml:space="preserve"> </w:t>
            </w:r>
            <w:r w:rsidR="00811294">
              <w:rPr>
                <w:rStyle w:val="blk"/>
                <w:b w:val="0"/>
                <w:szCs w:val="28"/>
              </w:rPr>
              <w:t>ведению</w:t>
            </w:r>
            <w:r w:rsidR="00A1455C" w:rsidRPr="00023CC3">
              <w:rPr>
                <w:rStyle w:val="blk"/>
                <w:b w:val="0"/>
                <w:szCs w:val="28"/>
              </w:rPr>
              <w:t xml:space="preserve"> бюджетного (бухгалтерского) учета</w:t>
            </w:r>
            <w:r w:rsidR="004A030B">
              <w:rPr>
                <w:rStyle w:val="blk"/>
                <w:b w:val="0"/>
                <w:szCs w:val="28"/>
                <w:lang w:val="ru-RU"/>
              </w:rPr>
              <w:t xml:space="preserve"> </w:t>
            </w:r>
            <w:r w:rsidR="00811294">
              <w:rPr>
                <w:rStyle w:val="blk"/>
                <w:b w:val="0"/>
                <w:szCs w:val="28"/>
              </w:rPr>
              <w:t>и предоставлению</w:t>
            </w:r>
            <w:r w:rsidR="00A1455C" w:rsidRPr="00023CC3">
              <w:rPr>
                <w:rStyle w:val="blk"/>
                <w:b w:val="0"/>
                <w:szCs w:val="28"/>
              </w:rPr>
              <w:t xml:space="preserve"> отчетности</w:t>
            </w:r>
          </w:p>
          <w:p w:rsidR="009F2E10" w:rsidRPr="00C24C3C" w:rsidRDefault="00D70B00" w:rsidP="00174CF2">
            <w:pPr>
              <w:rPr>
                <w:b/>
                <w:caps/>
                <w:color w:val="22222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___» _______ 202</w:t>
            </w:r>
            <w:r w:rsidR="00174CF2">
              <w:rPr>
                <w:sz w:val="28"/>
                <w:szCs w:val="28"/>
              </w:rPr>
              <w:t>1</w:t>
            </w:r>
            <w:r w:rsidR="009F2E10" w:rsidRPr="00C24C3C">
              <w:rPr>
                <w:sz w:val="28"/>
                <w:szCs w:val="28"/>
              </w:rPr>
              <w:t xml:space="preserve">  г.   № __/___/___</w:t>
            </w:r>
          </w:p>
        </w:tc>
      </w:tr>
    </w:tbl>
    <w:p w:rsidR="009F2E10" w:rsidRDefault="009F2E10" w:rsidP="009F2E10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lastRenderedPageBreak/>
        <w:t xml:space="preserve">                                                      </w:t>
      </w:r>
    </w:p>
    <w:p w:rsidR="009F2E10" w:rsidRDefault="009F2E10" w:rsidP="009F2E10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9F2E10" w:rsidRDefault="009F2E10" w:rsidP="009F2E10">
      <w:pPr>
        <w:rPr>
          <w:b/>
          <w:caps/>
          <w:color w:val="222222"/>
          <w:sz w:val="28"/>
          <w:szCs w:val="28"/>
        </w:rPr>
      </w:pPr>
    </w:p>
    <w:p w:rsidR="009F2E10" w:rsidRDefault="009F2E10" w:rsidP="009F2E10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982D25" w:rsidRPr="00DF0181" w:rsidRDefault="009F2E10" w:rsidP="00DF0181">
      <w:pPr>
        <w:pStyle w:val="2"/>
        <w:ind w:firstLine="0"/>
        <w:rPr>
          <w:bCs w:val="0"/>
          <w:szCs w:val="28"/>
        </w:rPr>
      </w:pPr>
      <w:r w:rsidRPr="008458C5">
        <w:rPr>
          <w:spacing w:val="5"/>
          <w:szCs w:val="28"/>
        </w:rPr>
        <w:t>об использовании межбюджетных трансфертов</w:t>
      </w:r>
      <w:r w:rsidR="004B299A" w:rsidRPr="008458C5">
        <w:rPr>
          <w:spacing w:val="5"/>
          <w:szCs w:val="28"/>
        </w:rPr>
        <w:t>,</w:t>
      </w:r>
      <w:r w:rsidRPr="008458C5">
        <w:rPr>
          <w:spacing w:val="5"/>
          <w:szCs w:val="28"/>
        </w:rPr>
        <w:t xml:space="preserve"> </w:t>
      </w:r>
      <w:r w:rsidRPr="008458C5">
        <w:rPr>
          <w:bCs w:val="0"/>
          <w:szCs w:val="28"/>
        </w:rPr>
        <w:t xml:space="preserve">предоставляемых </w:t>
      </w:r>
      <w:r w:rsidR="00DF0181" w:rsidRPr="00356A17">
        <w:rPr>
          <w:rFonts w:eastAsia="Calibri"/>
          <w:b w:val="0"/>
          <w:szCs w:val="28"/>
          <w:lang w:eastAsia="en-US"/>
        </w:rPr>
        <w:br/>
      </w:r>
      <w:r w:rsidRPr="008458C5">
        <w:rPr>
          <w:szCs w:val="28"/>
        </w:rPr>
        <w:t>из бюджет</w:t>
      </w:r>
      <w:r w:rsidR="004A030B">
        <w:rPr>
          <w:szCs w:val="28"/>
          <w:lang w:val="ru-RU"/>
        </w:rPr>
        <w:t>а</w:t>
      </w:r>
      <w:r w:rsidRPr="008458C5">
        <w:rPr>
          <w:szCs w:val="28"/>
        </w:rPr>
        <w:t xml:space="preserve"> </w:t>
      </w:r>
      <w:r w:rsidR="00E90660">
        <w:rPr>
          <w:szCs w:val="28"/>
        </w:rPr>
        <w:t>Журавлевского</w:t>
      </w:r>
      <w:r w:rsidR="004A030B" w:rsidRPr="004A030B">
        <w:rPr>
          <w:szCs w:val="28"/>
        </w:rPr>
        <w:t xml:space="preserve"> сельского поселения </w:t>
      </w:r>
      <w:r w:rsidRPr="008458C5">
        <w:rPr>
          <w:szCs w:val="28"/>
        </w:rPr>
        <w:t>бюджету муниципального района «Белгородский район» Белгородской области</w:t>
      </w:r>
      <w:r w:rsidR="004A030B">
        <w:rPr>
          <w:szCs w:val="28"/>
          <w:lang w:val="ru-RU"/>
        </w:rPr>
        <w:t xml:space="preserve">  </w:t>
      </w:r>
      <w:r w:rsidR="00982D25" w:rsidRPr="008458C5">
        <w:rPr>
          <w:szCs w:val="28"/>
          <w:lang w:val="ru-RU"/>
        </w:rPr>
        <w:t xml:space="preserve">на </w:t>
      </w:r>
      <w:r w:rsidR="00982D25" w:rsidRPr="008458C5">
        <w:rPr>
          <w:szCs w:val="28"/>
        </w:rPr>
        <w:t>осуществлени</w:t>
      </w:r>
      <w:r w:rsidR="00982D25" w:rsidRPr="008458C5">
        <w:rPr>
          <w:szCs w:val="28"/>
          <w:lang w:val="ru-RU"/>
        </w:rPr>
        <w:t>е</w:t>
      </w:r>
      <w:r w:rsidR="00982D25" w:rsidRPr="008458C5">
        <w:rPr>
          <w:szCs w:val="28"/>
        </w:rPr>
        <w:t xml:space="preserve"> </w:t>
      </w:r>
      <w:r w:rsidR="0061791D" w:rsidRPr="008458C5">
        <w:rPr>
          <w:szCs w:val="28"/>
          <w:lang w:val="ru-RU"/>
        </w:rPr>
        <w:t xml:space="preserve">части бюджетных </w:t>
      </w:r>
      <w:r w:rsidR="00982D25" w:rsidRPr="008458C5">
        <w:rPr>
          <w:szCs w:val="28"/>
        </w:rPr>
        <w:t>полномочий поселени</w:t>
      </w:r>
      <w:r w:rsidR="004A030B">
        <w:rPr>
          <w:szCs w:val="28"/>
          <w:lang w:val="ru-RU"/>
        </w:rPr>
        <w:t>я</w:t>
      </w:r>
      <w:r w:rsidR="00982D25" w:rsidRPr="008458C5">
        <w:rPr>
          <w:szCs w:val="28"/>
        </w:rPr>
        <w:t xml:space="preserve"> </w:t>
      </w:r>
      <w:r w:rsidR="00982D25" w:rsidRPr="008458C5">
        <w:rPr>
          <w:rStyle w:val="blk"/>
          <w:szCs w:val="28"/>
        </w:rPr>
        <w:t xml:space="preserve">по составлению </w:t>
      </w:r>
      <w:r w:rsidR="004A030B">
        <w:rPr>
          <w:rStyle w:val="blk"/>
          <w:szCs w:val="28"/>
          <w:lang w:val="ru-RU"/>
        </w:rPr>
        <w:t xml:space="preserve"> </w:t>
      </w:r>
      <w:r w:rsidR="00982D25" w:rsidRPr="008458C5">
        <w:rPr>
          <w:rStyle w:val="blk"/>
          <w:szCs w:val="28"/>
        </w:rPr>
        <w:t>и рассмотре</w:t>
      </w:r>
      <w:r w:rsidR="008458C5">
        <w:rPr>
          <w:rStyle w:val="blk"/>
          <w:szCs w:val="28"/>
        </w:rPr>
        <w:t>нию проектов бюджетов поселени</w:t>
      </w:r>
      <w:r w:rsidR="004A030B">
        <w:rPr>
          <w:rStyle w:val="blk"/>
          <w:szCs w:val="28"/>
          <w:lang w:val="ru-RU"/>
        </w:rPr>
        <w:t>я</w:t>
      </w:r>
      <w:r w:rsidR="00982D25" w:rsidRPr="008458C5">
        <w:rPr>
          <w:rStyle w:val="blk"/>
          <w:szCs w:val="28"/>
        </w:rPr>
        <w:t xml:space="preserve"> и исполнению б</w:t>
      </w:r>
      <w:r w:rsidR="00A943BC">
        <w:rPr>
          <w:rStyle w:val="blk"/>
          <w:szCs w:val="28"/>
        </w:rPr>
        <w:t>юджетов</w:t>
      </w:r>
      <w:r w:rsidR="0061791D" w:rsidRPr="008458C5">
        <w:rPr>
          <w:rStyle w:val="blk"/>
          <w:szCs w:val="28"/>
        </w:rPr>
        <w:t xml:space="preserve"> поселения, осуществлению </w:t>
      </w:r>
      <w:r w:rsidR="00982D25" w:rsidRPr="008458C5">
        <w:rPr>
          <w:rStyle w:val="blk"/>
          <w:szCs w:val="28"/>
        </w:rPr>
        <w:t>контроля за их исполнением, составлением отчетов об исполнении бюджетов поселени</w:t>
      </w:r>
      <w:r w:rsidR="004A030B">
        <w:rPr>
          <w:rStyle w:val="blk"/>
          <w:szCs w:val="28"/>
          <w:lang w:val="ru-RU"/>
        </w:rPr>
        <w:t>я</w:t>
      </w:r>
      <w:r w:rsidR="008B1E34" w:rsidRPr="008458C5">
        <w:rPr>
          <w:rStyle w:val="blk"/>
          <w:szCs w:val="28"/>
          <w:lang w:val="ru-RU"/>
        </w:rPr>
        <w:t>,</w:t>
      </w:r>
      <w:r w:rsidR="00982D25" w:rsidRPr="008458C5">
        <w:rPr>
          <w:rStyle w:val="blk"/>
          <w:szCs w:val="28"/>
        </w:rPr>
        <w:t xml:space="preserve"> </w:t>
      </w:r>
      <w:r w:rsidR="008B1E34" w:rsidRPr="008458C5">
        <w:rPr>
          <w:rStyle w:val="blk"/>
          <w:szCs w:val="28"/>
        </w:rPr>
        <w:t>ведени</w:t>
      </w:r>
      <w:r w:rsidR="00811294">
        <w:rPr>
          <w:rStyle w:val="blk"/>
          <w:szCs w:val="28"/>
          <w:lang w:val="ru-RU"/>
        </w:rPr>
        <w:t>ю</w:t>
      </w:r>
      <w:r w:rsidR="00982D25" w:rsidRPr="008458C5">
        <w:rPr>
          <w:rStyle w:val="blk"/>
          <w:szCs w:val="28"/>
        </w:rPr>
        <w:t xml:space="preserve"> бюджетного (бухгалтерского) учета</w:t>
      </w:r>
      <w:r w:rsidR="00D37CA0" w:rsidRPr="008458C5">
        <w:rPr>
          <w:rStyle w:val="blk"/>
          <w:szCs w:val="28"/>
          <w:lang w:val="ru-RU"/>
        </w:rPr>
        <w:t xml:space="preserve"> и предоставлени</w:t>
      </w:r>
      <w:r w:rsidR="00811294">
        <w:rPr>
          <w:rStyle w:val="blk"/>
          <w:szCs w:val="28"/>
          <w:lang w:val="ru-RU"/>
        </w:rPr>
        <w:t>ю</w:t>
      </w:r>
      <w:r w:rsidR="00D37CA0" w:rsidRPr="008458C5">
        <w:rPr>
          <w:rStyle w:val="blk"/>
          <w:szCs w:val="28"/>
          <w:lang w:val="ru-RU"/>
        </w:rPr>
        <w:t xml:space="preserve"> отчетности</w:t>
      </w:r>
      <w:r w:rsidR="00982D25" w:rsidRPr="00982D25">
        <w:rPr>
          <w:rStyle w:val="blk"/>
          <w:szCs w:val="28"/>
        </w:rPr>
        <w:t xml:space="preserve"> </w:t>
      </w:r>
    </w:p>
    <w:p w:rsidR="009F2E10" w:rsidRDefault="009F2E10" w:rsidP="009F2E10">
      <w:pPr>
        <w:jc w:val="center"/>
        <w:rPr>
          <w:b/>
          <w:caps/>
          <w:color w:val="222222"/>
          <w:sz w:val="28"/>
          <w:szCs w:val="28"/>
        </w:rPr>
      </w:pPr>
    </w:p>
    <w:p w:rsidR="009F2E10" w:rsidRPr="00893235" w:rsidRDefault="009F2E10" w:rsidP="009F2E10">
      <w:pPr>
        <w:rPr>
          <w:caps/>
          <w:color w:val="222222"/>
          <w:sz w:val="28"/>
          <w:szCs w:val="28"/>
        </w:rPr>
      </w:pPr>
      <w:r w:rsidRPr="00893235">
        <w:rPr>
          <w:caps/>
          <w:color w:val="222222"/>
          <w:sz w:val="28"/>
          <w:szCs w:val="28"/>
        </w:rPr>
        <w:t>П</w:t>
      </w:r>
      <w:r w:rsidRPr="00893235">
        <w:rPr>
          <w:sz w:val="28"/>
          <w:szCs w:val="28"/>
        </w:rPr>
        <w:t xml:space="preserve">ериодичность: </w:t>
      </w:r>
      <w:r w:rsidR="00273B46">
        <w:rPr>
          <w:sz w:val="28"/>
          <w:szCs w:val="28"/>
        </w:rPr>
        <w:t>ежеквартально</w:t>
      </w:r>
    </w:p>
    <w:p w:rsidR="009F2E10" w:rsidRDefault="009F2E10" w:rsidP="009F2E10">
      <w:pPr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F2E10" w:rsidRPr="00B32D3E" w:rsidTr="00C24C3C">
        <w:tc>
          <w:tcPr>
            <w:tcW w:w="9344" w:type="dxa"/>
            <w:gridSpan w:val="2"/>
            <w:shd w:val="clear" w:color="auto" w:fill="auto"/>
          </w:tcPr>
          <w:p w:rsidR="009F2E10" w:rsidRPr="00C24C3C" w:rsidRDefault="009F2E10" w:rsidP="00C24C3C">
            <w:pPr>
              <w:jc w:val="center"/>
              <w:rPr>
                <w:caps/>
                <w:color w:val="222222"/>
              </w:rPr>
            </w:pPr>
            <w:r w:rsidRPr="00C24C3C">
              <w:rPr>
                <w:b/>
              </w:rPr>
              <w:t>Поступило МБТ из</w:t>
            </w:r>
            <w:r w:rsidRPr="00B32D3E">
              <w:t xml:space="preserve"> </w:t>
            </w:r>
            <w:r w:rsidRPr="00C24C3C"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9F2E10" w:rsidRPr="00B32D3E" w:rsidTr="00C24C3C"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jc w:val="center"/>
              <w:rPr>
                <w:spacing w:val="5"/>
              </w:rPr>
            </w:pPr>
            <w:r w:rsidRPr="00C24C3C">
              <w:rPr>
                <w:caps/>
                <w:color w:val="222222"/>
              </w:rPr>
              <w:t>КБК</w:t>
            </w:r>
            <w:r w:rsidRPr="00C24C3C">
              <w:rPr>
                <w:b/>
                <w:spacing w:val="5"/>
              </w:rPr>
              <w:t xml:space="preserve"> </w:t>
            </w:r>
            <w:r w:rsidRPr="00C24C3C">
              <w:rPr>
                <w:spacing w:val="5"/>
              </w:rPr>
              <w:t>доходов муниципального района «Белгородский район»</w:t>
            </w:r>
          </w:p>
          <w:p w:rsidR="009F2E10" w:rsidRPr="00C24C3C" w:rsidRDefault="009F2E10" w:rsidP="00C24C3C">
            <w:pPr>
              <w:jc w:val="center"/>
              <w:rPr>
                <w:spacing w:val="5"/>
              </w:rPr>
            </w:pPr>
            <w:r w:rsidRPr="00C24C3C">
              <w:rPr>
                <w:spacing w:val="5"/>
              </w:rPr>
              <w:t>____________________</w:t>
            </w:r>
          </w:p>
          <w:p w:rsidR="009F2E10" w:rsidRPr="00C24C3C" w:rsidRDefault="009F2E10" w:rsidP="00C24C3C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jc w:val="center"/>
              <w:rPr>
                <w:caps/>
                <w:color w:val="222222"/>
              </w:rPr>
            </w:pPr>
            <w:r w:rsidRPr="00C24C3C">
              <w:rPr>
                <w:caps/>
                <w:color w:val="222222"/>
              </w:rPr>
              <w:t>с</w:t>
            </w:r>
            <w:r w:rsidRPr="00B32D3E">
              <w:t>умма, руб.</w:t>
            </w:r>
          </w:p>
        </w:tc>
      </w:tr>
      <w:tr w:rsidR="009F2E10" w:rsidRPr="00B32D3E" w:rsidTr="00C24C3C"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</w:p>
        </w:tc>
      </w:tr>
      <w:tr w:rsidR="009F2E10" w:rsidRPr="00B32D3E" w:rsidTr="00C24C3C"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</w:p>
        </w:tc>
      </w:tr>
      <w:tr w:rsidR="009F2E10" w:rsidRPr="00B32D3E" w:rsidTr="00C24C3C"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  <w:r w:rsidRPr="00C24C3C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9F2E10" w:rsidRPr="00C24C3C" w:rsidRDefault="009F2E10" w:rsidP="00C24C3C">
            <w:pPr>
              <w:rPr>
                <w:caps/>
                <w:color w:val="222222"/>
              </w:rPr>
            </w:pPr>
            <w:r w:rsidRPr="00C24C3C">
              <w:rPr>
                <w:caps/>
                <w:color w:val="222222"/>
              </w:rPr>
              <w:t>0,00</w:t>
            </w:r>
          </w:p>
        </w:tc>
      </w:tr>
      <w:tr w:rsidR="006703C7" w:rsidRPr="00B32D3E" w:rsidTr="00C24C3C">
        <w:tc>
          <w:tcPr>
            <w:tcW w:w="4672" w:type="dxa"/>
            <w:shd w:val="clear" w:color="auto" w:fill="auto"/>
          </w:tcPr>
          <w:p w:rsidR="006703C7" w:rsidRPr="00C24C3C" w:rsidRDefault="006703C7" w:rsidP="00C24C3C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:rsidR="006703C7" w:rsidRPr="00C24C3C" w:rsidRDefault="006703C7" w:rsidP="00C24C3C">
            <w:pPr>
              <w:rPr>
                <w:caps/>
                <w:color w:val="222222"/>
              </w:rPr>
            </w:pPr>
          </w:p>
        </w:tc>
      </w:tr>
      <w:tr w:rsidR="00B248AF" w:rsidRPr="00B32D3E" w:rsidTr="00C24C3C">
        <w:tc>
          <w:tcPr>
            <w:tcW w:w="4672" w:type="dxa"/>
            <w:shd w:val="clear" w:color="auto" w:fill="auto"/>
          </w:tcPr>
          <w:p w:rsidR="00B248AF" w:rsidRPr="00C24C3C" w:rsidRDefault="00B248AF" w:rsidP="00C24C3C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:rsidR="00B248AF" w:rsidRPr="00C24C3C" w:rsidRDefault="00B248AF" w:rsidP="00C24C3C">
            <w:pPr>
              <w:rPr>
                <w:caps/>
                <w:color w:val="222222"/>
              </w:rPr>
            </w:pPr>
          </w:p>
        </w:tc>
      </w:tr>
    </w:tbl>
    <w:p w:rsidR="009F2E10" w:rsidRDefault="009F2E10" w:rsidP="00970E26">
      <w:pPr>
        <w:ind w:left="4536"/>
        <w:rPr>
          <w:b/>
          <w:caps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982D25" w:rsidRPr="009F2E10" w:rsidTr="00982D25">
        <w:tc>
          <w:tcPr>
            <w:tcW w:w="4786" w:type="dxa"/>
            <w:shd w:val="clear" w:color="auto" w:fill="auto"/>
          </w:tcPr>
          <w:p w:rsidR="00982D25" w:rsidRPr="009F2E10" w:rsidRDefault="00982D25" w:rsidP="00C24C3C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9F2E10">
              <w:rPr>
                <w:caps/>
                <w:color w:val="222222"/>
              </w:rPr>
              <w:t>КБК</w:t>
            </w:r>
            <w:r w:rsidRPr="009F2E10"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</w:t>
            </w:r>
            <w:r w:rsidRPr="009F2E10">
              <w:rPr>
                <w:spacing w:val="5"/>
              </w:rPr>
              <w:t xml:space="preserve"> муниципального района «Белгородский район»</w:t>
            </w:r>
          </w:p>
          <w:p w:rsidR="00982D25" w:rsidRPr="009F2E10" w:rsidRDefault="00982D25" w:rsidP="00C24C3C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9F2E10">
              <w:rPr>
                <w:spacing w:val="5"/>
              </w:rPr>
              <w:t>____________________</w:t>
            </w:r>
          </w:p>
          <w:p w:rsidR="00982D25" w:rsidRPr="009F2E10" w:rsidRDefault="00982D25" w:rsidP="00C24C3C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536" w:type="dxa"/>
            <w:shd w:val="clear" w:color="auto" w:fill="auto"/>
          </w:tcPr>
          <w:p w:rsidR="00982D25" w:rsidRPr="009F2E10" w:rsidRDefault="00982D25" w:rsidP="00C24C3C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  <w:r w:rsidRPr="009F2E10">
              <w:t>Сумма фактически выполненных работ, руб.</w:t>
            </w:r>
          </w:p>
        </w:tc>
      </w:tr>
      <w:tr w:rsidR="004C3DEF" w:rsidRPr="009F2E10" w:rsidTr="00982D25">
        <w:tc>
          <w:tcPr>
            <w:tcW w:w="4786" w:type="dxa"/>
            <w:shd w:val="clear" w:color="auto" w:fill="auto"/>
          </w:tcPr>
          <w:p w:rsidR="004C3DEF" w:rsidRPr="009F2E10" w:rsidRDefault="004C3DEF" w:rsidP="00C24C3C">
            <w:pPr>
              <w:widowControl w:val="0"/>
              <w:adjustRightInd w:val="0"/>
              <w:jc w:val="center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536" w:type="dxa"/>
            <w:shd w:val="clear" w:color="auto" w:fill="auto"/>
          </w:tcPr>
          <w:p w:rsidR="004C3DEF" w:rsidRPr="009F2E10" w:rsidRDefault="004C3DEF" w:rsidP="00C24C3C">
            <w:pPr>
              <w:widowControl w:val="0"/>
              <w:adjustRightInd w:val="0"/>
              <w:jc w:val="both"/>
              <w:textAlignment w:val="baseline"/>
            </w:pPr>
          </w:p>
        </w:tc>
      </w:tr>
    </w:tbl>
    <w:p w:rsidR="0022479E" w:rsidRPr="0022479E" w:rsidRDefault="0022479E" w:rsidP="0022479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7EA" w:rsidTr="001F67EA">
        <w:tc>
          <w:tcPr>
            <w:tcW w:w="4785" w:type="dxa"/>
          </w:tcPr>
          <w:p w:rsidR="001F67EA" w:rsidRPr="001F67EA" w:rsidRDefault="00E100A8" w:rsidP="001F67EA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125C4B">
              <w:rPr>
                <w:b/>
                <w:caps/>
                <w:color w:val="222222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F9155F" w:rsidRPr="00D4076B" w:rsidRDefault="00D4076B" w:rsidP="00F9155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УТВЕРЖДЁН</w:t>
            </w:r>
          </w:p>
          <w:p w:rsidR="00F9155F" w:rsidRPr="009D109F" w:rsidRDefault="00D4076B" w:rsidP="00F9155F">
            <w:pPr>
              <w:pStyle w:val="2"/>
            </w:pPr>
            <w:r>
              <w:t>решением</w:t>
            </w:r>
            <w:r w:rsidR="00F9155F" w:rsidRPr="009D109F">
              <w:t xml:space="preserve"> </w:t>
            </w:r>
            <w:r w:rsidR="004C3DEF">
              <w:rPr>
                <w:lang w:val="ru-RU"/>
              </w:rPr>
              <w:t xml:space="preserve">земского собрания </w:t>
            </w:r>
            <w:r w:rsidR="00E90660">
              <w:rPr>
                <w:lang w:val="ru-RU"/>
              </w:rPr>
              <w:t>Журавлевского</w:t>
            </w:r>
            <w:r w:rsidR="004C3DEF">
              <w:rPr>
                <w:lang w:val="ru-RU"/>
              </w:rPr>
              <w:t xml:space="preserve"> сельского поселения</w:t>
            </w:r>
            <w:r w:rsidR="00F9155F">
              <w:t xml:space="preserve"> </w:t>
            </w:r>
          </w:p>
          <w:p w:rsidR="001F67EA" w:rsidRPr="001F67EA" w:rsidRDefault="00B96EC1" w:rsidP="00D70B00">
            <w:pPr>
              <w:pStyle w:val="2"/>
              <w:ind w:firstLine="0"/>
              <w:jc w:val="left"/>
              <w:rPr>
                <w:b w:val="0"/>
                <w:szCs w:val="28"/>
              </w:rPr>
            </w:pPr>
            <w:r>
              <w:rPr>
                <w:lang w:val="ru-RU"/>
              </w:rPr>
              <w:t xml:space="preserve">      </w:t>
            </w:r>
            <w:r w:rsidR="00F9155F" w:rsidRPr="009D109F">
              <w:t xml:space="preserve">от </w:t>
            </w:r>
            <w:r w:rsidR="00F9155F">
              <w:t xml:space="preserve"> </w:t>
            </w:r>
            <w:r w:rsidR="009F2E10">
              <w:rPr>
                <w:lang w:val="ru-RU"/>
              </w:rPr>
              <w:t>«__»_________</w:t>
            </w:r>
            <w:r w:rsidR="006B00BE">
              <w:rPr>
                <w:lang w:val="ru-RU"/>
              </w:rPr>
              <w:t xml:space="preserve"> </w:t>
            </w:r>
            <w:r w:rsidR="00F9155F">
              <w:t xml:space="preserve"> 20</w:t>
            </w:r>
            <w:r w:rsidR="00174CF2">
              <w:rPr>
                <w:lang w:val="ru-RU"/>
              </w:rPr>
              <w:t>21</w:t>
            </w:r>
            <w:r w:rsidR="00F9155F">
              <w:t xml:space="preserve"> г</w:t>
            </w:r>
            <w:r w:rsidR="009F2E10">
              <w:rPr>
                <w:lang w:val="ru-RU"/>
              </w:rPr>
              <w:t>.</w:t>
            </w:r>
            <w:r w:rsidR="00F9155F">
              <w:t xml:space="preserve">  № </w:t>
            </w:r>
            <w:r w:rsidR="000A2F36">
              <w:rPr>
                <w:lang w:val="ru-RU"/>
              </w:rPr>
              <w:t>__</w:t>
            </w:r>
          </w:p>
        </w:tc>
      </w:tr>
    </w:tbl>
    <w:p w:rsidR="000A2F36" w:rsidRDefault="000A2F36" w:rsidP="001F6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753" w:rsidRDefault="00017753" w:rsidP="001F6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25" w:rsidRPr="00E90660" w:rsidRDefault="008458C5" w:rsidP="00982D25">
      <w:pPr>
        <w:pStyle w:val="2"/>
        <w:ind w:firstLine="0"/>
        <w:rPr>
          <w:color w:val="auto"/>
          <w:szCs w:val="28"/>
          <w:lang w:val="ru-RU"/>
        </w:rPr>
      </w:pPr>
      <w:r>
        <w:rPr>
          <w:bCs w:val="0"/>
          <w:szCs w:val="28"/>
        </w:rPr>
        <w:t xml:space="preserve">Порядок </w:t>
      </w:r>
      <w:r w:rsidR="00CF4078" w:rsidRPr="00982D25">
        <w:rPr>
          <w:bCs w:val="0"/>
          <w:szCs w:val="28"/>
        </w:rPr>
        <w:t>и условия предоставления межбюджетных трансфертов, предоставляемых</w:t>
      </w:r>
      <w:r w:rsidR="000429AF">
        <w:rPr>
          <w:bCs w:val="0"/>
          <w:szCs w:val="28"/>
          <w:lang w:val="ru-RU"/>
        </w:rPr>
        <w:t xml:space="preserve"> </w:t>
      </w:r>
      <w:r w:rsidR="00CF4078" w:rsidRPr="00982D25">
        <w:rPr>
          <w:bCs w:val="0"/>
          <w:szCs w:val="28"/>
        </w:rPr>
        <w:t>из бюджет</w:t>
      </w:r>
      <w:r w:rsidR="004C3DEF">
        <w:rPr>
          <w:bCs w:val="0"/>
          <w:szCs w:val="28"/>
          <w:lang w:val="ru-RU"/>
        </w:rPr>
        <w:t>а</w:t>
      </w:r>
      <w:r w:rsidR="00CF4078" w:rsidRPr="00982D25">
        <w:rPr>
          <w:bCs w:val="0"/>
          <w:szCs w:val="28"/>
        </w:rPr>
        <w:t xml:space="preserve"> </w:t>
      </w:r>
      <w:r w:rsidR="00E90660" w:rsidRPr="00E90660">
        <w:rPr>
          <w:bCs w:val="0"/>
          <w:color w:val="auto"/>
          <w:szCs w:val="28"/>
          <w:lang w:val="ru-RU"/>
        </w:rPr>
        <w:t>Журавлевского</w:t>
      </w:r>
      <w:r w:rsidR="004C3DEF" w:rsidRPr="00E90660">
        <w:rPr>
          <w:color w:val="auto"/>
          <w:szCs w:val="28"/>
        </w:rPr>
        <w:t xml:space="preserve"> сельского поселения</w:t>
      </w:r>
      <w:r w:rsidR="004C3DEF" w:rsidRPr="00E90660">
        <w:rPr>
          <w:b w:val="0"/>
          <w:color w:val="auto"/>
          <w:szCs w:val="28"/>
        </w:rPr>
        <w:t xml:space="preserve"> </w:t>
      </w:r>
      <w:r w:rsidR="00CF4078" w:rsidRPr="00E90660">
        <w:rPr>
          <w:bCs w:val="0"/>
          <w:color w:val="auto"/>
          <w:szCs w:val="28"/>
        </w:rPr>
        <w:t>бюджету</w:t>
      </w:r>
      <w:r w:rsidR="00CF4078" w:rsidRPr="00982D25">
        <w:rPr>
          <w:bCs w:val="0"/>
          <w:szCs w:val="28"/>
        </w:rPr>
        <w:t xml:space="preserve"> муниципального района «Белгородский </w:t>
      </w:r>
      <w:r w:rsidR="00CF4078" w:rsidRPr="00E90660">
        <w:rPr>
          <w:bCs w:val="0"/>
          <w:color w:val="auto"/>
          <w:szCs w:val="28"/>
        </w:rPr>
        <w:t xml:space="preserve">район» Белгородской области на </w:t>
      </w:r>
      <w:r w:rsidR="00F07DC3" w:rsidRPr="00E90660">
        <w:rPr>
          <w:color w:val="auto"/>
          <w:szCs w:val="28"/>
        </w:rPr>
        <w:t>осуществление</w:t>
      </w:r>
      <w:r w:rsidR="00982D25" w:rsidRPr="00E90660">
        <w:rPr>
          <w:color w:val="auto"/>
          <w:szCs w:val="28"/>
        </w:rPr>
        <w:t xml:space="preserve"> </w:t>
      </w:r>
      <w:r w:rsidRPr="00E90660">
        <w:rPr>
          <w:color w:val="auto"/>
          <w:szCs w:val="28"/>
          <w:lang w:val="ru-RU"/>
        </w:rPr>
        <w:t>части бюджетных</w:t>
      </w:r>
      <w:r w:rsidR="00F07DC3" w:rsidRPr="00E90660">
        <w:rPr>
          <w:color w:val="auto"/>
          <w:szCs w:val="28"/>
          <w:lang w:val="ru-RU"/>
        </w:rPr>
        <w:t xml:space="preserve"> </w:t>
      </w:r>
      <w:r w:rsidR="00982D25" w:rsidRPr="00E90660">
        <w:rPr>
          <w:color w:val="auto"/>
          <w:szCs w:val="28"/>
        </w:rPr>
        <w:t>полномочий поселени</w:t>
      </w:r>
      <w:r w:rsidR="004C3DEF" w:rsidRPr="00E90660">
        <w:rPr>
          <w:color w:val="auto"/>
          <w:szCs w:val="28"/>
          <w:lang w:val="ru-RU"/>
        </w:rPr>
        <w:t>я</w:t>
      </w:r>
      <w:r w:rsidRPr="00E90660">
        <w:rPr>
          <w:color w:val="auto"/>
          <w:szCs w:val="28"/>
        </w:rPr>
        <w:br/>
      </w:r>
      <w:r w:rsidR="00982D25" w:rsidRPr="00E90660">
        <w:rPr>
          <w:color w:val="auto"/>
          <w:szCs w:val="28"/>
        </w:rPr>
        <w:t xml:space="preserve"> </w:t>
      </w:r>
      <w:r w:rsidR="00982D25" w:rsidRPr="00E90660">
        <w:rPr>
          <w:rStyle w:val="blk"/>
          <w:color w:val="auto"/>
          <w:szCs w:val="28"/>
        </w:rPr>
        <w:t>по составлению и рассмотрению проектов бюджетов поселени</w:t>
      </w:r>
      <w:r w:rsidR="004C3DEF" w:rsidRPr="00E90660">
        <w:rPr>
          <w:rStyle w:val="blk"/>
          <w:color w:val="auto"/>
          <w:szCs w:val="28"/>
          <w:lang w:val="ru-RU"/>
        </w:rPr>
        <w:t>я</w:t>
      </w:r>
      <w:r w:rsidR="00982D25" w:rsidRPr="00E90660">
        <w:rPr>
          <w:rStyle w:val="blk"/>
          <w:color w:val="auto"/>
          <w:szCs w:val="28"/>
        </w:rPr>
        <w:t xml:space="preserve">, </w:t>
      </w:r>
      <w:r w:rsidRPr="00E90660">
        <w:rPr>
          <w:rStyle w:val="blk"/>
          <w:color w:val="auto"/>
          <w:szCs w:val="28"/>
        </w:rPr>
        <w:t>испол</w:t>
      </w:r>
      <w:r w:rsidR="00AA07AA" w:rsidRPr="00E90660">
        <w:rPr>
          <w:rStyle w:val="blk"/>
          <w:color w:val="auto"/>
          <w:szCs w:val="28"/>
        </w:rPr>
        <w:t>нению бюджетов</w:t>
      </w:r>
      <w:r w:rsidRPr="00E90660">
        <w:rPr>
          <w:rStyle w:val="blk"/>
          <w:color w:val="auto"/>
          <w:szCs w:val="28"/>
        </w:rPr>
        <w:t xml:space="preserve"> поселени</w:t>
      </w:r>
      <w:r w:rsidR="004C3DEF" w:rsidRPr="00E90660">
        <w:rPr>
          <w:rStyle w:val="blk"/>
          <w:color w:val="auto"/>
          <w:szCs w:val="28"/>
          <w:lang w:val="ru-RU"/>
        </w:rPr>
        <w:t>я</w:t>
      </w:r>
      <w:r w:rsidR="00982D25" w:rsidRPr="00E90660">
        <w:rPr>
          <w:rStyle w:val="blk"/>
          <w:color w:val="auto"/>
          <w:szCs w:val="28"/>
        </w:rPr>
        <w:t>, осуществлению контроля за их исполнением, составлением отчетов о</w:t>
      </w:r>
      <w:r w:rsidR="00AA07AA" w:rsidRPr="00E90660">
        <w:rPr>
          <w:rStyle w:val="blk"/>
          <w:color w:val="auto"/>
          <w:szCs w:val="28"/>
        </w:rPr>
        <w:t>б исполн</w:t>
      </w:r>
      <w:r w:rsidR="00811294" w:rsidRPr="00E90660">
        <w:rPr>
          <w:rStyle w:val="blk"/>
          <w:color w:val="auto"/>
          <w:szCs w:val="28"/>
        </w:rPr>
        <w:t>ении бюджетов поселени</w:t>
      </w:r>
      <w:r w:rsidR="004C3DEF" w:rsidRPr="00E90660">
        <w:rPr>
          <w:rStyle w:val="blk"/>
          <w:color w:val="auto"/>
          <w:szCs w:val="28"/>
          <w:lang w:val="ru-RU"/>
        </w:rPr>
        <w:t>я</w:t>
      </w:r>
      <w:r w:rsidR="00811294" w:rsidRPr="00E90660">
        <w:rPr>
          <w:rStyle w:val="blk"/>
          <w:color w:val="auto"/>
          <w:szCs w:val="28"/>
        </w:rPr>
        <w:t>, ведению</w:t>
      </w:r>
      <w:r w:rsidR="00982D25" w:rsidRPr="00E90660">
        <w:rPr>
          <w:rStyle w:val="blk"/>
          <w:color w:val="auto"/>
          <w:szCs w:val="28"/>
        </w:rPr>
        <w:t xml:space="preserve"> бюджетного (бухгалтерского)</w:t>
      </w:r>
      <w:r w:rsidRPr="00E90660">
        <w:rPr>
          <w:color w:val="auto"/>
          <w:szCs w:val="28"/>
        </w:rPr>
        <w:t xml:space="preserve"> </w:t>
      </w:r>
      <w:r w:rsidR="00811294" w:rsidRPr="00E90660">
        <w:rPr>
          <w:rStyle w:val="blk"/>
          <w:color w:val="auto"/>
          <w:szCs w:val="28"/>
        </w:rPr>
        <w:t>учета и предоставлению</w:t>
      </w:r>
      <w:r w:rsidR="00982D25" w:rsidRPr="00E90660">
        <w:rPr>
          <w:rStyle w:val="blk"/>
          <w:color w:val="auto"/>
          <w:szCs w:val="28"/>
        </w:rPr>
        <w:t xml:space="preserve"> отчетности</w:t>
      </w:r>
    </w:p>
    <w:p w:rsidR="00F95841" w:rsidRPr="00E90660" w:rsidRDefault="00F95841" w:rsidP="00982D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67EA" w:rsidRPr="00E90660" w:rsidRDefault="009723FE" w:rsidP="00D40EEC">
      <w:pPr>
        <w:pStyle w:val="2"/>
        <w:ind w:firstLine="0"/>
        <w:jc w:val="both"/>
        <w:rPr>
          <w:b w:val="0"/>
          <w:color w:val="auto"/>
          <w:szCs w:val="28"/>
        </w:rPr>
      </w:pPr>
      <w:r w:rsidRPr="00E90660">
        <w:rPr>
          <w:b w:val="0"/>
          <w:color w:val="auto"/>
          <w:szCs w:val="28"/>
          <w:lang w:val="ru-RU"/>
        </w:rPr>
        <w:t xml:space="preserve">       </w:t>
      </w:r>
      <w:r w:rsidR="00982D25" w:rsidRPr="00E90660">
        <w:rPr>
          <w:b w:val="0"/>
          <w:color w:val="auto"/>
          <w:szCs w:val="28"/>
          <w:lang w:val="ru-RU"/>
        </w:rPr>
        <w:t xml:space="preserve"> </w:t>
      </w:r>
      <w:r w:rsidR="001F67EA" w:rsidRPr="00E90660">
        <w:rPr>
          <w:b w:val="0"/>
          <w:color w:val="auto"/>
          <w:szCs w:val="28"/>
        </w:rPr>
        <w:t>1. Настоящий Порядок</w:t>
      </w:r>
      <w:r w:rsidR="00CF4078" w:rsidRPr="00E90660">
        <w:rPr>
          <w:b w:val="0"/>
          <w:color w:val="auto"/>
          <w:szCs w:val="28"/>
        </w:rPr>
        <w:t xml:space="preserve"> и условия предоставления межбюджетных трансфертов, предоставляемых из бюджет</w:t>
      </w:r>
      <w:r w:rsidR="004C3DEF" w:rsidRPr="00E90660">
        <w:rPr>
          <w:b w:val="0"/>
          <w:color w:val="auto"/>
          <w:szCs w:val="28"/>
          <w:lang w:val="ru-RU"/>
        </w:rPr>
        <w:t>а</w:t>
      </w:r>
      <w:r w:rsidR="00CF4078" w:rsidRPr="00E90660">
        <w:rPr>
          <w:b w:val="0"/>
          <w:color w:val="auto"/>
          <w:szCs w:val="28"/>
        </w:rPr>
        <w:t xml:space="preserve"> </w:t>
      </w:r>
      <w:r w:rsidR="00E90660" w:rsidRPr="00E90660">
        <w:rPr>
          <w:color w:val="auto"/>
          <w:szCs w:val="28"/>
        </w:rPr>
        <w:t>Журавлевского</w:t>
      </w:r>
      <w:r w:rsidR="004C3DEF" w:rsidRPr="00E90660">
        <w:rPr>
          <w:color w:val="auto"/>
          <w:szCs w:val="28"/>
        </w:rPr>
        <w:t xml:space="preserve"> сельского поселения</w:t>
      </w:r>
      <w:r w:rsidR="00CF4078" w:rsidRPr="00E90660">
        <w:rPr>
          <w:b w:val="0"/>
          <w:color w:val="auto"/>
          <w:szCs w:val="28"/>
        </w:rPr>
        <w:t xml:space="preserve"> бюджету муниципального района «Белгородский район» Белгородской области на </w:t>
      </w:r>
      <w:r w:rsidR="00982D25" w:rsidRPr="00E90660">
        <w:rPr>
          <w:b w:val="0"/>
          <w:color w:val="auto"/>
          <w:szCs w:val="28"/>
        </w:rPr>
        <w:t xml:space="preserve">осуществлении </w:t>
      </w:r>
      <w:r w:rsidRPr="00E90660">
        <w:rPr>
          <w:b w:val="0"/>
          <w:color w:val="auto"/>
          <w:szCs w:val="28"/>
          <w:lang w:val="ru-RU"/>
        </w:rPr>
        <w:t xml:space="preserve">части бюджетных </w:t>
      </w:r>
      <w:r w:rsidR="00982D25" w:rsidRPr="00E90660">
        <w:rPr>
          <w:b w:val="0"/>
          <w:color w:val="auto"/>
          <w:szCs w:val="28"/>
        </w:rPr>
        <w:t>полномочий поселени</w:t>
      </w:r>
      <w:r w:rsidR="004C3DEF" w:rsidRPr="00E90660">
        <w:rPr>
          <w:b w:val="0"/>
          <w:color w:val="auto"/>
          <w:szCs w:val="28"/>
          <w:lang w:val="ru-RU"/>
        </w:rPr>
        <w:t>я</w:t>
      </w:r>
      <w:r w:rsidR="00982D25" w:rsidRPr="00E90660">
        <w:rPr>
          <w:b w:val="0"/>
          <w:color w:val="auto"/>
          <w:szCs w:val="28"/>
        </w:rPr>
        <w:t xml:space="preserve"> </w:t>
      </w:r>
      <w:r w:rsidR="00B12F5C" w:rsidRPr="00E90660">
        <w:rPr>
          <w:color w:val="auto"/>
          <w:szCs w:val="28"/>
        </w:rPr>
        <w:br/>
      </w:r>
      <w:r w:rsidR="00982D25" w:rsidRPr="00E90660">
        <w:rPr>
          <w:rStyle w:val="blk"/>
          <w:b w:val="0"/>
          <w:color w:val="auto"/>
          <w:szCs w:val="28"/>
        </w:rPr>
        <w:t>по составлению и рассмотрению проектов бюджетов поселени</w:t>
      </w:r>
      <w:r w:rsidR="004C3DEF" w:rsidRPr="00E90660">
        <w:rPr>
          <w:rStyle w:val="blk"/>
          <w:b w:val="0"/>
          <w:color w:val="auto"/>
          <w:szCs w:val="28"/>
          <w:lang w:val="ru-RU"/>
        </w:rPr>
        <w:t>я</w:t>
      </w:r>
      <w:r w:rsidRPr="00E90660">
        <w:rPr>
          <w:rStyle w:val="blk"/>
          <w:b w:val="0"/>
          <w:color w:val="auto"/>
          <w:szCs w:val="28"/>
          <w:lang w:val="ru-RU"/>
        </w:rPr>
        <w:t xml:space="preserve">, </w:t>
      </w:r>
      <w:r w:rsidR="004C3DEF" w:rsidRPr="00E90660">
        <w:rPr>
          <w:rStyle w:val="blk"/>
          <w:b w:val="0"/>
          <w:color w:val="auto"/>
          <w:szCs w:val="28"/>
        </w:rPr>
        <w:t>исполнению бюджетов поселения</w:t>
      </w:r>
      <w:r w:rsidR="00982D25" w:rsidRPr="00E90660">
        <w:rPr>
          <w:rStyle w:val="blk"/>
          <w:b w:val="0"/>
          <w:color w:val="auto"/>
          <w:szCs w:val="28"/>
        </w:rPr>
        <w:t>, осуществлению контроля за их исполнением, составлением отчетов о</w:t>
      </w:r>
      <w:r w:rsidR="00B12F5C" w:rsidRPr="00E90660">
        <w:rPr>
          <w:rStyle w:val="blk"/>
          <w:b w:val="0"/>
          <w:color w:val="auto"/>
          <w:szCs w:val="28"/>
        </w:rPr>
        <w:t>б исполнении бюджетов поселени</w:t>
      </w:r>
      <w:r w:rsidR="004C3DEF" w:rsidRPr="00E90660">
        <w:rPr>
          <w:rStyle w:val="blk"/>
          <w:b w:val="0"/>
          <w:color w:val="auto"/>
          <w:szCs w:val="28"/>
          <w:lang w:val="ru-RU"/>
        </w:rPr>
        <w:t>я</w:t>
      </w:r>
      <w:r w:rsidR="00B12F5C" w:rsidRPr="00E90660">
        <w:rPr>
          <w:rStyle w:val="blk"/>
          <w:b w:val="0"/>
          <w:color w:val="auto"/>
          <w:szCs w:val="28"/>
        </w:rPr>
        <w:t xml:space="preserve">, </w:t>
      </w:r>
      <w:r w:rsidR="00811294" w:rsidRPr="00E90660">
        <w:rPr>
          <w:rStyle w:val="blk"/>
          <w:b w:val="0"/>
          <w:color w:val="auto"/>
          <w:szCs w:val="28"/>
        </w:rPr>
        <w:t>ведению</w:t>
      </w:r>
      <w:r w:rsidR="00982D25" w:rsidRPr="00E90660">
        <w:rPr>
          <w:rStyle w:val="blk"/>
          <w:b w:val="0"/>
          <w:color w:val="auto"/>
          <w:szCs w:val="28"/>
        </w:rPr>
        <w:t xml:space="preserve"> бюджетного (бухгалтерского) учета</w:t>
      </w:r>
      <w:r w:rsidR="006B4588" w:rsidRPr="00E90660">
        <w:rPr>
          <w:rStyle w:val="blk"/>
          <w:b w:val="0"/>
          <w:color w:val="auto"/>
          <w:szCs w:val="28"/>
          <w:lang w:val="ru-RU"/>
        </w:rPr>
        <w:t xml:space="preserve"> и предоставлению</w:t>
      </w:r>
      <w:r w:rsidR="00B12F5C" w:rsidRPr="00E90660">
        <w:rPr>
          <w:rStyle w:val="blk"/>
          <w:b w:val="0"/>
          <w:color w:val="auto"/>
          <w:szCs w:val="28"/>
          <w:lang w:val="ru-RU"/>
        </w:rPr>
        <w:t xml:space="preserve"> отчетности</w:t>
      </w:r>
      <w:r w:rsidRPr="00E90660">
        <w:rPr>
          <w:b w:val="0"/>
          <w:color w:val="auto"/>
          <w:szCs w:val="28"/>
        </w:rPr>
        <w:t xml:space="preserve"> </w:t>
      </w:r>
      <w:r w:rsidR="00CF4078" w:rsidRPr="00E90660">
        <w:rPr>
          <w:b w:val="0"/>
          <w:color w:val="auto"/>
          <w:szCs w:val="28"/>
        </w:rPr>
        <w:t xml:space="preserve">(далее – Порядок) </w:t>
      </w:r>
      <w:r w:rsidR="001F67EA" w:rsidRPr="00E90660">
        <w:rPr>
          <w:b w:val="0"/>
          <w:color w:val="auto"/>
          <w:szCs w:val="28"/>
        </w:rPr>
        <w:t xml:space="preserve">устанавливает порядок определения ежегодного объема межбюджетных трансфертов, предоставляемых </w:t>
      </w:r>
      <w:r w:rsidR="00B12F5C" w:rsidRPr="00E90660">
        <w:rPr>
          <w:color w:val="auto"/>
          <w:szCs w:val="28"/>
        </w:rPr>
        <w:br/>
      </w:r>
      <w:r w:rsidR="001F67EA" w:rsidRPr="00E90660">
        <w:rPr>
          <w:b w:val="0"/>
          <w:color w:val="auto"/>
          <w:szCs w:val="28"/>
        </w:rPr>
        <w:t>из бюджет</w:t>
      </w:r>
      <w:r w:rsidR="004C3DEF" w:rsidRPr="00E90660">
        <w:rPr>
          <w:b w:val="0"/>
          <w:color w:val="auto"/>
          <w:szCs w:val="28"/>
          <w:lang w:val="ru-RU"/>
        </w:rPr>
        <w:t>а</w:t>
      </w:r>
      <w:r w:rsidR="001F67EA" w:rsidRPr="00E90660">
        <w:rPr>
          <w:b w:val="0"/>
          <w:color w:val="auto"/>
          <w:szCs w:val="28"/>
        </w:rPr>
        <w:t xml:space="preserve"> </w:t>
      </w:r>
      <w:r w:rsidR="00E90660" w:rsidRPr="00E90660">
        <w:rPr>
          <w:color w:val="auto"/>
          <w:szCs w:val="28"/>
        </w:rPr>
        <w:t>Журавлевского</w:t>
      </w:r>
      <w:r w:rsidR="004C3DEF" w:rsidRPr="00E90660">
        <w:rPr>
          <w:color w:val="auto"/>
          <w:szCs w:val="28"/>
        </w:rPr>
        <w:t xml:space="preserve"> сельского поселения</w:t>
      </w:r>
      <w:r w:rsidR="004C3DEF" w:rsidRPr="00E90660">
        <w:rPr>
          <w:b w:val="0"/>
          <w:color w:val="auto"/>
          <w:szCs w:val="28"/>
        </w:rPr>
        <w:t xml:space="preserve"> </w:t>
      </w:r>
      <w:r w:rsidR="001F67EA" w:rsidRPr="00E90660">
        <w:rPr>
          <w:b w:val="0"/>
          <w:color w:val="auto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D40EEC" w:rsidRPr="00E90660">
        <w:rPr>
          <w:b w:val="0"/>
          <w:color w:val="auto"/>
          <w:szCs w:val="28"/>
          <w:lang w:val="ru-RU"/>
        </w:rPr>
        <w:t>вышеуказанных</w:t>
      </w:r>
      <w:r w:rsidR="00B96EC1" w:rsidRPr="00E90660">
        <w:rPr>
          <w:b w:val="0"/>
          <w:color w:val="auto"/>
          <w:szCs w:val="28"/>
        </w:rPr>
        <w:t xml:space="preserve"> </w:t>
      </w:r>
      <w:r w:rsidR="001F67EA" w:rsidRPr="00E90660">
        <w:rPr>
          <w:b w:val="0"/>
          <w:color w:val="auto"/>
          <w:szCs w:val="28"/>
        </w:rPr>
        <w:t>полномочий поселени</w:t>
      </w:r>
      <w:r w:rsidR="004C3DEF" w:rsidRPr="00E90660">
        <w:rPr>
          <w:b w:val="0"/>
          <w:color w:val="auto"/>
          <w:szCs w:val="28"/>
          <w:lang w:val="ru-RU"/>
        </w:rPr>
        <w:t>я</w:t>
      </w:r>
      <w:r w:rsidR="001F67EA" w:rsidRPr="00E90660">
        <w:rPr>
          <w:b w:val="0"/>
          <w:color w:val="auto"/>
          <w:szCs w:val="28"/>
        </w:rPr>
        <w:t>.</w:t>
      </w:r>
    </w:p>
    <w:p w:rsidR="001638AC" w:rsidRPr="00E90660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</w:t>
      </w:r>
      <w:r w:rsidR="003B51D8" w:rsidRPr="00E90660">
        <w:rPr>
          <w:szCs w:val="28"/>
        </w:rPr>
        <w:br/>
      </w:r>
      <w:r w:rsidRPr="00E90660">
        <w:rPr>
          <w:rFonts w:ascii="Times New Roman" w:hAnsi="Times New Roman" w:cs="Times New Roman"/>
          <w:sz w:val="28"/>
          <w:szCs w:val="28"/>
        </w:rPr>
        <w:t xml:space="preserve">в Соглашении между </w:t>
      </w:r>
      <w:r w:rsidR="006B00BE" w:rsidRPr="00E906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90660">
        <w:rPr>
          <w:rFonts w:ascii="Times New Roman" w:hAnsi="Times New Roman" w:cs="Times New Roman"/>
          <w:sz w:val="28"/>
          <w:szCs w:val="28"/>
        </w:rPr>
        <w:t>Белгородск</w:t>
      </w:r>
      <w:r w:rsidR="006B00BE" w:rsidRPr="00E90660">
        <w:rPr>
          <w:rFonts w:ascii="Times New Roman" w:hAnsi="Times New Roman" w:cs="Times New Roman"/>
          <w:sz w:val="28"/>
          <w:szCs w:val="28"/>
        </w:rPr>
        <w:t>ого</w:t>
      </w:r>
      <w:r w:rsidRPr="00E906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00BE" w:rsidRPr="00E90660">
        <w:rPr>
          <w:rFonts w:ascii="Times New Roman" w:hAnsi="Times New Roman" w:cs="Times New Roman"/>
          <w:sz w:val="28"/>
          <w:szCs w:val="28"/>
        </w:rPr>
        <w:t>а</w:t>
      </w:r>
      <w:r w:rsidRPr="00E90660">
        <w:rPr>
          <w:rFonts w:ascii="Times New Roman" w:hAnsi="Times New Roman" w:cs="Times New Roman"/>
          <w:sz w:val="28"/>
          <w:szCs w:val="28"/>
        </w:rPr>
        <w:t xml:space="preserve"> и </w:t>
      </w:r>
      <w:r w:rsidR="006B00BE" w:rsidRPr="00E90660">
        <w:rPr>
          <w:rFonts w:ascii="Times New Roman" w:hAnsi="Times New Roman" w:cs="Times New Roman"/>
          <w:sz w:val="28"/>
          <w:szCs w:val="28"/>
        </w:rPr>
        <w:t>администрацией</w:t>
      </w:r>
      <w:r w:rsidRPr="00E906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00BE" w:rsidRPr="00E90660">
        <w:rPr>
          <w:rFonts w:ascii="Times New Roman" w:hAnsi="Times New Roman" w:cs="Times New Roman"/>
          <w:sz w:val="28"/>
          <w:szCs w:val="28"/>
        </w:rPr>
        <w:t>я</w:t>
      </w:r>
      <w:r w:rsidR="00D4076B"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4B299A" w:rsidRPr="00E90660">
        <w:rPr>
          <w:rFonts w:ascii="Times New Roman" w:hAnsi="Times New Roman" w:cs="Times New Roman"/>
          <w:sz w:val="28"/>
          <w:szCs w:val="28"/>
        </w:rPr>
        <w:t>об осуществлении части полномочий поселения</w:t>
      </w:r>
      <w:r w:rsidR="00D40EEC" w:rsidRPr="00E9066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B5161E" w:rsidRPr="00E90660">
        <w:rPr>
          <w:szCs w:val="28"/>
        </w:rPr>
        <w:br/>
      </w:r>
      <w:r w:rsidR="00D40EEC" w:rsidRPr="00E90660">
        <w:rPr>
          <w:rFonts w:ascii="Times New Roman" w:hAnsi="Times New Roman" w:cs="Times New Roman"/>
          <w:sz w:val="28"/>
          <w:szCs w:val="28"/>
        </w:rPr>
        <w:t>1 настоящего Порядка.</w:t>
      </w:r>
      <w:r w:rsidR="001638AC" w:rsidRPr="00E90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EA" w:rsidRPr="004C3DEF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="003B51D8" w:rsidRPr="00E90660">
        <w:rPr>
          <w:rFonts w:ascii="Times New Roman" w:hAnsi="Times New Roman" w:cs="Times New Roman"/>
          <w:szCs w:val="28"/>
        </w:rPr>
        <w:br/>
      </w:r>
      <w:r w:rsidRPr="00E9066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3" w:history="1">
        <w:r w:rsidRPr="00E9066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90660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</w:t>
      </w:r>
      <w:r w:rsidR="006B00BE" w:rsidRPr="00E90660">
        <w:rPr>
          <w:rFonts w:ascii="Times New Roman" w:hAnsi="Times New Roman" w:cs="Times New Roman"/>
          <w:sz w:val="28"/>
          <w:szCs w:val="28"/>
        </w:rPr>
        <w:t>а</w:t>
      </w:r>
      <w:r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E90660" w:rsidRPr="00E90660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r w:rsidR="004C3DEF" w:rsidRPr="00E9066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C3DEF" w:rsidRPr="00E90660">
        <w:rPr>
          <w:rFonts w:ascii="Times New Roman" w:hAnsi="Times New Roman" w:cs="Times New Roman"/>
          <w:b/>
          <w:szCs w:val="28"/>
        </w:rPr>
        <w:t xml:space="preserve"> </w:t>
      </w:r>
      <w:r w:rsidRPr="00E90660">
        <w:rPr>
          <w:rFonts w:ascii="Times New Roman" w:hAnsi="Times New Roman" w:cs="Times New Roman"/>
          <w:sz w:val="28"/>
          <w:szCs w:val="28"/>
        </w:rPr>
        <w:t>бюджету</w:t>
      </w:r>
      <w:r w:rsidRPr="004C3DEF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на осуществление </w:t>
      </w:r>
      <w:r w:rsidR="00B96EC1" w:rsidRPr="004C3DE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3DEF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4C3DEF">
        <w:rPr>
          <w:rFonts w:ascii="Times New Roman" w:hAnsi="Times New Roman" w:cs="Times New Roman"/>
          <w:sz w:val="28"/>
          <w:szCs w:val="28"/>
        </w:rPr>
        <w:t>я</w:t>
      </w:r>
      <w:r w:rsidR="00FC4936" w:rsidRPr="004C3DEF">
        <w:rPr>
          <w:rFonts w:ascii="Times New Roman" w:hAnsi="Times New Roman" w:cs="Times New Roman"/>
          <w:sz w:val="28"/>
          <w:szCs w:val="28"/>
        </w:rPr>
        <w:t>,</w:t>
      </w:r>
      <w:r w:rsidR="008F7F7A" w:rsidRPr="004C3DEF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Порядка,</w:t>
      </w:r>
      <w:r w:rsidR="00FC4936" w:rsidRPr="004C3DEF">
        <w:rPr>
          <w:rFonts w:ascii="Times New Roman" w:hAnsi="Times New Roman" w:cs="Times New Roman"/>
          <w:sz w:val="28"/>
          <w:szCs w:val="28"/>
        </w:rPr>
        <w:t xml:space="preserve"> утверждаемой решением Муниципального совета Белгородского района</w:t>
      </w:r>
      <w:r w:rsidR="001638AC" w:rsidRPr="004C3DEF">
        <w:rPr>
          <w:rFonts w:ascii="Times New Roman" w:hAnsi="Times New Roman" w:cs="Times New Roman"/>
          <w:sz w:val="28"/>
          <w:szCs w:val="28"/>
        </w:rPr>
        <w:t>.</w:t>
      </w:r>
    </w:p>
    <w:p w:rsidR="001F67EA" w:rsidRPr="00E90660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DEF">
        <w:rPr>
          <w:rFonts w:ascii="Times New Roman" w:hAnsi="Times New Roman" w:cs="Times New Roman"/>
          <w:sz w:val="28"/>
          <w:szCs w:val="28"/>
        </w:rPr>
        <w:t>4. Межбюджетные трансферты</w:t>
      </w:r>
      <w:r w:rsidRPr="001B056B">
        <w:rPr>
          <w:rFonts w:ascii="Times New Roman" w:hAnsi="Times New Roman" w:cs="Times New Roman"/>
          <w:sz w:val="28"/>
          <w:szCs w:val="28"/>
        </w:rPr>
        <w:t xml:space="preserve"> </w:t>
      </w:r>
      <w:r w:rsidR="001B056B" w:rsidRPr="001B056B">
        <w:rPr>
          <w:rFonts w:ascii="Times New Roman" w:hAnsi="Times New Roman" w:cs="Times New Roman"/>
          <w:sz w:val="28"/>
          <w:szCs w:val="28"/>
        </w:rPr>
        <w:t xml:space="preserve">за </w:t>
      </w:r>
      <w:r w:rsidR="001B056B" w:rsidRPr="004C3DEF">
        <w:rPr>
          <w:rFonts w:ascii="Times New Roman" w:hAnsi="Times New Roman" w:cs="Times New Roman"/>
          <w:sz w:val="28"/>
          <w:szCs w:val="28"/>
        </w:rPr>
        <w:t xml:space="preserve">10 месяцев до 1 ноября текущего года, далее </w:t>
      </w:r>
      <w:r w:rsidR="00261E9D" w:rsidRPr="004C3DEF">
        <w:rPr>
          <w:rFonts w:ascii="Times New Roman" w:hAnsi="Times New Roman" w:cs="Times New Roman"/>
          <w:sz w:val="28"/>
          <w:szCs w:val="28"/>
        </w:rPr>
        <w:t xml:space="preserve">равными долями </w:t>
      </w:r>
      <w:r w:rsidR="001B056B" w:rsidRPr="004C3DEF">
        <w:rPr>
          <w:rFonts w:ascii="Times New Roman" w:hAnsi="Times New Roman" w:cs="Times New Roman"/>
          <w:sz w:val="28"/>
          <w:szCs w:val="28"/>
        </w:rPr>
        <w:t>ежемесячно, не позднее 10-го числа текущего месяца</w:t>
      </w:r>
      <w:r w:rsidRPr="004C3DEF">
        <w:rPr>
          <w:rFonts w:ascii="Times New Roman" w:hAnsi="Times New Roman" w:cs="Times New Roman"/>
          <w:sz w:val="28"/>
          <w:szCs w:val="28"/>
        </w:rPr>
        <w:t xml:space="preserve">, перечисляются из </w:t>
      </w:r>
      <w:r w:rsidRPr="00E90660">
        <w:rPr>
          <w:rFonts w:ascii="Times New Roman" w:hAnsi="Times New Roman" w:cs="Times New Roman"/>
          <w:sz w:val="28"/>
          <w:szCs w:val="28"/>
        </w:rPr>
        <w:t>бюджет</w:t>
      </w:r>
      <w:r w:rsidR="004C3DEF" w:rsidRPr="00E90660">
        <w:rPr>
          <w:rFonts w:ascii="Times New Roman" w:hAnsi="Times New Roman" w:cs="Times New Roman"/>
          <w:sz w:val="28"/>
          <w:szCs w:val="28"/>
        </w:rPr>
        <w:t>а</w:t>
      </w:r>
      <w:r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E90660" w:rsidRPr="00E90660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r w:rsidR="004C3DEF" w:rsidRPr="00E9066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C3DEF" w:rsidRPr="00E90660">
        <w:rPr>
          <w:rFonts w:ascii="Times New Roman" w:hAnsi="Times New Roman" w:cs="Times New Roman"/>
          <w:b/>
          <w:szCs w:val="28"/>
        </w:rPr>
        <w:t xml:space="preserve"> </w:t>
      </w:r>
      <w:r w:rsidRPr="00E90660">
        <w:rPr>
          <w:rFonts w:ascii="Times New Roman" w:hAnsi="Times New Roman" w:cs="Times New Roman"/>
          <w:sz w:val="28"/>
          <w:szCs w:val="28"/>
        </w:rPr>
        <w:t>в бюджет муниципального района.</w:t>
      </w:r>
    </w:p>
    <w:p w:rsidR="001F67EA" w:rsidRPr="00E90660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lastRenderedPageBreak/>
        <w:t>5. Администрация Белгородского района е</w:t>
      </w:r>
      <w:r w:rsidR="00174CF2" w:rsidRPr="00E90660">
        <w:rPr>
          <w:rFonts w:ascii="Times New Roman" w:hAnsi="Times New Roman" w:cs="Times New Roman"/>
          <w:sz w:val="28"/>
          <w:szCs w:val="28"/>
        </w:rPr>
        <w:t>же</w:t>
      </w:r>
      <w:r w:rsidR="00273B46" w:rsidRPr="00E90660">
        <w:rPr>
          <w:rFonts w:ascii="Times New Roman" w:hAnsi="Times New Roman" w:cs="Times New Roman"/>
          <w:sz w:val="28"/>
          <w:szCs w:val="28"/>
        </w:rPr>
        <w:t>квартально</w:t>
      </w:r>
      <w:r w:rsidRPr="00E90660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Pr="00E90660">
        <w:rPr>
          <w:rFonts w:ascii="Times New Roman" w:hAnsi="Times New Roman" w:cs="Times New Roman"/>
          <w:sz w:val="28"/>
          <w:szCs w:val="28"/>
        </w:rPr>
        <w:br/>
        <w:t>2</w:t>
      </w:r>
      <w:r w:rsidR="0034474D" w:rsidRPr="00E90660">
        <w:rPr>
          <w:rFonts w:ascii="Times New Roman" w:hAnsi="Times New Roman" w:cs="Times New Roman"/>
          <w:sz w:val="28"/>
          <w:szCs w:val="28"/>
        </w:rPr>
        <w:t>5</w:t>
      </w:r>
      <w:r w:rsidRPr="00E90660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периодом, направляет </w:t>
      </w:r>
      <w:r w:rsidR="003B51D8" w:rsidRPr="00E90660">
        <w:rPr>
          <w:szCs w:val="28"/>
        </w:rPr>
        <w:br/>
      </w:r>
      <w:r w:rsidRPr="00E90660">
        <w:rPr>
          <w:rFonts w:ascii="Times New Roman" w:hAnsi="Times New Roman" w:cs="Times New Roman"/>
          <w:sz w:val="28"/>
          <w:szCs w:val="28"/>
        </w:rPr>
        <w:t>в администраци</w:t>
      </w:r>
      <w:r w:rsidR="004C3DEF" w:rsidRPr="00E90660">
        <w:rPr>
          <w:rFonts w:ascii="Times New Roman" w:hAnsi="Times New Roman" w:cs="Times New Roman"/>
          <w:sz w:val="28"/>
          <w:szCs w:val="28"/>
        </w:rPr>
        <w:t>ю</w:t>
      </w:r>
      <w:r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E90660" w:rsidRPr="00E90660">
        <w:rPr>
          <w:rFonts w:ascii="Times New Roman" w:hAnsi="Times New Roman" w:cs="Times New Roman"/>
          <w:sz w:val="28"/>
          <w:szCs w:val="28"/>
        </w:rPr>
        <w:t>Журавлевского</w:t>
      </w:r>
      <w:r w:rsidR="004C3DEF" w:rsidRPr="00E906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90660">
        <w:rPr>
          <w:rFonts w:ascii="Times New Roman" w:hAnsi="Times New Roman" w:cs="Times New Roman"/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предоставленные бюджет</w:t>
      </w:r>
      <w:r w:rsidR="004C3DEF" w:rsidRPr="00E90660">
        <w:rPr>
          <w:rFonts w:ascii="Times New Roman" w:hAnsi="Times New Roman" w:cs="Times New Roman"/>
          <w:sz w:val="28"/>
          <w:szCs w:val="28"/>
        </w:rPr>
        <w:t>ом</w:t>
      </w:r>
      <w:r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E90660" w:rsidRPr="00E90660">
        <w:rPr>
          <w:rFonts w:ascii="Times New Roman" w:hAnsi="Times New Roman" w:cs="Times New Roman"/>
          <w:sz w:val="28"/>
          <w:szCs w:val="28"/>
        </w:rPr>
        <w:t>Журавлевского</w:t>
      </w:r>
      <w:r w:rsidR="004C3DEF" w:rsidRPr="00E906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0660">
        <w:rPr>
          <w:rFonts w:ascii="Times New Roman" w:hAnsi="Times New Roman" w:cs="Times New Roman"/>
          <w:sz w:val="28"/>
          <w:szCs w:val="28"/>
        </w:rPr>
        <w:t>.</w:t>
      </w:r>
    </w:p>
    <w:p w:rsidR="001F67EA" w:rsidRPr="00E90660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1F67EA" w:rsidRPr="00E90660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</w:t>
      </w:r>
      <w:r w:rsidR="003B51D8" w:rsidRPr="00E90660">
        <w:rPr>
          <w:rFonts w:ascii="Times New Roman" w:hAnsi="Times New Roman" w:cs="Times New Roman"/>
          <w:szCs w:val="28"/>
        </w:rPr>
        <w:br/>
      </w:r>
      <w:r w:rsidRPr="00E90660">
        <w:rPr>
          <w:rFonts w:ascii="Times New Roman" w:hAnsi="Times New Roman" w:cs="Times New Roman"/>
          <w:sz w:val="28"/>
          <w:szCs w:val="28"/>
        </w:rPr>
        <w:t xml:space="preserve">в межбюджетных трансфертах их остаток либо часть остатка подлежит возврату </w:t>
      </w:r>
      <w:r w:rsidR="003B51D8" w:rsidRPr="00E90660">
        <w:rPr>
          <w:rFonts w:ascii="Times New Roman" w:hAnsi="Times New Roman" w:cs="Times New Roman"/>
          <w:szCs w:val="28"/>
        </w:rPr>
        <w:br/>
      </w:r>
      <w:r w:rsidRPr="00E90660">
        <w:rPr>
          <w:rFonts w:ascii="Times New Roman" w:hAnsi="Times New Roman" w:cs="Times New Roman"/>
          <w:sz w:val="28"/>
          <w:szCs w:val="28"/>
        </w:rPr>
        <w:t>в доход бюджет</w:t>
      </w:r>
      <w:r w:rsidR="006B00BE" w:rsidRPr="00E90660">
        <w:rPr>
          <w:rFonts w:ascii="Times New Roman" w:hAnsi="Times New Roman" w:cs="Times New Roman"/>
          <w:sz w:val="28"/>
          <w:szCs w:val="28"/>
        </w:rPr>
        <w:t>а</w:t>
      </w:r>
      <w:r w:rsidRPr="00E90660">
        <w:rPr>
          <w:rFonts w:ascii="Times New Roman" w:hAnsi="Times New Roman" w:cs="Times New Roman"/>
          <w:sz w:val="28"/>
          <w:szCs w:val="28"/>
        </w:rPr>
        <w:t xml:space="preserve"> </w:t>
      </w:r>
      <w:r w:rsidR="00E90660" w:rsidRPr="00E90660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r w:rsidR="004C3DEF" w:rsidRPr="00E9066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90660">
        <w:rPr>
          <w:rFonts w:ascii="Times New Roman" w:hAnsi="Times New Roman" w:cs="Times New Roman"/>
          <w:sz w:val="28"/>
          <w:szCs w:val="28"/>
        </w:rPr>
        <w:t>.</w:t>
      </w:r>
    </w:p>
    <w:p w:rsidR="001F67EA" w:rsidRPr="00AA4672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660">
        <w:rPr>
          <w:rFonts w:ascii="Times New Roman" w:hAnsi="Times New Roman" w:cs="Times New Roman"/>
          <w:sz w:val="28"/>
          <w:szCs w:val="28"/>
        </w:rPr>
        <w:t>8. В случае невыполнения администраци</w:t>
      </w:r>
      <w:r w:rsidR="006B00BE" w:rsidRPr="00E90660">
        <w:rPr>
          <w:rFonts w:ascii="Times New Roman" w:hAnsi="Times New Roman" w:cs="Times New Roman"/>
          <w:sz w:val="28"/>
          <w:szCs w:val="28"/>
        </w:rPr>
        <w:t>ей</w:t>
      </w:r>
      <w:r w:rsidRPr="004C3D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00BE" w:rsidRPr="004C3DEF">
        <w:rPr>
          <w:rFonts w:ascii="Times New Roman" w:hAnsi="Times New Roman" w:cs="Times New Roman"/>
          <w:sz w:val="28"/>
          <w:szCs w:val="28"/>
        </w:rPr>
        <w:t>я</w:t>
      </w:r>
      <w:r w:rsidRPr="004C3DEF">
        <w:rPr>
          <w:rFonts w:ascii="Times New Roman" w:hAnsi="Times New Roman" w:cs="Times New Roman"/>
          <w:sz w:val="28"/>
          <w:szCs w:val="28"/>
        </w:rPr>
        <w:t xml:space="preserve">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</w:t>
      </w:r>
      <w:r w:rsidRPr="00AA4672">
        <w:rPr>
          <w:rFonts w:ascii="Times New Roman" w:hAnsi="Times New Roman" w:cs="Times New Roman"/>
          <w:sz w:val="28"/>
          <w:szCs w:val="28"/>
        </w:rPr>
        <w:t xml:space="preserve"> трансфертов за счет доходов </w:t>
      </w:r>
      <w:r w:rsidR="003B51D8">
        <w:rPr>
          <w:szCs w:val="28"/>
        </w:rPr>
        <w:br/>
      </w:r>
      <w:r w:rsidRPr="00AA4672">
        <w:rPr>
          <w:rFonts w:ascii="Times New Roman" w:hAnsi="Times New Roman" w:cs="Times New Roman"/>
          <w:sz w:val="28"/>
          <w:szCs w:val="28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</w:t>
      </w:r>
      <w:r w:rsidR="0034474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AA46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408" w:rsidRPr="004C642D" w:rsidRDefault="00BB0408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Pr="004C642D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EA" w:rsidRDefault="001F67EA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A17" w:rsidRDefault="00356A17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A17" w:rsidRDefault="00356A17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A17" w:rsidRDefault="00356A17" w:rsidP="001F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45"/>
      </w:tblGrid>
      <w:tr w:rsidR="00356A17" w:rsidRPr="002A5885" w:rsidTr="003F3221">
        <w:trPr>
          <w:trHeight w:val="993"/>
        </w:trPr>
        <w:tc>
          <w:tcPr>
            <w:tcW w:w="4928" w:type="dxa"/>
            <w:shd w:val="clear" w:color="auto" w:fill="auto"/>
          </w:tcPr>
          <w:p w:rsidR="00356A17" w:rsidRPr="003F3221" w:rsidRDefault="00356A17" w:rsidP="003F322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356A17" w:rsidRPr="003F3221" w:rsidRDefault="00B12F5C" w:rsidP="003F32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УТВЕРЖДЕНА</w:t>
            </w:r>
          </w:p>
          <w:p w:rsidR="00356A17" w:rsidRPr="003F3221" w:rsidRDefault="00356A17" w:rsidP="003F32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3221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решением </w:t>
            </w:r>
            <w:r w:rsidR="004C3DEF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земского собрания </w:t>
            </w:r>
            <w:r w:rsidR="00E90660" w:rsidRPr="00E90660">
              <w:rPr>
                <w:bCs/>
                <w:sz w:val="28"/>
                <w:szCs w:val="28"/>
              </w:rPr>
              <w:t>Журавлевского</w:t>
            </w:r>
            <w:r w:rsidR="004C3DEF" w:rsidRPr="00E90660">
              <w:rPr>
                <w:bCs/>
                <w:sz w:val="28"/>
                <w:szCs w:val="28"/>
              </w:rPr>
              <w:t xml:space="preserve"> сельского поселения</w:t>
            </w:r>
            <w:r w:rsidR="00174CF2" w:rsidRPr="00E90660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="00174CF2">
              <w:rPr>
                <w:rFonts w:eastAsia="Calibri"/>
                <w:b/>
                <w:sz w:val="28"/>
                <w:szCs w:val="28"/>
                <w:lang w:eastAsia="en-US"/>
              </w:rPr>
              <w:t>от «</w:t>
            </w:r>
            <w:r w:rsidR="00E90660">
              <w:rPr>
                <w:rFonts w:eastAsia="Calibri"/>
                <w:b/>
                <w:sz w:val="28"/>
                <w:szCs w:val="28"/>
                <w:lang w:eastAsia="en-US"/>
              </w:rPr>
              <w:t xml:space="preserve"> 23</w:t>
            </w:r>
            <w:r w:rsidR="00174CF2">
              <w:rPr>
                <w:rFonts w:eastAsia="Calibri"/>
                <w:b/>
                <w:sz w:val="28"/>
                <w:szCs w:val="28"/>
                <w:lang w:eastAsia="en-US"/>
              </w:rPr>
              <w:t xml:space="preserve">» </w:t>
            </w:r>
            <w:r w:rsidR="00E90660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ноября </w:t>
            </w:r>
            <w:r w:rsidR="00174CF2">
              <w:rPr>
                <w:rFonts w:eastAsia="Calibri"/>
                <w:b/>
                <w:sz w:val="28"/>
                <w:szCs w:val="28"/>
                <w:lang w:eastAsia="en-US"/>
              </w:rPr>
              <w:t>2021</w:t>
            </w:r>
            <w:r w:rsidRPr="003F322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 № </w:t>
            </w:r>
            <w:r w:rsidR="00E90660">
              <w:rPr>
                <w:rFonts w:eastAsia="Calibri"/>
                <w:b/>
                <w:sz w:val="28"/>
                <w:szCs w:val="28"/>
                <w:lang w:eastAsia="en-US"/>
              </w:rPr>
              <w:t>160</w:t>
            </w:r>
          </w:p>
          <w:p w:rsidR="00356A17" w:rsidRPr="003F3221" w:rsidRDefault="00356A17" w:rsidP="003F32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6A17" w:rsidRDefault="00356A17" w:rsidP="00356A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6A17" w:rsidRPr="00356A17" w:rsidRDefault="00356A17" w:rsidP="00356A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56A17">
        <w:rPr>
          <w:rFonts w:eastAsia="Calibri"/>
          <w:b/>
          <w:sz w:val="28"/>
          <w:szCs w:val="28"/>
          <w:lang w:eastAsia="en-US"/>
        </w:rPr>
        <w:t xml:space="preserve">Методика расчёта межбюджетных трансфертов, предоставляемых </w:t>
      </w:r>
    </w:p>
    <w:p w:rsidR="00356A17" w:rsidRPr="00E90660" w:rsidRDefault="00862404" w:rsidP="00862404">
      <w:pPr>
        <w:autoSpaceDE w:val="0"/>
        <w:autoSpaceDN w:val="0"/>
        <w:adjustRightInd w:val="0"/>
        <w:jc w:val="center"/>
        <w:rPr>
          <w:rStyle w:val="blk"/>
          <w:b/>
          <w:sz w:val="28"/>
          <w:szCs w:val="28"/>
        </w:rPr>
      </w:pPr>
      <w:r w:rsidRPr="00862404">
        <w:rPr>
          <w:b/>
          <w:sz w:val="28"/>
          <w:szCs w:val="28"/>
        </w:rPr>
        <w:t xml:space="preserve">из </w:t>
      </w:r>
      <w:r w:rsidRPr="00E90660">
        <w:rPr>
          <w:b/>
          <w:sz w:val="28"/>
          <w:szCs w:val="28"/>
        </w:rPr>
        <w:t>бюджет</w:t>
      </w:r>
      <w:r w:rsidR="004C3DEF" w:rsidRPr="00E90660">
        <w:rPr>
          <w:b/>
          <w:sz w:val="28"/>
          <w:szCs w:val="28"/>
        </w:rPr>
        <w:t>а</w:t>
      </w:r>
      <w:r w:rsidRPr="00E90660">
        <w:rPr>
          <w:b/>
          <w:sz w:val="28"/>
          <w:szCs w:val="28"/>
        </w:rPr>
        <w:t xml:space="preserve"> </w:t>
      </w:r>
      <w:r w:rsidR="00E90660" w:rsidRPr="00E90660">
        <w:rPr>
          <w:b/>
          <w:bCs/>
          <w:sz w:val="28"/>
          <w:szCs w:val="28"/>
        </w:rPr>
        <w:t>Журавлевского</w:t>
      </w:r>
      <w:r w:rsidR="004C3DEF" w:rsidRPr="00E90660">
        <w:rPr>
          <w:b/>
          <w:bCs/>
          <w:sz w:val="28"/>
          <w:szCs w:val="28"/>
        </w:rPr>
        <w:t xml:space="preserve"> сельского поселения</w:t>
      </w:r>
      <w:r w:rsidR="004C3DEF" w:rsidRPr="00E90660">
        <w:rPr>
          <w:b/>
          <w:szCs w:val="28"/>
        </w:rPr>
        <w:t xml:space="preserve"> </w:t>
      </w:r>
      <w:r w:rsidRPr="00E90660">
        <w:rPr>
          <w:b/>
          <w:sz w:val="28"/>
          <w:szCs w:val="28"/>
        </w:rPr>
        <w:t>бюджету муниципального района «Белгородский район» Белгородской области на осуществление част</w:t>
      </w:r>
      <w:r w:rsidR="004C3DEF" w:rsidRPr="00E90660">
        <w:rPr>
          <w:b/>
          <w:sz w:val="28"/>
          <w:szCs w:val="28"/>
        </w:rPr>
        <w:t xml:space="preserve">и бюджетных полномочий поселения </w:t>
      </w:r>
      <w:r w:rsidRPr="00E90660">
        <w:rPr>
          <w:rStyle w:val="blk"/>
          <w:b/>
          <w:sz w:val="28"/>
          <w:szCs w:val="28"/>
        </w:rPr>
        <w:t>по составлению и рассмотрению проект</w:t>
      </w:r>
      <w:r w:rsidR="004C3DEF" w:rsidRPr="00E90660">
        <w:rPr>
          <w:rStyle w:val="blk"/>
          <w:b/>
          <w:sz w:val="28"/>
          <w:szCs w:val="28"/>
        </w:rPr>
        <w:t>а</w:t>
      </w:r>
      <w:r w:rsidRPr="00E90660">
        <w:rPr>
          <w:rStyle w:val="blk"/>
          <w:b/>
          <w:sz w:val="28"/>
          <w:szCs w:val="28"/>
        </w:rPr>
        <w:t xml:space="preserve"> бюджет</w:t>
      </w:r>
      <w:r w:rsidR="004C3DEF" w:rsidRPr="00E90660">
        <w:rPr>
          <w:rStyle w:val="blk"/>
          <w:b/>
          <w:sz w:val="28"/>
          <w:szCs w:val="28"/>
        </w:rPr>
        <w:t>а</w:t>
      </w:r>
      <w:r w:rsidRPr="00E90660">
        <w:rPr>
          <w:rStyle w:val="blk"/>
          <w:b/>
          <w:sz w:val="28"/>
          <w:szCs w:val="28"/>
        </w:rPr>
        <w:t xml:space="preserve"> поселени</w:t>
      </w:r>
      <w:r w:rsidR="004C3DEF" w:rsidRPr="00E90660">
        <w:rPr>
          <w:rStyle w:val="blk"/>
          <w:b/>
          <w:sz w:val="28"/>
          <w:szCs w:val="28"/>
        </w:rPr>
        <w:t>я</w:t>
      </w:r>
      <w:r w:rsidRPr="00E90660">
        <w:rPr>
          <w:rStyle w:val="blk"/>
          <w:b/>
          <w:sz w:val="28"/>
          <w:szCs w:val="28"/>
        </w:rPr>
        <w:t>, исполнению бюджет</w:t>
      </w:r>
      <w:r w:rsidR="004C3DEF" w:rsidRPr="00E90660">
        <w:rPr>
          <w:rStyle w:val="blk"/>
          <w:b/>
          <w:sz w:val="28"/>
          <w:szCs w:val="28"/>
        </w:rPr>
        <w:t>а</w:t>
      </w:r>
      <w:r w:rsidRPr="00E90660">
        <w:rPr>
          <w:rStyle w:val="blk"/>
          <w:b/>
          <w:sz w:val="28"/>
          <w:szCs w:val="28"/>
        </w:rPr>
        <w:t xml:space="preserve"> поселени</w:t>
      </w:r>
      <w:r w:rsidR="004C3DEF" w:rsidRPr="00E90660">
        <w:rPr>
          <w:rStyle w:val="blk"/>
          <w:b/>
          <w:sz w:val="28"/>
          <w:szCs w:val="28"/>
        </w:rPr>
        <w:t>я</w:t>
      </w:r>
      <w:r w:rsidRPr="00E90660">
        <w:rPr>
          <w:rStyle w:val="blk"/>
          <w:b/>
          <w:sz w:val="28"/>
          <w:szCs w:val="28"/>
        </w:rPr>
        <w:t>, осуществлению контроля за их исполнением, составлением отчетов об исполнении бюджет</w:t>
      </w:r>
      <w:r w:rsidR="004C3DEF" w:rsidRPr="00E90660">
        <w:rPr>
          <w:rStyle w:val="blk"/>
          <w:b/>
          <w:sz w:val="28"/>
          <w:szCs w:val="28"/>
        </w:rPr>
        <w:t>а</w:t>
      </w:r>
      <w:r w:rsidRPr="00E90660">
        <w:rPr>
          <w:rStyle w:val="blk"/>
          <w:b/>
          <w:sz w:val="28"/>
          <w:szCs w:val="28"/>
        </w:rPr>
        <w:t xml:space="preserve"> поселени</w:t>
      </w:r>
      <w:r w:rsidR="004C3DEF" w:rsidRPr="00E90660">
        <w:rPr>
          <w:rStyle w:val="blk"/>
          <w:b/>
          <w:sz w:val="28"/>
          <w:szCs w:val="28"/>
        </w:rPr>
        <w:t>я</w:t>
      </w:r>
      <w:r w:rsidRPr="00E90660">
        <w:rPr>
          <w:rStyle w:val="blk"/>
          <w:b/>
          <w:sz w:val="28"/>
          <w:szCs w:val="28"/>
        </w:rPr>
        <w:t xml:space="preserve">, </w:t>
      </w:r>
      <w:r w:rsidR="00811294" w:rsidRPr="00E90660">
        <w:rPr>
          <w:rStyle w:val="blk"/>
          <w:b/>
          <w:sz w:val="28"/>
          <w:szCs w:val="28"/>
        </w:rPr>
        <w:t>ведению</w:t>
      </w:r>
      <w:r w:rsidRPr="00E90660">
        <w:rPr>
          <w:rStyle w:val="blk"/>
          <w:b/>
          <w:sz w:val="28"/>
          <w:szCs w:val="28"/>
        </w:rPr>
        <w:t xml:space="preserve"> бюджетного (бухгал</w:t>
      </w:r>
      <w:r w:rsidR="006B4588" w:rsidRPr="00E90660">
        <w:rPr>
          <w:rStyle w:val="blk"/>
          <w:b/>
          <w:sz w:val="28"/>
          <w:szCs w:val="28"/>
        </w:rPr>
        <w:t>терского) учета и предоставлению</w:t>
      </w:r>
      <w:r w:rsidRPr="00E90660">
        <w:rPr>
          <w:rStyle w:val="blk"/>
          <w:b/>
          <w:sz w:val="28"/>
          <w:szCs w:val="28"/>
        </w:rPr>
        <w:t xml:space="preserve"> отчетности </w:t>
      </w:r>
    </w:p>
    <w:p w:rsidR="00862404" w:rsidRPr="00E90660" w:rsidRDefault="00862404" w:rsidP="00862404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356A17" w:rsidRPr="0058014E" w:rsidRDefault="00B12F5C" w:rsidP="00B6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660">
        <w:rPr>
          <w:sz w:val="28"/>
          <w:szCs w:val="28"/>
        </w:rPr>
        <w:t>Методика расчета</w:t>
      </w:r>
      <w:r w:rsidR="00356A17" w:rsidRPr="00E90660">
        <w:rPr>
          <w:sz w:val="28"/>
          <w:szCs w:val="28"/>
        </w:rPr>
        <w:t xml:space="preserve"> межбюджетных трансфертов, предоставляемых </w:t>
      </w:r>
      <w:r w:rsidR="00356A17" w:rsidRPr="00E90660">
        <w:rPr>
          <w:sz w:val="28"/>
          <w:szCs w:val="28"/>
        </w:rPr>
        <w:br/>
        <w:t>из бюджет</w:t>
      </w:r>
      <w:r w:rsidR="004C3DEF" w:rsidRPr="00E90660">
        <w:rPr>
          <w:sz w:val="28"/>
          <w:szCs w:val="28"/>
        </w:rPr>
        <w:t>а</w:t>
      </w:r>
      <w:r w:rsidR="00356A17" w:rsidRPr="00E90660">
        <w:rPr>
          <w:sz w:val="28"/>
          <w:szCs w:val="28"/>
        </w:rPr>
        <w:t xml:space="preserve"> </w:t>
      </w:r>
      <w:r w:rsidR="00E90660" w:rsidRPr="00E90660">
        <w:rPr>
          <w:bCs/>
          <w:sz w:val="28"/>
          <w:szCs w:val="28"/>
        </w:rPr>
        <w:t>Журавлевского</w:t>
      </w:r>
      <w:r w:rsidR="004C3DEF" w:rsidRPr="00E90660">
        <w:rPr>
          <w:bCs/>
          <w:sz w:val="28"/>
          <w:szCs w:val="28"/>
        </w:rPr>
        <w:t xml:space="preserve"> сельского поселения</w:t>
      </w:r>
      <w:r w:rsidR="00356A17" w:rsidRPr="00E90660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</w:t>
      </w:r>
      <w:r w:rsidR="002646DB" w:rsidRPr="00E90660">
        <w:rPr>
          <w:sz w:val="28"/>
          <w:szCs w:val="28"/>
        </w:rPr>
        <w:t xml:space="preserve">бюджетных </w:t>
      </w:r>
      <w:r w:rsidR="00356A17" w:rsidRPr="00E90660">
        <w:rPr>
          <w:sz w:val="28"/>
          <w:szCs w:val="28"/>
        </w:rPr>
        <w:t>полномочий поселени</w:t>
      </w:r>
      <w:r w:rsidR="004C3DEF" w:rsidRPr="00E90660">
        <w:rPr>
          <w:sz w:val="28"/>
          <w:szCs w:val="28"/>
        </w:rPr>
        <w:t xml:space="preserve">я </w:t>
      </w:r>
      <w:r w:rsidR="002646DB" w:rsidRPr="00E90660">
        <w:rPr>
          <w:sz w:val="28"/>
          <w:szCs w:val="28"/>
        </w:rPr>
        <w:t>по составлению и рассмотрению проектов бюджетов поселени</w:t>
      </w:r>
      <w:r w:rsidR="004C3DEF" w:rsidRPr="00E90660">
        <w:rPr>
          <w:sz w:val="28"/>
          <w:szCs w:val="28"/>
        </w:rPr>
        <w:t>я</w:t>
      </w:r>
      <w:r w:rsidR="00356A17" w:rsidRPr="00E90660">
        <w:rPr>
          <w:rStyle w:val="blk"/>
          <w:sz w:val="28"/>
          <w:szCs w:val="28"/>
        </w:rPr>
        <w:t>, исполнению бюджета поселения, осуществлению контроля за их исполнением,</w:t>
      </w:r>
      <w:r w:rsidR="00356A17" w:rsidRPr="00E90660">
        <w:rPr>
          <w:szCs w:val="28"/>
        </w:rPr>
        <w:t xml:space="preserve"> </w:t>
      </w:r>
      <w:r w:rsidR="00356A17" w:rsidRPr="00E90660">
        <w:rPr>
          <w:rStyle w:val="blk"/>
          <w:sz w:val="28"/>
          <w:szCs w:val="28"/>
        </w:rPr>
        <w:t>составлением отчетов о</w:t>
      </w:r>
      <w:r w:rsidR="002646DB" w:rsidRPr="00E90660">
        <w:rPr>
          <w:rStyle w:val="blk"/>
          <w:sz w:val="28"/>
          <w:szCs w:val="28"/>
        </w:rPr>
        <w:t>б исполнении бюджет</w:t>
      </w:r>
      <w:r w:rsidR="004C3DEF" w:rsidRPr="00E90660">
        <w:rPr>
          <w:rStyle w:val="blk"/>
          <w:sz w:val="28"/>
          <w:szCs w:val="28"/>
        </w:rPr>
        <w:t>а</w:t>
      </w:r>
      <w:r w:rsidR="002646DB" w:rsidRPr="00E90660">
        <w:rPr>
          <w:rStyle w:val="blk"/>
          <w:sz w:val="28"/>
          <w:szCs w:val="28"/>
        </w:rPr>
        <w:t xml:space="preserve"> поселени</w:t>
      </w:r>
      <w:r w:rsidR="004C3DEF" w:rsidRPr="00E90660">
        <w:rPr>
          <w:rStyle w:val="blk"/>
          <w:sz w:val="28"/>
          <w:szCs w:val="28"/>
        </w:rPr>
        <w:t>я</w:t>
      </w:r>
      <w:r w:rsidR="002646DB" w:rsidRPr="00E90660">
        <w:rPr>
          <w:rStyle w:val="blk"/>
          <w:sz w:val="28"/>
          <w:szCs w:val="28"/>
        </w:rPr>
        <w:t xml:space="preserve">, </w:t>
      </w:r>
      <w:r w:rsidR="00811294" w:rsidRPr="00E90660">
        <w:rPr>
          <w:rStyle w:val="blk"/>
          <w:sz w:val="28"/>
          <w:szCs w:val="28"/>
        </w:rPr>
        <w:t>ведению</w:t>
      </w:r>
      <w:r w:rsidR="00356A17" w:rsidRPr="00E90660">
        <w:rPr>
          <w:rStyle w:val="blk"/>
          <w:sz w:val="28"/>
          <w:szCs w:val="28"/>
        </w:rPr>
        <w:t xml:space="preserve"> бюджетного (бухгал</w:t>
      </w:r>
      <w:r w:rsidR="006B4588" w:rsidRPr="00E90660">
        <w:rPr>
          <w:rStyle w:val="blk"/>
          <w:sz w:val="28"/>
          <w:szCs w:val="28"/>
        </w:rPr>
        <w:t>терского) учета и предоставлению</w:t>
      </w:r>
      <w:r w:rsidR="00356A17" w:rsidRPr="00E90660">
        <w:rPr>
          <w:rStyle w:val="blk"/>
          <w:sz w:val="28"/>
          <w:szCs w:val="28"/>
        </w:rPr>
        <w:t xml:space="preserve"> отчетности</w:t>
      </w:r>
      <w:r w:rsidR="00356A17" w:rsidRPr="00E90660">
        <w:rPr>
          <w:sz w:val="28"/>
          <w:szCs w:val="28"/>
        </w:rPr>
        <w:t xml:space="preserve"> (далее – Методика), </w:t>
      </w:r>
      <w:r w:rsidR="006B4588" w:rsidRPr="00E90660">
        <w:rPr>
          <w:sz w:val="28"/>
          <w:szCs w:val="28"/>
        </w:rPr>
        <w:t>определяет</w:t>
      </w:r>
      <w:r w:rsidR="004C3DEF" w:rsidRPr="00E90660">
        <w:rPr>
          <w:sz w:val="28"/>
          <w:szCs w:val="28"/>
        </w:rPr>
        <w:t xml:space="preserve"> </w:t>
      </w:r>
      <w:r w:rsidR="006B4588" w:rsidRPr="00E90660">
        <w:rPr>
          <w:sz w:val="28"/>
          <w:szCs w:val="28"/>
        </w:rPr>
        <w:t>порядок расчета средств</w:t>
      </w:r>
      <w:r w:rsidR="00356A17" w:rsidRPr="00E90660">
        <w:rPr>
          <w:sz w:val="28"/>
          <w:szCs w:val="28"/>
        </w:rPr>
        <w:t xml:space="preserve"> на оплату труда работников (с начислениями), непосредственно осуществляющих часть переданных полномочий. Объем средств на оплату труда</w:t>
      </w:r>
      <w:r w:rsidR="00356A17" w:rsidRPr="0058014E">
        <w:rPr>
          <w:sz w:val="28"/>
          <w:szCs w:val="28"/>
        </w:rPr>
        <w:t xml:space="preserve"> (с начислениями) работников, непосредственно осуществляющих функции по </w:t>
      </w:r>
      <w:r w:rsidR="00356A17">
        <w:rPr>
          <w:sz w:val="28"/>
          <w:szCs w:val="28"/>
        </w:rPr>
        <w:t xml:space="preserve">части </w:t>
      </w:r>
      <w:r w:rsidR="00356A17" w:rsidRPr="0058014E">
        <w:rPr>
          <w:sz w:val="28"/>
          <w:szCs w:val="28"/>
        </w:rPr>
        <w:t>переданны</w:t>
      </w:r>
      <w:r w:rsidR="00356A17">
        <w:rPr>
          <w:sz w:val="28"/>
          <w:szCs w:val="28"/>
        </w:rPr>
        <w:t>х</w:t>
      </w:r>
      <w:r w:rsidR="00356A17" w:rsidRPr="0058014E">
        <w:rPr>
          <w:sz w:val="28"/>
          <w:szCs w:val="28"/>
        </w:rPr>
        <w:t xml:space="preserve"> полномочи</w:t>
      </w:r>
      <w:r w:rsidR="00356A17">
        <w:rPr>
          <w:sz w:val="28"/>
          <w:szCs w:val="28"/>
        </w:rPr>
        <w:t>й</w:t>
      </w:r>
      <w:r w:rsidR="006B4588">
        <w:rPr>
          <w:sz w:val="28"/>
          <w:szCs w:val="28"/>
        </w:rPr>
        <w:t>, необходимых</w:t>
      </w:r>
      <w:r w:rsidR="00356A17" w:rsidRPr="0058014E">
        <w:rPr>
          <w:sz w:val="28"/>
          <w:szCs w:val="28"/>
        </w:rPr>
        <w:t xml:space="preserve"> для осуществления работниками переданных полномочий, рассчитывается по формуле:</w:t>
      </w:r>
    </w:p>
    <w:p w:rsidR="00356A17" w:rsidRPr="00675535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4A1">
        <w:rPr>
          <w:sz w:val="28"/>
          <w:szCs w:val="28"/>
          <w:lang w:val="en-US"/>
        </w:rPr>
        <w:t>S</w:t>
      </w:r>
      <w:r w:rsidRPr="00675535">
        <w:rPr>
          <w:sz w:val="28"/>
          <w:szCs w:val="28"/>
        </w:rPr>
        <w:t xml:space="preserve">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675535">
        <w:rPr>
          <w:sz w:val="28"/>
          <w:szCs w:val="28"/>
        </w:rPr>
        <w:t xml:space="preserve">. = </w:t>
      </w:r>
      <w:r w:rsidRPr="00BE04A1">
        <w:rPr>
          <w:sz w:val="28"/>
          <w:szCs w:val="28"/>
          <w:lang w:val="en-US"/>
        </w:rPr>
        <w:t>S</w:t>
      </w:r>
      <w:r w:rsidRPr="00675535">
        <w:rPr>
          <w:sz w:val="28"/>
          <w:szCs w:val="28"/>
        </w:rPr>
        <w:t xml:space="preserve"> </w:t>
      </w:r>
      <w:r w:rsidRPr="0058014E">
        <w:rPr>
          <w:sz w:val="28"/>
          <w:szCs w:val="28"/>
        </w:rPr>
        <w:t>оп</w:t>
      </w:r>
      <w:r w:rsidRPr="00675535">
        <w:rPr>
          <w:sz w:val="28"/>
          <w:szCs w:val="28"/>
        </w:rPr>
        <w:t xml:space="preserve">. </w:t>
      </w:r>
    </w:p>
    <w:p w:rsidR="00356A17" w:rsidRPr="0058014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где: S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58014E">
        <w:rPr>
          <w:sz w:val="28"/>
          <w:szCs w:val="28"/>
        </w:rPr>
        <w:t>. - размер межбюджетных трансфертов на оплату труда работников, непосредственно осуществляющих</w:t>
      </w:r>
      <w:r>
        <w:rPr>
          <w:sz w:val="28"/>
          <w:szCs w:val="28"/>
        </w:rPr>
        <w:t xml:space="preserve"> часть</w:t>
      </w:r>
      <w:r w:rsidRPr="0058014E">
        <w:rPr>
          <w:sz w:val="28"/>
          <w:szCs w:val="28"/>
        </w:rPr>
        <w:t xml:space="preserve"> переданные полномочия,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 xml:space="preserve">и материальные затраты, необходимые для </w:t>
      </w:r>
      <w:r>
        <w:rPr>
          <w:sz w:val="28"/>
          <w:szCs w:val="28"/>
        </w:rPr>
        <w:t xml:space="preserve"> </w:t>
      </w:r>
      <w:r w:rsidRPr="0058014E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>части</w:t>
      </w:r>
      <w:r w:rsidRPr="0058014E">
        <w:rPr>
          <w:sz w:val="28"/>
          <w:szCs w:val="28"/>
        </w:rPr>
        <w:t xml:space="preserve"> переданных полномочий;</w:t>
      </w:r>
    </w:p>
    <w:p w:rsidR="00356A17" w:rsidRPr="0058014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оп. - сумма расходов на оплату труда в год работников, непосредственно осуществляющих функции по </w:t>
      </w:r>
      <w:r>
        <w:rPr>
          <w:sz w:val="28"/>
          <w:szCs w:val="28"/>
        </w:rPr>
        <w:t xml:space="preserve"> 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определяемая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>по формуле:</w:t>
      </w:r>
    </w:p>
    <w:p w:rsidR="00356A17" w:rsidRPr="00BE04A1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 = 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BE04A1">
        <w:rPr>
          <w:sz w:val="28"/>
          <w:szCs w:val="28"/>
          <w:lang w:val="en-US"/>
        </w:rPr>
        <w:t xml:space="preserve"> + S </w:t>
      </w:r>
      <w:proofErr w:type="spellStart"/>
      <w:r w:rsidRPr="0058014E">
        <w:rPr>
          <w:sz w:val="28"/>
          <w:szCs w:val="28"/>
        </w:rPr>
        <w:t>опн</w:t>
      </w:r>
      <w:proofErr w:type="spellEnd"/>
      <w:r w:rsidRPr="00BE04A1">
        <w:rPr>
          <w:sz w:val="28"/>
          <w:szCs w:val="28"/>
          <w:lang w:val="en-US"/>
        </w:rPr>
        <w:t>,</w:t>
      </w:r>
    </w:p>
    <w:p w:rsidR="00356A17" w:rsidRPr="0058014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 - сумма расходов на оплату труда в год ра</w:t>
      </w:r>
      <w:r>
        <w:rPr>
          <w:sz w:val="28"/>
          <w:szCs w:val="28"/>
        </w:rPr>
        <w:t>ботников (главных специалистов)</w:t>
      </w:r>
      <w:r w:rsidRPr="0058014E">
        <w:rPr>
          <w:sz w:val="28"/>
          <w:szCs w:val="28"/>
        </w:rPr>
        <w:t xml:space="preserve">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</w:t>
      </w:r>
      <w:r>
        <w:rPr>
          <w:sz w:val="28"/>
          <w:szCs w:val="28"/>
        </w:rPr>
        <w:t>чий</w:t>
      </w:r>
      <w:r w:rsidRPr="0058014E">
        <w:rPr>
          <w:sz w:val="28"/>
          <w:szCs w:val="28"/>
        </w:rPr>
        <w:t>, определяемая по формуле:</w:t>
      </w:r>
    </w:p>
    <w:p w:rsidR="00356A17" w:rsidRPr="0058014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. = (Сот x Н x Е x Км) / </w:t>
      </w:r>
      <w:proofErr w:type="spellStart"/>
      <w:r w:rsidRPr="0058014E">
        <w:rPr>
          <w:sz w:val="28"/>
          <w:szCs w:val="28"/>
        </w:rPr>
        <w:t>Кп</w:t>
      </w:r>
      <w:proofErr w:type="spellEnd"/>
      <w:r w:rsidRPr="0058014E">
        <w:rPr>
          <w:sz w:val="28"/>
          <w:szCs w:val="28"/>
        </w:rPr>
        <w:t>,</w:t>
      </w:r>
    </w:p>
    <w:p w:rsidR="00356A17" w:rsidRPr="00E35F6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где: С</w:t>
      </w:r>
      <w:r>
        <w:rPr>
          <w:sz w:val="28"/>
          <w:szCs w:val="28"/>
        </w:rPr>
        <w:t>ОТ</w:t>
      </w:r>
      <w:r w:rsidRPr="00E35F6E">
        <w:rPr>
          <w:sz w:val="28"/>
          <w:szCs w:val="28"/>
        </w:rPr>
        <w:t xml:space="preserve"> - средняя оплата труда сотрудников, осуществляющих переданные полномочия , в том числе должностной оклад, ежемесячная процентная надбавка </w:t>
      </w:r>
      <w:r w:rsidR="006703C7">
        <w:rPr>
          <w:sz w:val="28"/>
          <w:szCs w:val="28"/>
        </w:rPr>
        <w:br/>
      </w:r>
      <w:r w:rsidRPr="00E35F6E">
        <w:rPr>
          <w:sz w:val="28"/>
          <w:szCs w:val="28"/>
        </w:rPr>
        <w:lastRenderedPageBreak/>
        <w:t xml:space="preserve">к должностному окладу за </w:t>
      </w:r>
      <w:r>
        <w:rPr>
          <w:sz w:val="28"/>
          <w:szCs w:val="28"/>
        </w:rPr>
        <w:t>сложность, напряженность</w:t>
      </w:r>
      <w:r w:rsidRPr="00E35F6E">
        <w:rPr>
          <w:sz w:val="28"/>
          <w:szCs w:val="28"/>
        </w:rPr>
        <w:t>,</w:t>
      </w:r>
      <w:r>
        <w:rPr>
          <w:sz w:val="28"/>
          <w:szCs w:val="28"/>
        </w:rPr>
        <w:t xml:space="preserve"> за выслугу лет,</w:t>
      </w:r>
      <w:r w:rsidRPr="00E35F6E">
        <w:rPr>
          <w:sz w:val="28"/>
          <w:szCs w:val="28"/>
        </w:rPr>
        <w:t xml:space="preserve"> ежемесячное денежное поощре</w:t>
      </w:r>
      <w:r>
        <w:rPr>
          <w:sz w:val="28"/>
          <w:szCs w:val="28"/>
        </w:rPr>
        <w:t>ние, выплаты ,предусмотренные положением об оплате труда</w:t>
      </w:r>
      <w:r w:rsidRPr="00E35F6E">
        <w:rPr>
          <w:sz w:val="28"/>
          <w:szCs w:val="28"/>
        </w:rPr>
        <w:t>;</w:t>
      </w:r>
    </w:p>
    <w:p w:rsidR="00356A17" w:rsidRPr="00E35F6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Н - расчетная численность работников, непосредственно осуществляющих переданные полномочия;</w:t>
      </w:r>
    </w:p>
    <w:p w:rsidR="00356A17" w:rsidRPr="00E35F6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Е - коэффициент начислений на оплату труда в соответствии </w:t>
      </w:r>
      <w:r w:rsidRPr="00E35F6E">
        <w:rPr>
          <w:sz w:val="28"/>
          <w:szCs w:val="28"/>
        </w:rPr>
        <w:br/>
        <w:t>с законодательством Российской Федерации в размере 1,302;</w:t>
      </w:r>
    </w:p>
    <w:p w:rsidR="00356A17" w:rsidRPr="00E35F6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Км - количество месяцев (12);</w:t>
      </w:r>
    </w:p>
    <w:p w:rsidR="00356A17" w:rsidRPr="00E35F6E" w:rsidRDefault="00356A17" w:rsidP="0035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35F6E">
        <w:rPr>
          <w:sz w:val="28"/>
          <w:szCs w:val="28"/>
        </w:rPr>
        <w:t>Кп</w:t>
      </w:r>
      <w:proofErr w:type="spellEnd"/>
      <w:r w:rsidRPr="00E35F6E">
        <w:rPr>
          <w:sz w:val="28"/>
          <w:szCs w:val="28"/>
        </w:rPr>
        <w:t xml:space="preserve"> - количество поселений (24).</w:t>
      </w:r>
    </w:p>
    <w:p w:rsidR="00356A17" w:rsidRPr="00E35F6E" w:rsidRDefault="00356A17" w:rsidP="00356A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D24" w:rsidRDefault="00407F23" w:rsidP="00B60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 w:rsidRPr="00EB3788">
        <w:rPr>
          <w:b/>
          <w:sz w:val="28"/>
          <w:szCs w:val="28"/>
        </w:rPr>
        <w:t>межбюджетных трансфертов</w:t>
      </w:r>
      <w:r w:rsidR="00B60D24">
        <w:rPr>
          <w:b/>
          <w:sz w:val="28"/>
          <w:szCs w:val="28"/>
        </w:rPr>
        <w:t xml:space="preserve">, </w:t>
      </w:r>
      <w:r w:rsidR="00B60D24">
        <w:rPr>
          <w:rFonts w:eastAsia="Calibri"/>
          <w:b/>
          <w:sz w:val="28"/>
          <w:szCs w:val="28"/>
          <w:lang w:eastAsia="en-US"/>
        </w:rPr>
        <w:t xml:space="preserve">предоставляемых </w:t>
      </w:r>
      <w:r w:rsidR="00B60D24" w:rsidRPr="00862404">
        <w:rPr>
          <w:b/>
          <w:sz w:val="28"/>
          <w:szCs w:val="28"/>
        </w:rPr>
        <w:t>из бюджет</w:t>
      </w:r>
      <w:r w:rsidR="004C3DEF">
        <w:rPr>
          <w:b/>
          <w:sz w:val="28"/>
          <w:szCs w:val="28"/>
        </w:rPr>
        <w:t>а</w:t>
      </w:r>
      <w:r w:rsidR="00B60D24" w:rsidRPr="00862404">
        <w:rPr>
          <w:b/>
          <w:sz w:val="28"/>
          <w:szCs w:val="28"/>
        </w:rPr>
        <w:t xml:space="preserve"> </w:t>
      </w:r>
      <w:r w:rsidR="00E90660">
        <w:rPr>
          <w:b/>
          <w:sz w:val="28"/>
          <w:szCs w:val="28"/>
        </w:rPr>
        <w:t>Журавлевского</w:t>
      </w:r>
      <w:r w:rsidR="00167D7B" w:rsidRPr="00167D7B">
        <w:rPr>
          <w:b/>
          <w:sz w:val="28"/>
          <w:szCs w:val="28"/>
        </w:rPr>
        <w:t xml:space="preserve"> сельского поселения </w:t>
      </w:r>
      <w:r w:rsidR="00B60D24" w:rsidRPr="00862404">
        <w:rPr>
          <w:b/>
          <w:sz w:val="28"/>
          <w:szCs w:val="28"/>
        </w:rPr>
        <w:t>бюджету муниципального</w:t>
      </w:r>
    </w:p>
    <w:p w:rsidR="004C3DEF" w:rsidRDefault="00B60D24" w:rsidP="00CE0620">
      <w:pPr>
        <w:autoSpaceDE w:val="0"/>
        <w:autoSpaceDN w:val="0"/>
        <w:adjustRightInd w:val="0"/>
        <w:jc w:val="center"/>
        <w:rPr>
          <w:rStyle w:val="blk"/>
          <w:b/>
          <w:sz w:val="28"/>
          <w:szCs w:val="28"/>
        </w:rPr>
      </w:pPr>
      <w:r w:rsidRPr="00862404">
        <w:rPr>
          <w:b/>
          <w:sz w:val="28"/>
          <w:szCs w:val="28"/>
        </w:rPr>
        <w:t xml:space="preserve"> района «Белгородский район» Белгородской </w:t>
      </w:r>
      <w:proofErr w:type="gramStart"/>
      <w:r w:rsidRPr="00862404">
        <w:rPr>
          <w:b/>
          <w:sz w:val="28"/>
          <w:szCs w:val="28"/>
        </w:rPr>
        <w:t xml:space="preserve">области </w:t>
      </w:r>
      <w:r w:rsidR="00167D7B">
        <w:rPr>
          <w:b/>
          <w:sz w:val="28"/>
          <w:szCs w:val="28"/>
        </w:rPr>
        <w:t>:</w:t>
      </w:r>
      <w:proofErr w:type="gramEnd"/>
    </w:p>
    <w:p w:rsidR="004C3DEF" w:rsidRPr="00B60D24" w:rsidRDefault="004C3DEF" w:rsidP="00B60D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07F23" w:rsidRPr="00B96EC1" w:rsidRDefault="00407F23" w:rsidP="00407F23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41"/>
        <w:gridCol w:w="1276"/>
        <w:gridCol w:w="1417"/>
        <w:gridCol w:w="1276"/>
        <w:gridCol w:w="28"/>
      </w:tblGrid>
      <w:tr w:rsidR="00407F23" w:rsidRPr="001B056B" w:rsidTr="00E629E7">
        <w:trPr>
          <w:trHeight w:val="227"/>
          <w:jc w:val="center"/>
        </w:trPr>
        <w:tc>
          <w:tcPr>
            <w:tcW w:w="560" w:type="dxa"/>
            <w:vMerge w:val="restart"/>
          </w:tcPr>
          <w:p w:rsidR="00407F23" w:rsidRPr="001B056B" w:rsidRDefault="00407F23" w:rsidP="00E629E7">
            <w:pPr>
              <w:rPr>
                <w:b/>
              </w:rPr>
            </w:pPr>
            <w:r w:rsidRPr="001B056B">
              <w:rPr>
                <w:b/>
              </w:rPr>
              <w:t>№ п/п</w:t>
            </w:r>
          </w:p>
        </w:tc>
        <w:tc>
          <w:tcPr>
            <w:tcW w:w="5141" w:type="dxa"/>
            <w:vMerge w:val="restart"/>
          </w:tcPr>
          <w:p w:rsidR="00407F23" w:rsidRPr="001B056B" w:rsidRDefault="00407F23" w:rsidP="00E629E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поселения</w:t>
            </w:r>
          </w:p>
        </w:tc>
        <w:tc>
          <w:tcPr>
            <w:tcW w:w="3997" w:type="dxa"/>
            <w:gridSpan w:val="4"/>
          </w:tcPr>
          <w:p w:rsidR="00407F23" w:rsidRPr="001B056B" w:rsidRDefault="00407F23" w:rsidP="00E629E7">
            <w:pPr>
              <w:jc w:val="center"/>
              <w:rPr>
                <w:b/>
              </w:rPr>
            </w:pPr>
            <w:r w:rsidRPr="001B056B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1B056B">
              <w:rPr>
                <w:b/>
              </w:rPr>
              <w:t>руб.</w:t>
            </w:r>
          </w:p>
        </w:tc>
      </w:tr>
      <w:tr w:rsidR="00407F23" w:rsidRPr="001B056B" w:rsidTr="00E629E7">
        <w:trPr>
          <w:gridAfter w:val="1"/>
          <w:wAfter w:w="28" w:type="dxa"/>
          <w:trHeight w:val="284"/>
          <w:jc w:val="center"/>
        </w:trPr>
        <w:tc>
          <w:tcPr>
            <w:tcW w:w="560" w:type="dxa"/>
            <w:vMerge/>
          </w:tcPr>
          <w:p w:rsidR="00407F23" w:rsidRPr="001B056B" w:rsidRDefault="00407F23" w:rsidP="00E629E7">
            <w:pPr>
              <w:rPr>
                <w:b/>
              </w:rPr>
            </w:pPr>
          </w:p>
        </w:tc>
        <w:tc>
          <w:tcPr>
            <w:tcW w:w="5141" w:type="dxa"/>
            <w:vMerge/>
          </w:tcPr>
          <w:p w:rsidR="00407F23" w:rsidRPr="001B056B" w:rsidRDefault="00407F23" w:rsidP="00E629E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7F23" w:rsidRPr="001B056B" w:rsidRDefault="00407F23" w:rsidP="00174CF2">
            <w:pPr>
              <w:jc w:val="center"/>
              <w:rPr>
                <w:b/>
              </w:rPr>
            </w:pPr>
            <w:r w:rsidRPr="001B056B">
              <w:rPr>
                <w:b/>
              </w:rPr>
              <w:t>202</w:t>
            </w:r>
            <w:r w:rsidR="00174CF2">
              <w:rPr>
                <w:b/>
              </w:rPr>
              <w:t>2</w:t>
            </w:r>
            <w:r w:rsidRPr="001B056B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407F23" w:rsidRPr="001B056B" w:rsidRDefault="00407F23" w:rsidP="00174CF2">
            <w:pPr>
              <w:jc w:val="center"/>
              <w:rPr>
                <w:b/>
              </w:rPr>
            </w:pPr>
            <w:r w:rsidRPr="001B056B">
              <w:rPr>
                <w:b/>
              </w:rPr>
              <w:t>202</w:t>
            </w:r>
            <w:r w:rsidR="00174CF2">
              <w:rPr>
                <w:b/>
              </w:rPr>
              <w:t>3</w:t>
            </w:r>
            <w:r w:rsidRPr="001B056B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407F23" w:rsidRPr="001B056B" w:rsidRDefault="00407F23" w:rsidP="00174CF2">
            <w:pPr>
              <w:jc w:val="center"/>
              <w:rPr>
                <w:b/>
              </w:rPr>
            </w:pPr>
            <w:r w:rsidRPr="001B056B">
              <w:rPr>
                <w:b/>
              </w:rPr>
              <w:t>202</w:t>
            </w:r>
            <w:r w:rsidR="00174CF2">
              <w:rPr>
                <w:b/>
              </w:rPr>
              <w:t>4</w:t>
            </w:r>
            <w:r w:rsidRPr="001B056B">
              <w:rPr>
                <w:b/>
              </w:rPr>
              <w:t xml:space="preserve"> год</w:t>
            </w:r>
          </w:p>
        </w:tc>
      </w:tr>
      <w:tr w:rsidR="00C22914" w:rsidTr="00E629E7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914" w:rsidRPr="00B83EAF" w:rsidRDefault="00C22914" w:rsidP="00C22914">
            <w: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914" w:rsidRPr="00B83EAF" w:rsidRDefault="00C22914" w:rsidP="00C22914">
            <w:r w:rsidRPr="00B83EAF">
              <w:t>Журавлевское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14" w:rsidRPr="00B83EAF" w:rsidRDefault="005929FD" w:rsidP="00C22914">
            <w:pPr>
              <w:jc w:val="center"/>
            </w:pPr>
            <w:r>
              <w:t>1563,9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14" w:rsidRPr="00B83EAF" w:rsidRDefault="005929FD" w:rsidP="00C22914">
            <w:pPr>
              <w:jc w:val="center"/>
            </w:pPr>
            <w:r>
              <w:t>1605,7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14" w:rsidRPr="00B83EAF" w:rsidRDefault="00C22914" w:rsidP="00C22914">
            <w:pPr>
              <w:jc w:val="center"/>
            </w:pPr>
            <w:r>
              <w:t>0</w:t>
            </w:r>
          </w:p>
        </w:tc>
      </w:tr>
    </w:tbl>
    <w:p w:rsidR="001F67EA" w:rsidRDefault="001F67EA" w:rsidP="00B248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F67EA" w:rsidSect="006B4588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426" w:right="567" w:bottom="1418" w:left="1134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03" w:rsidRDefault="005D6803">
      <w:r>
        <w:separator/>
      </w:r>
    </w:p>
  </w:endnote>
  <w:endnote w:type="continuationSeparator" w:id="0">
    <w:p w:rsidR="005D6803" w:rsidRDefault="005D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03" w:rsidRDefault="005D6803">
      <w:r>
        <w:separator/>
      </w:r>
    </w:p>
  </w:footnote>
  <w:footnote w:type="continuationSeparator" w:id="0">
    <w:p w:rsidR="005D6803" w:rsidRDefault="005D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>
    <w:pPr>
      <w:pStyle w:val="a8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5929FD">
      <w:rPr>
        <w:noProof/>
      </w:rPr>
      <w:t>11</w:t>
    </w:r>
    <w:r>
      <w:fldChar w:fldCharType="end"/>
    </w:r>
    <w:r>
      <w:t xml:space="preserve"> – </w:t>
    </w:r>
  </w:p>
  <w:p w:rsidR="00B96EC1" w:rsidRDefault="00B96E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0B" w:rsidRDefault="00534C0B">
    <w:pPr>
      <w:pStyle w:val="a8"/>
    </w:pPr>
  </w:p>
  <w:p w:rsidR="00B96EC1" w:rsidRDefault="00B96E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865B8"/>
    <w:multiLevelType w:val="hybridMultilevel"/>
    <w:tmpl w:val="048018C6"/>
    <w:lvl w:ilvl="0" w:tplc="A30207C6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16C66"/>
    <w:multiLevelType w:val="hybridMultilevel"/>
    <w:tmpl w:val="502AEEBA"/>
    <w:lvl w:ilvl="0" w:tplc="7BA0312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142C"/>
    <w:multiLevelType w:val="hybridMultilevel"/>
    <w:tmpl w:val="47C0EF7E"/>
    <w:lvl w:ilvl="0" w:tplc="4ED6FEFA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C355AE3"/>
    <w:multiLevelType w:val="hybridMultilevel"/>
    <w:tmpl w:val="22546AB6"/>
    <w:lvl w:ilvl="0" w:tplc="41DE2EA2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715C6"/>
    <w:multiLevelType w:val="hybridMultilevel"/>
    <w:tmpl w:val="EFAE931C"/>
    <w:lvl w:ilvl="0" w:tplc="0A1055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C32FB"/>
    <w:multiLevelType w:val="hybridMultilevel"/>
    <w:tmpl w:val="EBD84E00"/>
    <w:lvl w:ilvl="0" w:tplc="1ADCC92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2B016E49"/>
    <w:multiLevelType w:val="hybridMultilevel"/>
    <w:tmpl w:val="5E765B74"/>
    <w:lvl w:ilvl="0" w:tplc="BF12B796">
      <w:start w:val="1"/>
      <w:numFmt w:val="decimal"/>
      <w:lvlText w:val="3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2E2C138D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57C012A"/>
    <w:multiLevelType w:val="hybridMultilevel"/>
    <w:tmpl w:val="B6125564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5346CC"/>
    <w:multiLevelType w:val="hybridMultilevel"/>
    <w:tmpl w:val="A10E2F7C"/>
    <w:lvl w:ilvl="0" w:tplc="3E0A9410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3A754FB5"/>
    <w:multiLevelType w:val="multilevel"/>
    <w:tmpl w:val="38F2ECD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A8F3197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7" w15:restartNumberingAfterBreak="0">
    <w:nsid w:val="429043BB"/>
    <w:multiLevelType w:val="hybridMultilevel"/>
    <w:tmpl w:val="0952D490"/>
    <w:lvl w:ilvl="0" w:tplc="01BE4BEC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07A76"/>
    <w:multiLevelType w:val="hybridMultilevel"/>
    <w:tmpl w:val="86284988"/>
    <w:lvl w:ilvl="0" w:tplc="AD0E9FDE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51E806D1"/>
    <w:multiLevelType w:val="hybridMultilevel"/>
    <w:tmpl w:val="028612FE"/>
    <w:lvl w:ilvl="0" w:tplc="1354E5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4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43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8" w15:restartNumberingAfterBreak="0">
    <w:nsid w:val="7E222FAB"/>
    <w:multiLevelType w:val="hybridMultilevel"/>
    <w:tmpl w:val="9C9C8DE4"/>
    <w:lvl w:ilvl="0" w:tplc="0B284FEC">
      <w:start w:val="1"/>
      <w:numFmt w:val="decimal"/>
      <w:lvlText w:val="6.1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9"/>
  </w:num>
  <w:num w:numId="2">
    <w:abstractNumId w:val="6"/>
  </w:num>
  <w:num w:numId="3">
    <w:abstractNumId w:val="37"/>
  </w:num>
  <w:num w:numId="4">
    <w:abstractNumId w:val="47"/>
  </w:num>
  <w:num w:numId="5">
    <w:abstractNumId w:val="46"/>
  </w:num>
  <w:num w:numId="6">
    <w:abstractNumId w:val="25"/>
  </w:num>
  <w:num w:numId="7">
    <w:abstractNumId w:val="34"/>
  </w:num>
  <w:num w:numId="8">
    <w:abstractNumId w:val="43"/>
  </w:num>
  <w:num w:numId="9">
    <w:abstractNumId w:val="44"/>
  </w:num>
  <w:num w:numId="10">
    <w:abstractNumId w:val="26"/>
  </w:num>
  <w:num w:numId="11">
    <w:abstractNumId w:val="41"/>
  </w:num>
  <w:num w:numId="12">
    <w:abstractNumId w:val="15"/>
  </w:num>
  <w:num w:numId="13">
    <w:abstractNumId w:val="10"/>
  </w:num>
  <w:num w:numId="14">
    <w:abstractNumId w:val="29"/>
  </w:num>
  <w:num w:numId="15">
    <w:abstractNumId w:val="2"/>
  </w:num>
  <w:num w:numId="16">
    <w:abstractNumId w:val="36"/>
  </w:num>
  <w:num w:numId="17">
    <w:abstractNumId w:val="28"/>
  </w:num>
  <w:num w:numId="18">
    <w:abstractNumId w:val="38"/>
  </w:num>
  <w:num w:numId="19">
    <w:abstractNumId w:val="4"/>
  </w:num>
  <w:num w:numId="20">
    <w:abstractNumId w:val="24"/>
  </w:num>
  <w:num w:numId="21">
    <w:abstractNumId w:val="12"/>
  </w:num>
  <w:num w:numId="22">
    <w:abstractNumId w:val="39"/>
  </w:num>
  <w:num w:numId="23">
    <w:abstractNumId w:val="20"/>
  </w:num>
  <w:num w:numId="24">
    <w:abstractNumId w:val="22"/>
  </w:num>
  <w:num w:numId="25">
    <w:abstractNumId w:val="11"/>
  </w:num>
  <w:num w:numId="26">
    <w:abstractNumId w:val="0"/>
  </w:num>
  <w:num w:numId="27">
    <w:abstractNumId w:val="30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21"/>
  </w:num>
  <w:num w:numId="33">
    <w:abstractNumId w:val="31"/>
  </w:num>
  <w:num w:numId="34">
    <w:abstractNumId w:val="48"/>
  </w:num>
  <w:num w:numId="35">
    <w:abstractNumId w:val="1"/>
  </w:num>
  <w:num w:numId="36">
    <w:abstractNumId w:val="9"/>
  </w:num>
  <w:num w:numId="37">
    <w:abstractNumId w:val="33"/>
  </w:num>
  <w:num w:numId="38">
    <w:abstractNumId w:val="13"/>
  </w:num>
  <w:num w:numId="39">
    <w:abstractNumId w:val="32"/>
  </w:num>
  <w:num w:numId="40">
    <w:abstractNumId w:val="23"/>
  </w:num>
  <w:num w:numId="41">
    <w:abstractNumId w:val="27"/>
  </w:num>
  <w:num w:numId="42">
    <w:abstractNumId w:val="5"/>
  </w:num>
  <w:num w:numId="43">
    <w:abstractNumId w:val="42"/>
  </w:num>
  <w:num w:numId="44">
    <w:abstractNumId w:val="45"/>
  </w:num>
  <w:num w:numId="45">
    <w:abstractNumId w:val="40"/>
  </w:num>
  <w:num w:numId="46">
    <w:abstractNumId w:val="7"/>
  </w:num>
  <w:num w:numId="47">
    <w:abstractNumId w:val="35"/>
  </w:num>
  <w:num w:numId="48">
    <w:abstractNumId w:val="1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495"/>
    <w:rsid w:val="0000541A"/>
    <w:rsid w:val="00013210"/>
    <w:rsid w:val="0001392F"/>
    <w:rsid w:val="000142A4"/>
    <w:rsid w:val="00017753"/>
    <w:rsid w:val="00020CE1"/>
    <w:rsid w:val="000218ED"/>
    <w:rsid w:val="00022874"/>
    <w:rsid w:val="00023CC3"/>
    <w:rsid w:val="00027F28"/>
    <w:rsid w:val="00031FA6"/>
    <w:rsid w:val="000429AF"/>
    <w:rsid w:val="00043237"/>
    <w:rsid w:val="00045DFF"/>
    <w:rsid w:val="00045E70"/>
    <w:rsid w:val="00051A9A"/>
    <w:rsid w:val="000601DD"/>
    <w:rsid w:val="0006130D"/>
    <w:rsid w:val="00063D3A"/>
    <w:rsid w:val="00071D88"/>
    <w:rsid w:val="00072413"/>
    <w:rsid w:val="00075199"/>
    <w:rsid w:val="00081607"/>
    <w:rsid w:val="00086DB9"/>
    <w:rsid w:val="00094836"/>
    <w:rsid w:val="000A1C43"/>
    <w:rsid w:val="000A2F36"/>
    <w:rsid w:val="000B74E2"/>
    <w:rsid w:val="000C26E6"/>
    <w:rsid w:val="000C31B2"/>
    <w:rsid w:val="000C3FD9"/>
    <w:rsid w:val="000D30C9"/>
    <w:rsid w:val="000E64D2"/>
    <w:rsid w:val="000F4809"/>
    <w:rsid w:val="000F4B6C"/>
    <w:rsid w:val="000F4D8B"/>
    <w:rsid w:val="000F7C00"/>
    <w:rsid w:val="00105202"/>
    <w:rsid w:val="00106551"/>
    <w:rsid w:val="001114F9"/>
    <w:rsid w:val="00117285"/>
    <w:rsid w:val="00122BA0"/>
    <w:rsid w:val="00124ED1"/>
    <w:rsid w:val="00125C4B"/>
    <w:rsid w:val="001363A7"/>
    <w:rsid w:val="0014144B"/>
    <w:rsid w:val="00145D64"/>
    <w:rsid w:val="00150A9F"/>
    <w:rsid w:val="00155D3E"/>
    <w:rsid w:val="00162227"/>
    <w:rsid w:val="001638AC"/>
    <w:rsid w:val="00166007"/>
    <w:rsid w:val="00167D7B"/>
    <w:rsid w:val="00170809"/>
    <w:rsid w:val="001733A6"/>
    <w:rsid w:val="00174CF2"/>
    <w:rsid w:val="00182EC3"/>
    <w:rsid w:val="00183319"/>
    <w:rsid w:val="001A47FE"/>
    <w:rsid w:val="001A7412"/>
    <w:rsid w:val="001B056B"/>
    <w:rsid w:val="001B2AD2"/>
    <w:rsid w:val="001C3E23"/>
    <w:rsid w:val="001D0DEB"/>
    <w:rsid w:val="001D6FF0"/>
    <w:rsid w:val="001E2CEF"/>
    <w:rsid w:val="001F0C91"/>
    <w:rsid w:val="001F2075"/>
    <w:rsid w:val="001F25B3"/>
    <w:rsid w:val="001F2C8C"/>
    <w:rsid w:val="001F676D"/>
    <w:rsid w:val="001F67EA"/>
    <w:rsid w:val="0020359D"/>
    <w:rsid w:val="00204421"/>
    <w:rsid w:val="002110CF"/>
    <w:rsid w:val="0022099C"/>
    <w:rsid w:val="002230E6"/>
    <w:rsid w:val="0022479E"/>
    <w:rsid w:val="00224D9C"/>
    <w:rsid w:val="00247636"/>
    <w:rsid w:val="00260AB1"/>
    <w:rsid w:val="00261E9D"/>
    <w:rsid w:val="0026320E"/>
    <w:rsid w:val="0026350A"/>
    <w:rsid w:val="00263980"/>
    <w:rsid w:val="002644E5"/>
    <w:rsid w:val="002646DB"/>
    <w:rsid w:val="00265143"/>
    <w:rsid w:val="00266CE6"/>
    <w:rsid w:val="00273B46"/>
    <w:rsid w:val="00275771"/>
    <w:rsid w:val="00280EAE"/>
    <w:rsid w:val="002836CE"/>
    <w:rsid w:val="00295895"/>
    <w:rsid w:val="00297644"/>
    <w:rsid w:val="002B5337"/>
    <w:rsid w:val="002C1B24"/>
    <w:rsid w:val="002C2CAD"/>
    <w:rsid w:val="002C3D6A"/>
    <w:rsid w:val="002C57C5"/>
    <w:rsid w:val="002C5E7E"/>
    <w:rsid w:val="002D1396"/>
    <w:rsid w:val="002D5CF3"/>
    <w:rsid w:val="002E078D"/>
    <w:rsid w:val="002F078F"/>
    <w:rsid w:val="002F1808"/>
    <w:rsid w:val="00302BB3"/>
    <w:rsid w:val="00304AB5"/>
    <w:rsid w:val="003123A6"/>
    <w:rsid w:val="0032556E"/>
    <w:rsid w:val="00326059"/>
    <w:rsid w:val="00327C3D"/>
    <w:rsid w:val="00327E98"/>
    <w:rsid w:val="0033457D"/>
    <w:rsid w:val="0033469F"/>
    <w:rsid w:val="003425BF"/>
    <w:rsid w:val="00343136"/>
    <w:rsid w:val="0034474D"/>
    <w:rsid w:val="00355E00"/>
    <w:rsid w:val="00356A17"/>
    <w:rsid w:val="00357A0F"/>
    <w:rsid w:val="00362C1B"/>
    <w:rsid w:val="00363756"/>
    <w:rsid w:val="003648EF"/>
    <w:rsid w:val="00371CE4"/>
    <w:rsid w:val="003815E6"/>
    <w:rsid w:val="00382C76"/>
    <w:rsid w:val="00382EE6"/>
    <w:rsid w:val="00387573"/>
    <w:rsid w:val="00391869"/>
    <w:rsid w:val="003A35FB"/>
    <w:rsid w:val="003A7ED2"/>
    <w:rsid w:val="003B0C37"/>
    <w:rsid w:val="003B2449"/>
    <w:rsid w:val="003B51D8"/>
    <w:rsid w:val="003C1E4D"/>
    <w:rsid w:val="003C665D"/>
    <w:rsid w:val="003D351A"/>
    <w:rsid w:val="003D5B4E"/>
    <w:rsid w:val="003E0B37"/>
    <w:rsid w:val="003E6D69"/>
    <w:rsid w:val="003F2BD9"/>
    <w:rsid w:val="003F3145"/>
    <w:rsid w:val="003F3221"/>
    <w:rsid w:val="003F35AB"/>
    <w:rsid w:val="00400B6E"/>
    <w:rsid w:val="004020BF"/>
    <w:rsid w:val="00403ABE"/>
    <w:rsid w:val="00407F23"/>
    <w:rsid w:val="00411563"/>
    <w:rsid w:val="00411FE3"/>
    <w:rsid w:val="00413EBE"/>
    <w:rsid w:val="00417DE7"/>
    <w:rsid w:val="0042040A"/>
    <w:rsid w:val="004214D2"/>
    <w:rsid w:val="00422734"/>
    <w:rsid w:val="004250DC"/>
    <w:rsid w:val="004347E5"/>
    <w:rsid w:val="004352E6"/>
    <w:rsid w:val="00443506"/>
    <w:rsid w:val="0044538E"/>
    <w:rsid w:val="00445811"/>
    <w:rsid w:val="00452ADA"/>
    <w:rsid w:val="00453ACD"/>
    <w:rsid w:val="004726B6"/>
    <w:rsid w:val="00475676"/>
    <w:rsid w:val="004759C8"/>
    <w:rsid w:val="0048127F"/>
    <w:rsid w:val="00491A34"/>
    <w:rsid w:val="00491F00"/>
    <w:rsid w:val="004A030B"/>
    <w:rsid w:val="004B299A"/>
    <w:rsid w:val="004B5930"/>
    <w:rsid w:val="004B5E1E"/>
    <w:rsid w:val="004C19C0"/>
    <w:rsid w:val="004C3DEF"/>
    <w:rsid w:val="004C7493"/>
    <w:rsid w:val="004D72E9"/>
    <w:rsid w:val="004E3211"/>
    <w:rsid w:val="004F0277"/>
    <w:rsid w:val="004F30A3"/>
    <w:rsid w:val="00502ED3"/>
    <w:rsid w:val="00503FC7"/>
    <w:rsid w:val="005067B1"/>
    <w:rsid w:val="005117B5"/>
    <w:rsid w:val="00511DD3"/>
    <w:rsid w:val="00514E0D"/>
    <w:rsid w:val="0052037C"/>
    <w:rsid w:val="00532D0B"/>
    <w:rsid w:val="00534C0B"/>
    <w:rsid w:val="00537C5B"/>
    <w:rsid w:val="00540680"/>
    <w:rsid w:val="00540D1F"/>
    <w:rsid w:val="00540FA8"/>
    <w:rsid w:val="0054347D"/>
    <w:rsid w:val="005466A8"/>
    <w:rsid w:val="00550336"/>
    <w:rsid w:val="00550964"/>
    <w:rsid w:val="00554FC0"/>
    <w:rsid w:val="00574376"/>
    <w:rsid w:val="00574BB9"/>
    <w:rsid w:val="00576B58"/>
    <w:rsid w:val="00584EA5"/>
    <w:rsid w:val="005929FD"/>
    <w:rsid w:val="005932E6"/>
    <w:rsid w:val="005969D6"/>
    <w:rsid w:val="005A3F7B"/>
    <w:rsid w:val="005A5D97"/>
    <w:rsid w:val="005B120D"/>
    <w:rsid w:val="005B2F08"/>
    <w:rsid w:val="005C7808"/>
    <w:rsid w:val="005D6803"/>
    <w:rsid w:val="005E00BE"/>
    <w:rsid w:val="005E061D"/>
    <w:rsid w:val="005E73DC"/>
    <w:rsid w:val="005F3F45"/>
    <w:rsid w:val="006033BD"/>
    <w:rsid w:val="00613D83"/>
    <w:rsid w:val="0061791D"/>
    <w:rsid w:val="00617C15"/>
    <w:rsid w:val="00622E17"/>
    <w:rsid w:val="006236FF"/>
    <w:rsid w:val="00632D70"/>
    <w:rsid w:val="00635EDE"/>
    <w:rsid w:val="006403E9"/>
    <w:rsid w:val="00646C06"/>
    <w:rsid w:val="00650385"/>
    <w:rsid w:val="006606E9"/>
    <w:rsid w:val="00660BAF"/>
    <w:rsid w:val="006703C7"/>
    <w:rsid w:val="00671B7F"/>
    <w:rsid w:val="0067784A"/>
    <w:rsid w:val="00685534"/>
    <w:rsid w:val="006855A5"/>
    <w:rsid w:val="00692C62"/>
    <w:rsid w:val="0069304A"/>
    <w:rsid w:val="006A2CD9"/>
    <w:rsid w:val="006A3896"/>
    <w:rsid w:val="006B00BE"/>
    <w:rsid w:val="006B071C"/>
    <w:rsid w:val="006B2EC0"/>
    <w:rsid w:val="006B44B8"/>
    <w:rsid w:val="006B4588"/>
    <w:rsid w:val="006B752B"/>
    <w:rsid w:val="006C0CA0"/>
    <w:rsid w:val="006C1294"/>
    <w:rsid w:val="006C12E6"/>
    <w:rsid w:val="006C714F"/>
    <w:rsid w:val="006C7AF2"/>
    <w:rsid w:val="006D057E"/>
    <w:rsid w:val="006D560A"/>
    <w:rsid w:val="006E3302"/>
    <w:rsid w:val="006E5856"/>
    <w:rsid w:val="006F0358"/>
    <w:rsid w:val="006F2328"/>
    <w:rsid w:val="006F3193"/>
    <w:rsid w:val="00711675"/>
    <w:rsid w:val="00711ADB"/>
    <w:rsid w:val="00711DF4"/>
    <w:rsid w:val="00712EDE"/>
    <w:rsid w:val="00717001"/>
    <w:rsid w:val="0072170A"/>
    <w:rsid w:val="00735D5D"/>
    <w:rsid w:val="007573E3"/>
    <w:rsid w:val="00757DDB"/>
    <w:rsid w:val="00763DDB"/>
    <w:rsid w:val="00764632"/>
    <w:rsid w:val="0076551A"/>
    <w:rsid w:val="00774159"/>
    <w:rsid w:val="00782B6F"/>
    <w:rsid w:val="007904B6"/>
    <w:rsid w:val="00791112"/>
    <w:rsid w:val="0079167B"/>
    <w:rsid w:val="007A32CB"/>
    <w:rsid w:val="007B5F12"/>
    <w:rsid w:val="007B6504"/>
    <w:rsid w:val="007C0EFC"/>
    <w:rsid w:val="007C3DA6"/>
    <w:rsid w:val="007E35A4"/>
    <w:rsid w:val="007E4956"/>
    <w:rsid w:val="007E51B5"/>
    <w:rsid w:val="007F1FE0"/>
    <w:rsid w:val="008033A1"/>
    <w:rsid w:val="00811294"/>
    <w:rsid w:val="00817DC7"/>
    <w:rsid w:val="00822C02"/>
    <w:rsid w:val="00841ABB"/>
    <w:rsid w:val="008458C5"/>
    <w:rsid w:val="00851FF4"/>
    <w:rsid w:val="008574DF"/>
    <w:rsid w:val="0085764A"/>
    <w:rsid w:val="00857980"/>
    <w:rsid w:val="00857B70"/>
    <w:rsid w:val="00862404"/>
    <w:rsid w:val="008747C7"/>
    <w:rsid w:val="00877020"/>
    <w:rsid w:val="0089195A"/>
    <w:rsid w:val="008943A6"/>
    <w:rsid w:val="008947A8"/>
    <w:rsid w:val="0089531E"/>
    <w:rsid w:val="0089770B"/>
    <w:rsid w:val="008A35E5"/>
    <w:rsid w:val="008B1881"/>
    <w:rsid w:val="008B1E34"/>
    <w:rsid w:val="008B4E5D"/>
    <w:rsid w:val="008B59A8"/>
    <w:rsid w:val="008B713F"/>
    <w:rsid w:val="008B7568"/>
    <w:rsid w:val="008D538A"/>
    <w:rsid w:val="008E4A51"/>
    <w:rsid w:val="008E69A3"/>
    <w:rsid w:val="008F195D"/>
    <w:rsid w:val="008F7F7A"/>
    <w:rsid w:val="00900228"/>
    <w:rsid w:val="00902DBD"/>
    <w:rsid w:val="0090400C"/>
    <w:rsid w:val="009041A3"/>
    <w:rsid w:val="00905390"/>
    <w:rsid w:val="00906976"/>
    <w:rsid w:val="0091302C"/>
    <w:rsid w:val="00915A4D"/>
    <w:rsid w:val="00917E90"/>
    <w:rsid w:val="00922B42"/>
    <w:rsid w:val="00924B51"/>
    <w:rsid w:val="009343E2"/>
    <w:rsid w:val="00944496"/>
    <w:rsid w:val="00950648"/>
    <w:rsid w:val="00950B12"/>
    <w:rsid w:val="00953064"/>
    <w:rsid w:val="009636BD"/>
    <w:rsid w:val="0096527E"/>
    <w:rsid w:val="00970721"/>
    <w:rsid w:val="00970E26"/>
    <w:rsid w:val="009723FE"/>
    <w:rsid w:val="00975613"/>
    <w:rsid w:val="00982318"/>
    <w:rsid w:val="00982D25"/>
    <w:rsid w:val="00983BFD"/>
    <w:rsid w:val="00985462"/>
    <w:rsid w:val="00985E15"/>
    <w:rsid w:val="00987F2A"/>
    <w:rsid w:val="009B56C4"/>
    <w:rsid w:val="009D7716"/>
    <w:rsid w:val="009E1327"/>
    <w:rsid w:val="009E6F7B"/>
    <w:rsid w:val="009F02E3"/>
    <w:rsid w:val="009F2E10"/>
    <w:rsid w:val="009F5295"/>
    <w:rsid w:val="009F58F2"/>
    <w:rsid w:val="00A133CC"/>
    <w:rsid w:val="00A1455C"/>
    <w:rsid w:val="00A239FE"/>
    <w:rsid w:val="00A30A04"/>
    <w:rsid w:val="00A32054"/>
    <w:rsid w:val="00A34596"/>
    <w:rsid w:val="00A454A3"/>
    <w:rsid w:val="00A46A23"/>
    <w:rsid w:val="00A4789E"/>
    <w:rsid w:val="00A60E62"/>
    <w:rsid w:val="00A63595"/>
    <w:rsid w:val="00A66DF9"/>
    <w:rsid w:val="00A71D03"/>
    <w:rsid w:val="00A7269E"/>
    <w:rsid w:val="00A814BB"/>
    <w:rsid w:val="00A83609"/>
    <w:rsid w:val="00A8513A"/>
    <w:rsid w:val="00A86EFB"/>
    <w:rsid w:val="00A92CBA"/>
    <w:rsid w:val="00A9340C"/>
    <w:rsid w:val="00A93725"/>
    <w:rsid w:val="00A943BC"/>
    <w:rsid w:val="00A94C75"/>
    <w:rsid w:val="00AA0643"/>
    <w:rsid w:val="00AA07AA"/>
    <w:rsid w:val="00AA4672"/>
    <w:rsid w:val="00AA46C0"/>
    <w:rsid w:val="00AA4E5D"/>
    <w:rsid w:val="00AB426B"/>
    <w:rsid w:val="00AB74EA"/>
    <w:rsid w:val="00AC29F7"/>
    <w:rsid w:val="00AD1607"/>
    <w:rsid w:val="00AD33F9"/>
    <w:rsid w:val="00AD7397"/>
    <w:rsid w:val="00AF2877"/>
    <w:rsid w:val="00AF2FA3"/>
    <w:rsid w:val="00AF5943"/>
    <w:rsid w:val="00B03C78"/>
    <w:rsid w:val="00B0595D"/>
    <w:rsid w:val="00B12F5C"/>
    <w:rsid w:val="00B17CB6"/>
    <w:rsid w:val="00B23B5B"/>
    <w:rsid w:val="00B248AF"/>
    <w:rsid w:val="00B36706"/>
    <w:rsid w:val="00B37F06"/>
    <w:rsid w:val="00B40B77"/>
    <w:rsid w:val="00B4117B"/>
    <w:rsid w:val="00B41DC5"/>
    <w:rsid w:val="00B5161E"/>
    <w:rsid w:val="00B51ACB"/>
    <w:rsid w:val="00B51E1E"/>
    <w:rsid w:val="00B52390"/>
    <w:rsid w:val="00B558CD"/>
    <w:rsid w:val="00B60D24"/>
    <w:rsid w:val="00B673B2"/>
    <w:rsid w:val="00B75C29"/>
    <w:rsid w:val="00B83EAF"/>
    <w:rsid w:val="00B8478D"/>
    <w:rsid w:val="00B91559"/>
    <w:rsid w:val="00B918DC"/>
    <w:rsid w:val="00B93AF1"/>
    <w:rsid w:val="00B968F2"/>
    <w:rsid w:val="00B96EC1"/>
    <w:rsid w:val="00BA33BA"/>
    <w:rsid w:val="00BB0408"/>
    <w:rsid w:val="00BB05C3"/>
    <w:rsid w:val="00BB175E"/>
    <w:rsid w:val="00BB1C2E"/>
    <w:rsid w:val="00BB235E"/>
    <w:rsid w:val="00BB3B8C"/>
    <w:rsid w:val="00BB457E"/>
    <w:rsid w:val="00BC76C6"/>
    <w:rsid w:val="00BD18C2"/>
    <w:rsid w:val="00BE26FB"/>
    <w:rsid w:val="00BF22F4"/>
    <w:rsid w:val="00C03AA1"/>
    <w:rsid w:val="00C053C5"/>
    <w:rsid w:val="00C06359"/>
    <w:rsid w:val="00C067B2"/>
    <w:rsid w:val="00C1054E"/>
    <w:rsid w:val="00C15529"/>
    <w:rsid w:val="00C201A1"/>
    <w:rsid w:val="00C22914"/>
    <w:rsid w:val="00C24113"/>
    <w:rsid w:val="00C24C3C"/>
    <w:rsid w:val="00C31C45"/>
    <w:rsid w:val="00C33221"/>
    <w:rsid w:val="00C34E7B"/>
    <w:rsid w:val="00C37A57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69C"/>
    <w:rsid w:val="00C96BB1"/>
    <w:rsid w:val="00CA2F96"/>
    <w:rsid w:val="00CA3D87"/>
    <w:rsid w:val="00CA70E2"/>
    <w:rsid w:val="00CA7E6E"/>
    <w:rsid w:val="00CB05AC"/>
    <w:rsid w:val="00CB5DDE"/>
    <w:rsid w:val="00CC4308"/>
    <w:rsid w:val="00CE0620"/>
    <w:rsid w:val="00CE3DD0"/>
    <w:rsid w:val="00CE4E03"/>
    <w:rsid w:val="00CE553C"/>
    <w:rsid w:val="00CF0FB5"/>
    <w:rsid w:val="00CF4078"/>
    <w:rsid w:val="00D00292"/>
    <w:rsid w:val="00D02961"/>
    <w:rsid w:val="00D060DB"/>
    <w:rsid w:val="00D1061A"/>
    <w:rsid w:val="00D16023"/>
    <w:rsid w:val="00D16A2B"/>
    <w:rsid w:val="00D20A2D"/>
    <w:rsid w:val="00D226E5"/>
    <w:rsid w:val="00D2290E"/>
    <w:rsid w:val="00D2395F"/>
    <w:rsid w:val="00D257FC"/>
    <w:rsid w:val="00D35763"/>
    <w:rsid w:val="00D35B14"/>
    <w:rsid w:val="00D37CA0"/>
    <w:rsid w:val="00D4076B"/>
    <w:rsid w:val="00D40EEC"/>
    <w:rsid w:val="00D55162"/>
    <w:rsid w:val="00D56DB3"/>
    <w:rsid w:val="00D57B9A"/>
    <w:rsid w:val="00D62872"/>
    <w:rsid w:val="00D64B99"/>
    <w:rsid w:val="00D70B00"/>
    <w:rsid w:val="00D938F1"/>
    <w:rsid w:val="00D93C3F"/>
    <w:rsid w:val="00D93C47"/>
    <w:rsid w:val="00DA2011"/>
    <w:rsid w:val="00DB19E3"/>
    <w:rsid w:val="00DB3543"/>
    <w:rsid w:val="00DC7024"/>
    <w:rsid w:val="00DC7026"/>
    <w:rsid w:val="00DD1A56"/>
    <w:rsid w:val="00DE10C0"/>
    <w:rsid w:val="00DE11F4"/>
    <w:rsid w:val="00DF0181"/>
    <w:rsid w:val="00DF5744"/>
    <w:rsid w:val="00DF6853"/>
    <w:rsid w:val="00E01D27"/>
    <w:rsid w:val="00E100A8"/>
    <w:rsid w:val="00E140E5"/>
    <w:rsid w:val="00E24644"/>
    <w:rsid w:val="00E40EF7"/>
    <w:rsid w:val="00E43286"/>
    <w:rsid w:val="00E52776"/>
    <w:rsid w:val="00E534F3"/>
    <w:rsid w:val="00E60FF2"/>
    <w:rsid w:val="00E629E7"/>
    <w:rsid w:val="00E675C5"/>
    <w:rsid w:val="00E74D37"/>
    <w:rsid w:val="00E74E96"/>
    <w:rsid w:val="00E75261"/>
    <w:rsid w:val="00E8171D"/>
    <w:rsid w:val="00E8380B"/>
    <w:rsid w:val="00E83CBD"/>
    <w:rsid w:val="00E84344"/>
    <w:rsid w:val="00E84C43"/>
    <w:rsid w:val="00E90660"/>
    <w:rsid w:val="00E92CDE"/>
    <w:rsid w:val="00E96F7D"/>
    <w:rsid w:val="00EA11DF"/>
    <w:rsid w:val="00EA285F"/>
    <w:rsid w:val="00EA6DAC"/>
    <w:rsid w:val="00EB3788"/>
    <w:rsid w:val="00EB562F"/>
    <w:rsid w:val="00EC0AA6"/>
    <w:rsid w:val="00EC3504"/>
    <w:rsid w:val="00ED1184"/>
    <w:rsid w:val="00ED3817"/>
    <w:rsid w:val="00EE2478"/>
    <w:rsid w:val="00EE3ED0"/>
    <w:rsid w:val="00EE4B8B"/>
    <w:rsid w:val="00EE540F"/>
    <w:rsid w:val="00EF6983"/>
    <w:rsid w:val="00F07DA0"/>
    <w:rsid w:val="00F07DC3"/>
    <w:rsid w:val="00F11A85"/>
    <w:rsid w:val="00F11AF3"/>
    <w:rsid w:val="00F133A5"/>
    <w:rsid w:val="00F149CD"/>
    <w:rsid w:val="00F14D79"/>
    <w:rsid w:val="00F31F8A"/>
    <w:rsid w:val="00F33747"/>
    <w:rsid w:val="00F34B6A"/>
    <w:rsid w:val="00F365A0"/>
    <w:rsid w:val="00F40B5B"/>
    <w:rsid w:val="00F41720"/>
    <w:rsid w:val="00F46534"/>
    <w:rsid w:val="00F468D6"/>
    <w:rsid w:val="00F61D5D"/>
    <w:rsid w:val="00F624BC"/>
    <w:rsid w:val="00F729E9"/>
    <w:rsid w:val="00F74069"/>
    <w:rsid w:val="00F8647C"/>
    <w:rsid w:val="00F90097"/>
    <w:rsid w:val="00F9155F"/>
    <w:rsid w:val="00F95841"/>
    <w:rsid w:val="00FA3846"/>
    <w:rsid w:val="00FA4829"/>
    <w:rsid w:val="00FA761B"/>
    <w:rsid w:val="00FA7AA4"/>
    <w:rsid w:val="00FB3C60"/>
    <w:rsid w:val="00FC2820"/>
    <w:rsid w:val="00FC4936"/>
    <w:rsid w:val="00FC551B"/>
    <w:rsid w:val="00FD4F53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19A8"/>
  <w15:chartTrackingRefBased/>
  <w15:docId w15:val="{6806F25E-7BD5-4884-8892-CB1A836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Title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blk">
    <w:name w:val="blk"/>
    <w:rsid w:val="00950648"/>
  </w:style>
  <w:style w:type="paragraph" w:customStyle="1" w:styleId="11">
    <w:name w:val="Без интервала1"/>
    <w:rsid w:val="00A46A23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46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F88640E3BA68F894A0E7E6A3DADE8038A745907925B498135FC6BCD03FDE5822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7537-63E7-4D78-B07A-D062356D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21454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consultantplus://offline/ref=5AF88640E3BA68F894A0E7E6A3DADE8038A745907925B498135FC6BCD03FDE5822PEG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cp:lastModifiedBy>3</cp:lastModifiedBy>
  <cp:revision>3</cp:revision>
  <cp:lastPrinted>2021-12-03T12:13:00Z</cp:lastPrinted>
  <dcterms:created xsi:type="dcterms:W3CDTF">2023-11-15T08:45:00Z</dcterms:created>
  <dcterms:modified xsi:type="dcterms:W3CDTF">2023-11-16T08:43:00Z</dcterms:modified>
</cp:coreProperties>
</file>