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A4" w:rsidRPr="00587029" w:rsidRDefault="00A241DB" w:rsidP="00654CA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303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84" w:rsidRPr="005151C0" w:rsidRDefault="002C1D84" w:rsidP="002C1D8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151C0">
        <w:rPr>
          <w:rFonts w:ascii="Times New Roman" w:eastAsia="Calibri" w:hAnsi="Times New Roman"/>
          <w:b/>
          <w:sz w:val="28"/>
          <w:szCs w:val="28"/>
        </w:rPr>
        <w:t xml:space="preserve">Муниципальный район «Белгородский район» Белгородская область ЗЕМСКОЕ СОБРАНИЕ </w:t>
      </w:r>
      <w:r w:rsidR="00A241DB" w:rsidRPr="005151C0">
        <w:rPr>
          <w:rFonts w:ascii="Times New Roman" w:eastAsia="Calibri" w:hAnsi="Times New Roman"/>
          <w:b/>
          <w:sz w:val="28"/>
          <w:szCs w:val="28"/>
        </w:rPr>
        <w:t>ЖУРАВЛЕВСКОГО</w:t>
      </w:r>
      <w:r w:rsidRPr="005151C0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</w:t>
      </w:r>
    </w:p>
    <w:p w:rsidR="005151C0" w:rsidRPr="005151C0" w:rsidRDefault="005151C0" w:rsidP="005151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151C0">
        <w:rPr>
          <w:rFonts w:ascii="Times New Roman" w:hAnsi="Times New Roman"/>
          <w:b/>
          <w:bCs/>
          <w:sz w:val="28"/>
          <w:szCs w:val="28"/>
        </w:rPr>
        <w:t xml:space="preserve">Шестьдесят </w:t>
      </w:r>
      <w:r w:rsidR="002D3967">
        <w:rPr>
          <w:rFonts w:ascii="Times New Roman" w:hAnsi="Times New Roman"/>
          <w:b/>
          <w:bCs/>
          <w:sz w:val="28"/>
          <w:szCs w:val="28"/>
        </w:rPr>
        <w:t>пятое</w:t>
      </w:r>
      <w:r w:rsidRPr="005151C0">
        <w:rPr>
          <w:rFonts w:ascii="Times New Roman" w:hAnsi="Times New Roman"/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654CA4" w:rsidRDefault="00654CA4" w:rsidP="00654CA4">
      <w:pPr>
        <w:pStyle w:val="ab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654CA4" w:rsidRDefault="00654CA4" w:rsidP="00654CA4">
      <w:pPr>
        <w:pStyle w:val="ab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795D6C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654CA4" w:rsidRPr="00795D6C" w:rsidRDefault="00654CA4" w:rsidP="00654CA4">
      <w:pPr>
        <w:pStyle w:val="ab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654CA4" w:rsidRPr="002D3967" w:rsidRDefault="00654CA4" w:rsidP="00654CA4">
      <w:pPr>
        <w:pStyle w:val="ab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2D3967">
        <w:rPr>
          <w:rFonts w:ascii="Times New Roman" w:hAnsi="Times New Roman"/>
          <w:b/>
          <w:sz w:val="28"/>
          <w:szCs w:val="28"/>
        </w:rPr>
        <w:t>«</w:t>
      </w:r>
      <w:r w:rsidR="002C1D84" w:rsidRPr="002D3967">
        <w:rPr>
          <w:rFonts w:ascii="Times New Roman" w:hAnsi="Times New Roman"/>
          <w:b/>
          <w:sz w:val="28"/>
          <w:szCs w:val="28"/>
        </w:rPr>
        <w:t>2</w:t>
      </w:r>
      <w:r w:rsidR="005151C0" w:rsidRPr="002D3967">
        <w:rPr>
          <w:rFonts w:ascii="Times New Roman" w:hAnsi="Times New Roman"/>
          <w:b/>
          <w:sz w:val="28"/>
          <w:szCs w:val="28"/>
        </w:rPr>
        <w:t>9</w:t>
      </w:r>
      <w:r w:rsidRPr="002D3967">
        <w:rPr>
          <w:rFonts w:ascii="Times New Roman" w:hAnsi="Times New Roman"/>
          <w:b/>
          <w:sz w:val="28"/>
          <w:szCs w:val="28"/>
        </w:rPr>
        <w:t xml:space="preserve">» </w:t>
      </w:r>
      <w:r w:rsidR="00E5335A" w:rsidRPr="002D3967">
        <w:rPr>
          <w:rFonts w:ascii="Times New Roman" w:hAnsi="Times New Roman"/>
          <w:b/>
          <w:sz w:val="28"/>
          <w:szCs w:val="28"/>
        </w:rPr>
        <w:t>ноября</w:t>
      </w:r>
      <w:r w:rsidRPr="002D3967">
        <w:rPr>
          <w:rFonts w:ascii="Times New Roman" w:hAnsi="Times New Roman"/>
          <w:b/>
          <w:sz w:val="28"/>
          <w:szCs w:val="28"/>
        </w:rPr>
        <w:t xml:space="preserve"> 20</w:t>
      </w:r>
      <w:r w:rsidR="009002C0" w:rsidRPr="002D3967">
        <w:rPr>
          <w:rFonts w:ascii="Times New Roman" w:hAnsi="Times New Roman"/>
          <w:b/>
          <w:sz w:val="28"/>
          <w:szCs w:val="28"/>
        </w:rPr>
        <w:t>2</w:t>
      </w:r>
      <w:r w:rsidR="00E5335A" w:rsidRPr="002D3967">
        <w:rPr>
          <w:rFonts w:ascii="Times New Roman" w:hAnsi="Times New Roman"/>
          <w:b/>
          <w:sz w:val="28"/>
          <w:szCs w:val="28"/>
        </w:rPr>
        <w:t>3</w:t>
      </w:r>
      <w:r w:rsidRPr="002D3967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</w:t>
      </w:r>
      <w:r w:rsidR="000514F9" w:rsidRPr="002D3967">
        <w:rPr>
          <w:rFonts w:ascii="Times New Roman" w:hAnsi="Times New Roman"/>
          <w:b/>
          <w:sz w:val="28"/>
          <w:szCs w:val="28"/>
        </w:rPr>
        <w:t xml:space="preserve">      </w:t>
      </w:r>
      <w:r w:rsidRPr="002D3967">
        <w:rPr>
          <w:rFonts w:ascii="Times New Roman" w:hAnsi="Times New Roman"/>
          <w:b/>
          <w:sz w:val="28"/>
          <w:szCs w:val="28"/>
        </w:rPr>
        <w:t xml:space="preserve"> № </w:t>
      </w:r>
      <w:r w:rsidR="00A241DB" w:rsidRPr="002D3967">
        <w:rPr>
          <w:rFonts w:ascii="Times New Roman" w:hAnsi="Times New Roman"/>
          <w:b/>
          <w:sz w:val="28"/>
          <w:szCs w:val="28"/>
        </w:rPr>
        <w:t>253</w:t>
      </w:r>
    </w:p>
    <w:p w:rsidR="006F069B" w:rsidRDefault="006F069B" w:rsidP="006F069B">
      <w:pPr>
        <w:pStyle w:val="1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CF0524" w:rsidRPr="00380B43" w:rsidRDefault="00CF0524" w:rsidP="006F069B">
      <w:pPr>
        <w:pStyle w:val="10"/>
        <w:jc w:val="both"/>
        <w:rPr>
          <w:rFonts w:ascii="Times New Roman" w:hAnsi="Times New Roman"/>
          <w:color w:val="FFFFFF"/>
          <w:sz w:val="28"/>
          <w:szCs w:val="28"/>
        </w:rPr>
      </w:pPr>
      <w:r w:rsidRPr="00380B43">
        <w:rPr>
          <w:rFonts w:ascii="Times New Roman" w:hAnsi="Times New Roman"/>
          <w:color w:val="FFFFFF"/>
          <w:sz w:val="28"/>
          <w:szCs w:val="28"/>
        </w:rPr>
        <w:t>4 г.                                                                                    № 77</w:t>
      </w:r>
    </w:p>
    <w:p w:rsidR="00CF0524" w:rsidRPr="004F698C" w:rsidRDefault="00CF052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4F698C">
        <w:rPr>
          <w:rFonts w:ascii="Times New Roman" w:hAnsi="Times New Roman"/>
          <w:b/>
          <w:sz w:val="28"/>
          <w:szCs w:val="28"/>
        </w:rPr>
        <w:t>О</w:t>
      </w:r>
      <w:r w:rsidR="002C1D84">
        <w:rPr>
          <w:rFonts w:ascii="Times New Roman" w:hAnsi="Times New Roman"/>
          <w:b/>
          <w:sz w:val="28"/>
          <w:szCs w:val="28"/>
        </w:rPr>
        <w:t xml:space="preserve"> передаче к осуществлению</w:t>
      </w:r>
      <w:r w:rsidRPr="004F698C">
        <w:rPr>
          <w:rFonts w:ascii="Times New Roman" w:hAnsi="Times New Roman"/>
          <w:b/>
          <w:sz w:val="28"/>
          <w:szCs w:val="28"/>
        </w:rPr>
        <w:t xml:space="preserve"> части полномочий</w:t>
      </w:r>
    </w:p>
    <w:p w:rsidR="005808F0" w:rsidRDefault="00A241DB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="002C1D8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55712" w:rsidRPr="004F698C" w:rsidRDefault="00CF052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A817AC">
        <w:rPr>
          <w:rFonts w:ascii="Times New Roman" w:hAnsi="Times New Roman"/>
          <w:b/>
          <w:sz w:val="28"/>
          <w:szCs w:val="28"/>
        </w:rPr>
        <w:t>формированию</w:t>
      </w:r>
      <w:r w:rsidR="005808F0">
        <w:rPr>
          <w:rFonts w:ascii="Times New Roman" w:hAnsi="Times New Roman"/>
          <w:b/>
          <w:sz w:val="28"/>
          <w:szCs w:val="28"/>
        </w:rPr>
        <w:t xml:space="preserve"> </w:t>
      </w:r>
      <w:r w:rsidR="00E454A5">
        <w:rPr>
          <w:rFonts w:ascii="Times New Roman" w:hAnsi="Times New Roman"/>
          <w:b/>
          <w:sz w:val="28"/>
          <w:szCs w:val="28"/>
        </w:rPr>
        <w:t>архивного фонда</w:t>
      </w:r>
    </w:p>
    <w:p w:rsidR="00CF0524" w:rsidRPr="004F698C" w:rsidRDefault="00CF0524" w:rsidP="006F069B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CF0524" w:rsidRPr="00484942" w:rsidRDefault="00D71416" w:rsidP="00484942">
      <w:pPr>
        <w:pStyle w:val="1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484942" w:rsidRPr="00E454A5">
        <w:rPr>
          <w:rFonts w:ascii="Times New Roman" w:hAnsi="Times New Roman"/>
          <w:bCs/>
          <w:sz w:val="28"/>
          <w:szCs w:val="28"/>
        </w:rPr>
        <w:t>Федеральным законом</w:t>
      </w:r>
      <w:r w:rsidR="00484942">
        <w:rPr>
          <w:rFonts w:ascii="Times New Roman" w:hAnsi="Times New Roman"/>
          <w:bCs/>
          <w:sz w:val="28"/>
          <w:szCs w:val="28"/>
        </w:rPr>
        <w:t xml:space="preserve"> </w:t>
      </w:r>
      <w:r w:rsidR="000514F9">
        <w:rPr>
          <w:rFonts w:ascii="Times New Roman" w:hAnsi="Times New Roman"/>
          <w:bCs/>
          <w:sz w:val="28"/>
          <w:szCs w:val="28"/>
        </w:rPr>
        <w:t>от 7 июля 2003 № 112-ФЗ</w:t>
      </w:r>
      <w:r w:rsidR="000514F9">
        <w:rPr>
          <w:rFonts w:ascii="Times New Roman" w:hAnsi="Times New Roman"/>
          <w:bCs/>
          <w:sz w:val="28"/>
          <w:szCs w:val="28"/>
        </w:rPr>
        <w:br/>
      </w:r>
      <w:r w:rsidR="00484942" w:rsidRPr="00E454A5">
        <w:rPr>
          <w:rFonts w:ascii="Times New Roman" w:hAnsi="Times New Roman"/>
          <w:bCs/>
          <w:sz w:val="28"/>
          <w:szCs w:val="28"/>
        </w:rPr>
        <w:t>«О личном подсобном хозяйстве»,</w:t>
      </w:r>
      <w:r w:rsidR="004849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частью 4</w:t>
      </w:r>
      <w:r w:rsidR="000514F9">
        <w:rPr>
          <w:rFonts w:ascii="Times New Roman" w:hAnsi="Times New Roman"/>
          <w:bCs/>
          <w:sz w:val="28"/>
          <w:szCs w:val="28"/>
        </w:rPr>
        <w:t xml:space="preserve"> статьи 15 Федерального закона</w:t>
      </w:r>
      <w:r w:rsidR="000514F9">
        <w:rPr>
          <w:rFonts w:ascii="Times New Roman" w:hAnsi="Times New Roman"/>
          <w:bCs/>
          <w:sz w:val="28"/>
          <w:szCs w:val="28"/>
        </w:rPr>
        <w:br/>
      </w:r>
      <w:r w:rsidR="00E454A5" w:rsidRPr="00E454A5">
        <w:rPr>
          <w:rFonts w:ascii="Times New Roman" w:hAnsi="Times New Roman"/>
          <w:bCs/>
          <w:sz w:val="28"/>
          <w:szCs w:val="28"/>
        </w:rPr>
        <w:t>от 6 октября 2003 № 131-ФЗ «Об общих принципах организации местног</w:t>
      </w:r>
      <w:r w:rsidR="000514F9">
        <w:rPr>
          <w:rFonts w:ascii="Times New Roman" w:hAnsi="Times New Roman"/>
          <w:bCs/>
          <w:sz w:val="28"/>
          <w:szCs w:val="28"/>
        </w:rPr>
        <w:t>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50DC3">
        <w:rPr>
          <w:rFonts w:ascii="Times New Roman" w:hAnsi="Times New Roman"/>
          <w:bCs/>
          <w:sz w:val="28"/>
          <w:szCs w:val="28"/>
        </w:rPr>
        <w:t>в Российской</w:t>
      </w:r>
      <w:r w:rsidR="00E454A5" w:rsidRPr="00E454A5">
        <w:rPr>
          <w:rFonts w:ascii="Times New Roman" w:hAnsi="Times New Roman"/>
          <w:bCs/>
          <w:sz w:val="28"/>
          <w:szCs w:val="28"/>
        </w:rPr>
        <w:t xml:space="preserve"> Федерации»,</w:t>
      </w:r>
      <w:r w:rsidR="00484942" w:rsidRPr="00484942">
        <w:rPr>
          <w:rFonts w:ascii="Times New Roman" w:hAnsi="Times New Roman"/>
          <w:bCs/>
          <w:sz w:val="28"/>
          <w:szCs w:val="28"/>
        </w:rPr>
        <w:t xml:space="preserve"> </w:t>
      </w:r>
      <w:r w:rsidR="000514F9">
        <w:rPr>
          <w:rFonts w:ascii="Times New Roman" w:hAnsi="Times New Roman"/>
          <w:bCs/>
          <w:sz w:val="28"/>
          <w:szCs w:val="28"/>
        </w:rPr>
        <w:t>Федеральным законом</w:t>
      </w:r>
      <w:r w:rsidR="000514F9">
        <w:rPr>
          <w:rFonts w:ascii="Times New Roman" w:hAnsi="Times New Roman"/>
          <w:bCs/>
          <w:sz w:val="28"/>
          <w:szCs w:val="28"/>
        </w:rPr>
        <w:br/>
      </w:r>
      <w:r w:rsidR="00E454A5" w:rsidRPr="00E454A5">
        <w:rPr>
          <w:rFonts w:ascii="Times New Roman" w:hAnsi="Times New Roman"/>
          <w:bCs/>
          <w:sz w:val="28"/>
          <w:szCs w:val="28"/>
        </w:rPr>
        <w:t>от 22 октября 2004</w:t>
      </w:r>
      <w:r w:rsidR="0041379F">
        <w:rPr>
          <w:rFonts w:ascii="Times New Roman" w:hAnsi="Times New Roman"/>
          <w:bCs/>
          <w:sz w:val="28"/>
          <w:szCs w:val="28"/>
        </w:rPr>
        <w:t xml:space="preserve"> </w:t>
      </w:r>
      <w:r w:rsidR="00484942">
        <w:rPr>
          <w:rFonts w:ascii="Times New Roman" w:hAnsi="Times New Roman"/>
          <w:bCs/>
          <w:sz w:val="28"/>
          <w:szCs w:val="28"/>
        </w:rPr>
        <w:t xml:space="preserve">№ </w:t>
      </w:r>
      <w:r w:rsidR="00C66457">
        <w:rPr>
          <w:rFonts w:ascii="Times New Roman" w:hAnsi="Times New Roman"/>
          <w:bCs/>
          <w:sz w:val="28"/>
          <w:szCs w:val="28"/>
        </w:rPr>
        <w:t>125-ФЗ</w:t>
      </w:r>
      <w:r w:rsidR="00E454A5" w:rsidRPr="00E454A5">
        <w:rPr>
          <w:rFonts w:ascii="Times New Roman" w:hAnsi="Times New Roman"/>
          <w:bCs/>
          <w:sz w:val="28"/>
          <w:szCs w:val="28"/>
        </w:rPr>
        <w:t xml:space="preserve"> «Об архивном деле в Российской Федерации», Приказом Министерства сельского</w:t>
      </w:r>
      <w:r w:rsidR="000514F9">
        <w:rPr>
          <w:rFonts w:ascii="Times New Roman" w:hAnsi="Times New Roman"/>
          <w:bCs/>
          <w:sz w:val="28"/>
          <w:szCs w:val="28"/>
        </w:rPr>
        <w:t xml:space="preserve"> хозяйства Российской Федерации</w:t>
      </w:r>
      <w:r w:rsidR="000514F9">
        <w:rPr>
          <w:rFonts w:ascii="Times New Roman" w:hAnsi="Times New Roman"/>
          <w:bCs/>
          <w:sz w:val="28"/>
          <w:szCs w:val="28"/>
        </w:rPr>
        <w:br/>
      </w:r>
      <w:r w:rsidR="00E454A5" w:rsidRPr="00E454A5">
        <w:rPr>
          <w:rFonts w:ascii="Times New Roman" w:hAnsi="Times New Roman"/>
          <w:bCs/>
          <w:sz w:val="28"/>
          <w:szCs w:val="28"/>
        </w:rPr>
        <w:t>от 11 октября 2010</w:t>
      </w:r>
      <w:r w:rsidR="006F069B">
        <w:rPr>
          <w:rFonts w:ascii="Times New Roman" w:hAnsi="Times New Roman"/>
          <w:bCs/>
          <w:sz w:val="28"/>
          <w:szCs w:val="28"/>
        </w:rPr>
        <w:t xml:space="preserve"> </w:t>
      </w:r>
      <w:r w:rsidR="00E454A5" w:rsidRPr="00E454A5">
        <w:rPr>
          <w:rFonts w:ascii="Times New Roman" w:hAnsi="Times New Roman"/>
          <w:bCs/>
          <w:sz w:val="28"/>
          <w:szCs w:val="28"/>
        </w:rPr>
        <w:t xml:space="preserve">№ 345 «Об утверждении формы и порядка ведения </w:t>
      </w:r>
      <w:proofErr w:type="spellStart"/>
      <w:r w:rsidR="00E454A5" w:rsidRPr="00E454A5">
        <w:rPr>
          <w:rFonts w:ascii="Times New Roman" w:hAnsi="Times New Roman"/>
          <w:bCs/>
          <w:sz w:val="28"/>
          <w:szCs w:val="28"/>
        </w:rPr>
        <w:t>похозяйственных</w:t>
      </w:r>
      <w:proofErr w:type="spellEnd"/>
      <w:r w:rsidR="00E454A5" w:rsidRPr="00E454A5">
        <w:rPr>
          <w:rFonts w:ascii="Times New Roman" w:hAnsi="Times New Roman"/>
          <w:bCs/>
          <w:sz w:val="28"/>
          <w:szCs w:val="28"/>
        </w:rPr>
        <w:t xml:space="preserve"> книг органами ме</w:t>
      </w:r>
      <w:r w:rsidR="000514F9">
        <w:rPr>
          <w:rFonts w:ascii="Times New Roman" w:hAnsi="Times New Roman"/>
          <w:bCs/>
          <w:sz w:val="28"/>
          <w:szCs w:val="28"/>
        </w:rPr>
        <w:t>стного самоуправления поселений</w:t>
      </w:r>
      <w:r w:rsidR="000514F9">
        <w:rPr>
          <w:rFonts w:ascii="Times New Roman" w:hAnsi="Times New Roman"/>
          <w:bCs/>
          <w:sz w:val="28"/>
          <w:szCs w:val="28"/>
        </w:rPr>
        <w:br/>
      </w:r>
      <w:r w:rsidR="00E454A5" w:rsidRPr="00E454A5">
        <w:rPr>
          <w:rFonts w:ascii="Times New Roman" w:hAnsi="Times New Roman"/>
          <w:bCs/>
          <w:sz w:val="28"/>
          <w:szCs w:val="28"/>
        </w:rPr>
        <w:t>и органами местного самоуправления городских округов»,</w:t>
      </w:r>
      <w:r w:rsidR="00CF0524" w:rsidRPr="00E454A5">
        <w:rPr>
          <w:rFonts w:ascii="Times New Roman" w:hAnsi="Times New Roman"/>
          <w:sz w:val="28"/>
          <w:szCs w:val="28"/>
        </w:rPr>
        <w:t xml:space="preserve"> </w:t>
      </w:r>
      <w:r w:rsidR="00E454A5" w:rsidRPr="00E454A5">
        <w:rPr>
          <w:rFonts w:ascii="Times New Roman" w:hAnsi="Times New Roman"/>
          <w:bCs/>
          <w:sz w:val="28"/>
          <w:szCs w:val="28"/>
        </w:rPr>
        <w:t xml:space="preserve">Уставом </w:t>
      </w:r>
      <w:proofErr w:type="spellStart"/>
      <w:r w:rsidR="00A241DB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2C1D84" w:rsidRPr="002C1D8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2C1D84">
        <w:rPr>
          <w:rFonts w:ascii="Times New Roman" w:hAnsi="Times New Roman"/>
          <w:bCs/>
          <w:sz w:val="28"/>
          <w:szCs w:val="28"/>
        </w:rPr>
        <w:t xml:space="preserve"> </w:t>
      </w:r>
      <w:r w:rsidR="00E454A5" w:rsidRPr="00E454A5">
        <w:rPr>
          <w:rFonts w:ascii="Times New Roman" w:hAnsi="Times New Roman"/>
          <w:spacing w:val="6"/>
          <w:sz w:val="28"/>
          <w:szCs w:val="28"/>
        </w:rPr>
        <w:t xml:space="preserve">муниципального </w:t>
      </w:r>
      <w:r w:rsidR="00E454A5" w:rsidRPr="00E454A5">
        <w:rPr>
          <w:rFonts w:ascii="Times New Roman" w:hAnsi="Times New Roman"/>
          <w:spacing w:val="5"/>
          <w:sz w:val="28"/>
          <w:szCs w:val="28"/>
        </w:rPr>
        <w:t>района «Белгородский район» Белгородской области,</w:t>
      </w:r>
      <w:r w:rsidR="00E454A5" w:rsidRPr="00E454A5">
        <w:rPr>
          <w:rFonts w:ascii="Times New Roman" w:hAnsi="Times New Roman"/>
          <w:sz w:val="28"/>
          <w:szCs w:val="28"/>
        </w:rPr>
        <w:t xml:space="preserve"> </w:t>
      </w:r>
    </w:p>
    <w:p w:rsidR="00CF0524" w:rsidRPr="00E454A5" w:rsidRDefault="00CF0524" w:rsidP="006F069B">
      <w:pPr>
        <w:pStyle w:val="1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F0524" w:rsidRDefault="002C1D84" w:rsidP="006F069B">
      <w:pPr>
        <w:pStyle w:val="10"/>
        <w:ind w:firstLine="708"/>
        <w:jc w:val="center"/>
        <w:rPr>
          <w:rFonts w:ascii="Times New Roman" w:hAnsi="Times New Roman"/>
          <w:sz w:val="28"/>
          <w:szCs w:val="28"/>
        </w:rPr>
      </w:pPr>
      <w:r w:rsidRPr="002C1D84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proofErr w:type="spellStart"/>
      <w:proofErr w:type="gramStart"/>
      <w:r w:rsidR="00A241DB"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Pr="002C1D84"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 w:rsidRPr="002C1D84">
        <w:rPr>
          <w:rFonts w:ascii="Times New Roman" w:hAnsi="Times New Roman"/>
          <w:b/>
          <w:sz w:val="28"/>
          <w:szCs w:val="28"/>
        </w:rPr>
        <w:t xml:space="preserve"> поселения решило</w:t>
      </w:r>
      <w:r w:rsidR="00CF0524" w:rsidRPr="004F698C">
        <w:rPr>
          <w:rFonts w:ascii="Times New Roman" w:hAnsi="Times New Roman"/>
          <w:sz w:val="28"/>
          <w:szCs w:val="28"/>
        </w:rPr>
        <w:t>:</w:t>
      </w:r>
    </w:p>
    <w:p w:rsidR="00CF0524" w:rsidRPr="008D19BD" w:rsidRDefault="00CF0524" w:rsidP="006F069B">
      <w:pPr>
        <w:pStyle w:val="1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9116F" w:rsidRDefault="00CF0524" w:rsidP="00D714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272E6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Администрации </w:t>
      </w:r>
      <w:proofErr w:type="spellStart"/>
      <w:r w:rsidR="00A241DB">
        <w:rPr>
          <w:sz w:val="28"/>
          <w:szCs w:val="28"/>
        </w:rPr>
        <w:t>Журавлевского</w:t>
      </w:r>
      <w:proofErr w:type="spellEnd"/>
      <w:r w:rsidR="002C1D84" w:rsidRPr="002C1D84">
        <w:rPr>
          <w:sz w:val="28"/>
          <w:szCs w:val="28"/>
        </w:rPr>
        <w:t xml:space="preserve"> сельского поселения</w:t>
      </w:r>
      <w:r w:rsidR="002C1D84">
        <w:rPr>
          <w:sz w:val="28"/>
          <w:szCs w:val="28"/>
        </w:rPr>
        <w:t xml:space="preserve"> передать администрации </w:t>
      </w:r>
      <w:r>
        <w:rPr>
          <w:sz w:val="28"/>
          <w:szCs w:val="28"/>
        </w:rPr>
        <w:t xml:space="preserve">Белгородского района </w:t>
      </w:r>
      <w:r w:rsidRPr="00B457BD">
        <w:rPr>
          <w:bCs/>
          <w:sz w:val="28"/>
          <w:szCs w:val="28"/>
        </w:rPr>
        <w:t xml:space="preserve">к осуществлению </w:t>
      </w:r>
      <w:r w:rsidR="00E454A5">
        <w:rPr>
          <w:bCs/>
          <w:sz w:val="28"/>
          <w:szCs w:val="28"/>
        </w:rPr>
        <w:t xml:space="preserve">часть </w:t>
      </w:r>
      <w:r w:rsidRPr="00B457BD">
        <w:rPr>
          <w:bCs/>
          <w:sz w:val="28"/>
          <w:szCs w:val="28"/>
        </w:rPr>
        <w:t>полномочи</w:t>
      </w:r>
      <w:r w:rsidR="00E454A5">
        <w:rPr>
          <w:bCs/>
          <w:sz w:val="28"/>
          <w:szCs w:val="28"/>
        </w:rPr>
        <w:t>й</w:t>
      </w:r>
      <w:r>
        <w:rPr>
          <w:spacing w:val="5"/>
          <w:sz w:val="28"/>
          <w:szCs w:val="28"/>
        </w:rPr>
        <w:t xml:space="preserve"> </w:t>
      </w:r>
      <w:proofErr w:type="spellStart"/>
      <w:r w:rsidR="00A241DB">
        <w:rPr>
          <w:spacing w:val="5"/>
          <w:sz w:val="28"/>
          <w:szCs w:val="28"/>
        </w:rPr>
        <w:t>Журавлевского</w:t>
      </w:r>
      <w:proofErr w:type="spellEnd"/>
      <w:r w:rsidR="002C1D84" w:rsidRPr="002C1D84">
        <w:rPr>
          <w:spacing w:val="5"/>
          <w:sz w:val="28"/>
          <w:szCs w:val="28"/>
        </w:rPr>
        <w:t xml:space="preserve"> сельского поселения</w:t>
      </w:r>
      <w:r w:rsidR="005808F0">
        <w:rPr>
          <w:spacing w:val="5"/>
          <w:sz w:val="28"/>
          <w:szCs w:val="28"/>
        </w:rPr>
        <w:t xml:space="preserve"> </w:t>
      </w:r>
      <w:r w:rsidR="00E454A5">
        <w:rPr>
          <w:spacing w:val="5"/>
          <w:sz w:val="28"/>
          <w:szCs w:val="28"/>
        </w:rPr>
        <w:t>по формированию архивного фонда</w:t>
      </w:r>
      <w:r w:rsidR="005E2488">
        <w:rPr>
          <w:spacing w:val="5"/>
          <w:sz w:val="28"/>
          <w:szCs w:val="28"/>
        </w:rPr>
        <w:t xml:space="preserve"> сроком с 1</w:t>
      </w:r>
      <w:r w:rsidR="008E1D0C">
        <w:rPr>
          <w:spacing w:val="5"/>
          <w:sz w:val="28"/>
          <w:szCs w:val="28"/>
        </w:rPr>
        <w:t xml:space="preserve"> января </w:t>
      </w:r>
      <w:r w:rsidR="005E2488">
        <w:rPr>
          <w:spacing w:val="5"/>
          <w:sz w:val="28"/>
          <w:szCs w:val="28"/>
        </w:rPr>
        <w:t>202</w:t>
      </w:r>
      <w:r w:rsidR="00F148C7">
        <w:rPr>
          <w:spacing w:val="5"/>
          <w:sz w:val="28"/>
          <w:szCs w:val="28"/>
        </w:rPr>
        <w:t>4</w:t>
      </w:r>
      <w:r w:rsidR="005E2488">
        <w:rPr>
          <w:spacing w:val="5"/>
          <w:sz w:val="28"/>
          <w:szCs w:val="28"/>
        </w:rPr>
        <w:t xml:space="preserve"> </w:t>
      </w:r>
      <w:r w:rsidR="004C7684">
        <w:rPr>
          <w:spacing w:val="5"/>
          <w:sz w:val="28"/>
          <w:szCs w:val="28"/>
        </w:rPr>
        <w:t>по</w:t>
      </w:r>
      <w:r w:rsidR="008E1D0C">
        <w:rPr>
          <w:spacing w:val="5"/>
          <w:sz w:val="28"/>
          <w:szCs w:val="28"/>
        </w:rPr>
        <w:t xml:space="preserve"> 31 декабря </w:t>
      </w:r>
      <w:r w:rsidR="005E2488">
        <w:rPr>
          <w:spacing w:val="5"/>
          <w:sz w:val="28"/>
          <w:szCs w:val="28"/>
        </w:rPr>
        <w:t>202</w:t>
      </w:r>
      <w:r w:rsidR="00F148C7">
        <w:rPr>
          <w:spacing w:val="5"/>
          <w:sz w:val="28"/>
          <w:szCs w:val="28"/>
        </w:rPr>
        <w:t>6</w:t>
      </w:r>
      <w:r w:rsidR="00484942">
        <w:rPr>
          <w:spacing w:val="5"/>
          <w:sz w:val="28"/>
          <w:szCs w:val="28"/>
        </w:rPr>
        <w:t>, в том числе</w:t>
      </w:r>
      <w:r w:rsidR="00A817AC">
        <w:rPr>
          <w:spacing w:val="5"/>
          <w:sz w:val="28"/>
          <w:szCs w:val="28"/>
        </w:rPr>
        <w:t>:</w:t>
      </w:r>
    </w:p>
    <w:p w:rsidR="00B9116F" w:rsidRPr="00B9116F" w:rsidRDefault="00A92DC8" w:rsidP="007C4B11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F069B" w:rsidRPr="006F069B">
        <w:rPr>
          <w:rFonts w:ascii="Times New Roman" w:hAnsi="Times New Roman"/>
          <w:sz w:val="28"/>
          <w:szCs w:val="28"/>
        </w:rPr>
        <w:t xml:space="preserve">временное хранение, переданных </w:t>
      </w:r>
      <w:r w:rsidR="002C1D84">
        <w:rPr>
          <w:rFonts w:ascii="Times New Roman" w:hAnsi="Times New Roman"/>
          <w:sz w:val="28"/>
          <w:szCs w:val="28"/>
        </w:rPr>
        <w:t xml:space="preserve">сельским </w:t>
      </w:r>
      <w:r w:rsidR="006F069B" w:rsidRPr="006F069B">
        <w:rPr>
          <w:rFonts w:ascii="Times New Roman" w:hAnsi="Times New Roman"/>
          <w:sz w:val="28"/>
          <w:szCs w:val="28"/>
        </w:rPr>
        <w:t>поселени</w:t>
      </w:r>
      <w:r w:rsidR="002C1D84">
        <w:rPr>
          <w:rFonts w:ascii="Times New Roman" w:hAnsi="Times New Roman"/>
          <w:sz w:val="28"/>
          <w:szCs w:val="28"/>
        </w:rPr>
        <w:t>е</w:t>
      </w:r>
      <w:r w:rsidR="006D3B7B">
        <w:rPr>
          <w:rFonts w:ascii="Times New Roman" w:hAnsi="Times New Roman"/>
          <w:sz w:val="28"/>
          <w:szCs w:val="28"/>
        </w:rPr>
        <w:t>м</w:t>
      </w:r>
      <w:r w:rsidR="00B705BD">
        <w:rPr>
          <w:rFonts w:ascii="Times New Roman" w:hAnsi="Times New Roman"/>
          <w:sz w:val="28"/>
          <w:szCs w:val="28"/>
        </w:rPr>
        <w:t xml:space="preserve"> в архив администрации Белгородского района</w:t>
      </w:r>
      <w:r w:rsidR="006F069B" w:rsidRPr="006F069B">
        <w:rPr>
          <w:rFonts w:ascii="Times New Roman" w:hAnsi="Times New Roman"/>
          <w:sz w:val="28"/>
          <w:szCs w:val="28"/>
        </w:rPr>
        <w:t xml:space="preserve">, завершенных </w:t>
      </w:r>
      <w:proofErr w:type="spellStart"/>
      <w:r w:rsidR="006F069B" w:rsidRPr="006F069B">
        <w:rPr>
          <w:rFonts w:ascii="Times New Roman" w:hAnsi="Times New Roman"/>
          <w:sz w:val="28"/>
          <w:szCs w:val="28"/>
        </w:rPr>
        <w:t>похозяйств</w:t>
      </w:r>
      <w:r w:rsidR="000514F9">
        <w:rPr>
          <w:rFonts w:ascii="Times New Roman" w:hAnsi="Times New Roman"/>
          <w:sz w:val="28"/>
          <w:szCs w:val="28"/>
        </w:rPr>
        <w:t>енных</w:t>
      </w:r>
      <w:proofErr w:type="spellEnd"/>
      <w:r w:rsidR="000514F9">
        <w:rPr>
          <w:rFonts w:ascii="Times New Roman" w:hAnsi="Times New Roman"/>
          <w:sz w:val="28"/>
          <w:szCs w:val="28"/>
        </w:rPr>
        <w:t xml:space="preserve"> книг</w:t>
      </w:r>
      <w:r w:rsidR="000514F9">
        <w:rPr>
          <w:rFonts w:ascii="Times New Roman" w:hAnsi="Times New Roman"/>
          <w:sz w:val="28"/>
          <w:szCs w:val="28"/>
        </w:rPr>
        <w:br/>
      </w:r>
      <w:r w:rsidR="008E1D0C">
        <w:rPr>
          <w:rFonts w:ascii="Times New Roman" w:hAnsi="Times New Roman"/>
          <w:sz w:val="28"/>
          <w:szCs w:val="28"/>
        </w:rPr>
        <w:t xml:space="preserve">за период </w:t>
      </w:r>
      <w:r w:rsidR="00992630" w:rsidRPr="00992630">
        <w:rPr>
          <w:rFonts w:ascii="Times New Roman" w:hAnsi="Times New Roman"/>
          <w:sz w:val="28"/>
          <w:szCs w:val="28"/>
        </w:rPr>
        <w:t xml:space="preserve">1943-2006 </w:t>
      </w:r>
      <w:proofErr w:type="spellStart"/>
      <w:r w:rsidR="00992630" w:rsidRPr="00992630">
        <w:rPr>
          <w:rFonts w:ascii="Times New Roman" w:hAnsi="Times New Roman"/>
          <w:sz w:val="28"/>
          <w:szCs w:val="28"/>
        </w:rPr>
        <w:t>г.г</w:t>
      </w:r>
      <w:proofErr w:type="spellEnd"/>
      <w:r w:rsidR="00992630" w:rsidRPr="00992630">
        <w:rPr>
          <w:rFonts w:ascii="Times New Roman" w:hAnsi="Times New Roman"/>
          <w:sz w:val="28"/>
          <w:szCs w:val="28"/>
        </w:rPr>
        <w:t>.;</w:t>
      </w:r>
    </w:p>
    <w:p w:rsidR="00B9116F" w:rsidRDefault="00A92DC8" w:rsidP="006F069B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9116F" w:rsidRPr="00B9116F">
        <w:rPr>
          <w:rFonts w:ascii="Times New Roman" w:hAnsi="Times New Roman"/>
          <w:sz w:val="28"/>
          <w:szCs w:val="28"/>
        </w:rPr>
        <w:t>подготовка и выдача выписок из</w:t>
      </w:r>
      <w:r w:rsidR="003D560B">
        <w:rPr>
          <w:rFonts w:ascii="Times New Roman" w:hAnsi="Times New Roman"/>
          <w:sz w:val="28"/>
          <w:szCs w:val="28"/>
        </w:rPr>
        <w:t xml:space="preserve"> завершенных</w:t>
      </w:r>
      <w:r w:rsidR="00215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01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6540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116F" w:rsidRPr="00B9116F">
        <w:rPr>
          <w:rFonts w:ascii="Times New Roman" w:hAnsi="Times New Roman"/>
          <w:sz w:val="28"/>
          <w:szCs w:val="28"/>
        </w:rPr>
        <w:t>книг</w:t>
      </w:r>
      <w:proofErr w:type="gramEnd"/>
      <w:r w:rsidR="00B9116F" w:rsidRPr="00B9116F">
        <w:rPr>
          <w:rFonts w:ascii="Times New Roman" w:hAnsi="Times New Roman"/>
          <w:sz w:val="28"/>
          <w:szCs w:val="28"/>
        </w:rPr>
        <w:t xml:space="preserve"> </w:t>
      </w:r>
      <w:r w:rsidR="003D560B">
        <w:rPr>
          <w:rFonts w:ascii="Times New Roman" w:hAnsi="Times New Roman"/>
          <w:sz w:val="28"/>
          <w:szCs w:val="28"/>
        </w:rPr>
        <w:t xml:space="preserve">переданных для </w:t>
      </w:r>
      <w:r>
        <w:rPr>
          <w:rFonts w:ascii="Times New Roman" w:hAnsi="Times New Roman"/>
          <w:sz w:val="28"/>
          <w:szCs w:val="28"/>
        </w:rPr>
        <w:t>временного хранения за период 1943-2006</w:t>
      </w:r>
      <w:r w:rsidR="00992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630">
        <w:rPr>
          <w:rFonts w:ascii="Times New Roman" w:hAnsi="Times New Roman"/>
          <w:sz w:val="28"/>
          <w:szCs w:val="28"/>
        </w:rPr>
        <w:t>г.г</w:t>
      </w:r>
      <w:proofErr w:type="spellEnd"/>
      <w:r w:rsidR="009926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8C1F11" w:rsidRDefault="00A92DC8" w:rsidP="008C1F11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D7C23">
        <w:rPr>
          <w:rFonts w:ascii="Times New Roman" w:hAnsi="Times New Roman"/>
          <w:sz w:val="28"/>
          <w:szCs w:val="28"/>
        </w:rPr>
        <w:t xml:space="preserve">внесение изменений в записи завершенных </w:t>
      </w:r>
      <w:proofErr w:type="spellStart"/>
      <w:r w:rsidR="003D7C2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3D7C23">
        <w:rPr>
          <w:rFonts w:ascii="Times New Roman" w:hAnsi="Times New Roman"/>
          <w:sz w:val="28"/>
          <w:szCs w:val="28"/>
        </w:rPr>
        <w:t xml:space="preserve"> книг</w:t>
      </w:r>
      <w:r w:rsidR="00A817AC">
        <w:rPr>
          <w:rFonts w:ascii="Times New Roman" w:hAnsi="Times New Roman"/>
          <w:sz w:val="28"/>
          <w:szCs w:val="28"/>
        </w:rPr>
        <w:t>,</w:t>
      </w:r>
      <w:r w:rsidR="003D7C23">
        <w:rPr>
          <w:rFonts w:ascii="Times New Roman" w:hAnsi="Times New Roman"/>
          <w:sz w:val="28"/>
          <w:szCs w:val="28"/>
        </w:rPr>
        <w:t xml:space="preserve"> пер</w:t>
      </w:r>
      <w:r w:rsidR="00A817AC">
        <w:rPr>
          <w:rFonts w:ascii="Times New Roman" w:hAnsi="Times New Roman"/>
          <w:sz w:val="28"/>
          <w:szCs w:val="28"/>
        </w:rPr>
        <w:t xml:space="preserve">еданных для временного хранения, </w:t>
      </w:r>
      <w:proofErr w:type="gramStart"/>
      <w:r w:rsidR="008F7BCA">
        <w:rPr>
          <w:rFonts w:ascii="Times New Roman" w:hAnsi="Times New Roman"/>
          <w:sz w:val="28"/>
          <w:szCs w:val="28"/>
        </w:rPr>
        <w:t>в случаях</w:t>
      </w:r>
      <w:proofErr w:type="gramEnd"/>
      <w:r w:rsidR="008F7BCA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Федерации.</w:t>
      </w:r>
    </w:p>
    <w:p w:rsidR="00CF0524" w:rsidRPr="008C1F11" w:rsidRDefault="00D71416" w:rsidP="008C1F11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148C7">
        <w:rPr>
          <w:rFonts w:ascii="Times New Roman" w:hAnsi="Times New Roman"/>
          <w:sz w:val="28"/>
          <w:szCs w:val="28"/>
        </w:rPr>
        <w:t>2.</w:t>
      </w:r>
      <w:r w:rsidRPr="008C1F11">
        <w:rPr>
          <w:rFonts w:ascii="Times New Roman" w:hAnsi="Times New Roman"/>
          <w:sz w:val="28"/>
          <w:szCs w:val="28"/>
        </w:rPr>
        <w:t xml:space="preserve"> </w:t>
      </w:r>
      <w:r w:rsidR="001D4F52" w:rsidRPr="008C1F11">
        <w:rPr>
          <w:rFonts w:ascii="Times New Roman" w:hAnsi="Times New Roman"/>
          <w:sz w:val="28"/>
          <w:szCs w:val="28"/>
        </w:rPr>
        <w:t>Утвердить</w:t>
      </w:r>
      <w:r w:rsidR="002C1D84">
        <w:rPr>
          <w:rFonts w:ascii="Times New Roman" w:hAnsi="Times New Roman"/>
          <w:sz w:val="28"/>
          <w:szCs w:val="28"/>
        </w:rPr>
        <w:t xml:space="preserve"> п</w:t>
      </w:r>
      <w:r w:rsidRPr="008C1F11">
        <w:rPr>
          <w:rFonts w:ascii="Times New Roman" w:hAnsi="Times New Roman"/>
          <w:sz w:val="28"/>
          <w:szCs w:val="28"/>
        </w:rPr>
        <w:t xml:space="preserve">роект соглашения между </w:t>
      </w:r>
      <w:r w:rsidR="001D4F52" w:rsidRPr="008C1F11">
        <w:rPr>
          <w:rFonts w:ascii="Times New Roman" w:hAnsi="Times New Roman"/>
          <w:sz w:val="28"/>
          <w:szCs w:val="28"/>
        </w:rPr>
        <w:t>администрацией</w:t>
      </w:r>
      <w:r w:rsidR="00CF0524" w:rsidRPr="008C1F11">
        <w:rPr>
          <w:rFonts w:ascii="Times New Roman" w:hAnsi="Times New Roman"/>
          <w:sz w:val="28"/>
          <w:szCs w:val="28"/>
        </w:rPr>
        <w:t xml:space="preserve"> </w:t>
      </w:r>
      <w:r w:rsidR="00593A83" w:rsidRPr="008C1F11">
        <w:rPr>
          <w:rFonts w:ascii="Times New Roman" w:hAnsi="Times New Roman"/>
          <w:sz w:val="28"/>
          <w:szCs w:val="28"/>
        </w:rPr>
        <w:t xml:space="preserve">Белгородского </w:t>
      </w:r>
      <w:r w:rsidR="00CF0524" w:rsidRPr="008C1F11">
        <w:rPr>
          <w:rFonts w:ascii="Times New Roman" w:hAnsi="Times New Roman"/>
          <w:sz w:val="28"/>
          <w:szCs w:val="28"/>
        </w:rPr>
        <w:t>района и администрац</w:t>
      </w:r>
      <w:r w:rsidR="00A92DC8">
        <w:rPr>
          <w:rFonts w:ascii="Times New Roman" w:hAnsi="Times New Roman"/>
          <w:sz w:val="28"/>
          <w:szCs w:val="28"/>
        </w:rPr>
        <w:t>ией</w:t>
      </w:r>
      <w:r w:rsidR="00635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2C1D84" w:rsidRPr="002C1D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1D84">
        <w:rPr>
          <w:rFonts w:ascii="Times New Roman" w:hAnsi="Times New Roman"/>
          <w:sz w:val="28"/>
          <w:szCs w:val="28"/>
        </w:rPr>
        <w:t xml:space="preserve"> </w:t>
      </w:r>
      <w:r w:rsidR="00CF0524" w:rsidRPr="008C1F11">
        <w:rPr>
          <w:rFonts w:ascii="Times New Roman" w:hAnsi="Times New Roman"/>
          <w:sz w:val="28"/>
          <w:szCs w:val="28"/>
        </w:rPr>
        <w:t>о</w:t>
      </w:r>
      <w:r w:rsidR="006C0B0D" w:rsidRPr="008C1F11">
        <w:rPr>
          <w:rFonts w:ascii="Times New Roman" w:hAnsi="Times New Roman"/>
          <w:sz w:val="28"/>
          <w:szCs w:val="28"/>
        </w:rPr>
        <w:t xml:space="preserve">б </w:t>
      </w:r>
      <w:r w:rsidR="006C0B0D" w:rsidRPr="008C1F11">
        <w:rPr>
          <w:rFonts w:ascii="Times New Roman" w:hAnsi="Times New Roman"/>
          <w:sz w:val="28"/>
          <w:szCs w:val="28"/>
        </w:rPr>
        <w:lastRenderedPageBreak/>
        <w:t>осуществлении</w:t>
      </w:r>
      <w:r w:rsidR="00CF0524" w:rsidRPr="008C1F11">
        <w:rPr>
          <w:rFonts w:ascii="Times New Roman" w:hAnsi="Times New Roman"/>
          <w:sz w:val="28"/>
          <w:szCs w:val="28"/>
        </w:rPr>
        <w:t xml:space="preserve"> части полномочий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2C1D84" w:rsidRPr="002C1D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1D84">
        <w:rPr>
          <w:rFonts w:ascii="Times New Roman" w:hAnsi="Times New Roman"/>
          <w:sz w:val="28"/>
          <w:szCs w:val="28"/>
        </w:rPr>
        <w:t xml:space="preserve"> </w:t>
      </w:r>
      <w:r w:rsidR="00B9116F" w:rsidRPr="008C1F11">
        <w:rPr>
          <w:rFonts w:ascii="Times New Roman" w:hAnsi="Times New Roman"/>
          <w:sz w:val="28"/>
          <w:szCs w:val="28"/>
        </w:rPr>
        <w:t xml:space="preserve">по формированию архивного фонда </w:t>
      </w:r>
      <w:r w:rsidR="00484942">
        <w:rPr>
          <w:rFonts w:ascii="Times New Roman" w:hAnsi="Times New Roman"/>
          <w:sz w:val="28"/>
          <w:szCs w:val="28"/>
        </w:rPr>
        <w:t>(прилагается</w:t>
      </w:r>
      <w:r w:rsidR="00CF0524" w:rsidRPr="008C1F11">
        <w:rPr>
          <w:rFonts w:ascii="Times New Roman" w:hAnsi="Times New Roman"/>
          <w:sz w:val="28"/>
          <w:szCs w:val="28"/>
        </w:rPr>
        <w:t>).</w:t>
      </w:r>
    </w:p>
    <w:p w:rsidR="00CF0524" w:rsidRPr="00556C34" w:rsidRDefault="002C1D84" w:rsidP="00F65F8F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0524" w:rsidRPr="00556C34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>п</w:t>
      </w:r>
      <w:r w:rsidR="00F65F8F" w:rsidRPr="00F65F8F">
        <w:rPr>
          <w:rFonts w:ascii="Times New Roman" w:hAnsi="Times New Roman"/>
          <w:sz w:val="28"/>
          <w:szCs w:val="28"/>
        </w:rPr>
        <w:t>орядок и условия предоставления межбюджетных трансфертов, предоставляемых из бюджет</w:t>
      </w:r>
      <w:r>
        <w:rPr>
          <w:rFonts w:ascii="Times New Roman" w:hAnsi="Times New Roman"/>
          <w:sz w:val="28"/>
          <w:szCs w:val="28"/>
        </w:rPr>
        <w:t>а</w:t>
      </w:r>
      <w:r w:rsidR="00F65F8F" w:rsidRPr="00F65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2C1D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65F8F" w:rsidRPr="00F65F8F">
        <w:rPr>
          <w:rFonts w:ascii="Times New Roman" w:hAnsi="Times New Roman"/>
          <w:sz w:val="28"/>
          <w:szCs w:val="28"/>
        </w:rPr>
        <w:t xml:space="preserve"> бюджету муниципального района «Белгородский район» Белгородской области</w:t>
      </w:r>
      <w:r w:rsidR="00F65F8F">
        <w:rPr>
          <w:rFonts w:ascii="Times New Roman" w:hAnsi="Times New Roman"/>
          <w:sz w:val="28"/>
          <w:szCs w:val="28"/>
        </w:rPr>
        <w:br/>
      </w:r>
      <w:r w:rsidR="00F65F8F" w:rsidRPr="00F65F8F">
        <w:rPr>
          <w:rFonts w:ascii="Times New Roman" w:hAnsi="Times New Roman"/>
          <w:sz w:val="28"/>
          <w:szCs w:val="28"/>
        </w:rPr>
        <w:t xml:space="preserve">на осуществление части полномочий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2C1D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65F8F" w:rsidRPr="00F65F8F">
        <w:rPr>
          <w:rFonts w:ascii="Times New Roman" w:hAnsi="Times New Roman"/>
          <w:sz w:val="28"/>
          <w:szCs w:val="28"/>
        </w:rPr>
        <w:t xml:space="preserve"> по формированию архивного фонда </w:t>
      </w:r>
      <w:r w:rsidR="00484942">
        <w:rPr>
          <w:rFonts w:ascii="Times New Roman" w:hAnsi="Times New Roman"/>
          <w:sz w:val="28"/>
          <w:szCs w:val="28"/>
        </w:rPr>
        <w:t>(прилагается</w:t>
      </w:r>
      <w:r w:rsidR="00CF0524" w:rsidRPr="00556C34">
        <w:rPr>
          <w:rFonts w:ascii="Times New Roman" w:hAnsi="Times New Roman"/>
          <w:sz w:val="28"/>
          <w:szCs w:val="28"/>
        </w:rPr>
        <w:t>).</w:t>
      </w:r>
    </w:p>
    <w:p w:rsidR="00CF0524" w:rsidRPr="004F698C" w:rsidRDefault="002C1D84" w:rsidP="006F069B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0524">
        <w:rPr>
          <w:rFonts w:ascii="Times New Roman" w:hAnsi="Times New Roman"/>
          <w:sz w:val="28"/>
          <w:szCs w:val="28"/>
        </w:rPr>
        <w:t xml:space="preserve">. </w:t>
      </w:r>
      <w:r w:rsidR="00CF0524" w:rsidRPr="004F698C">
        <w:rPr>
          <w:rFonts w:ascii="Times New Roman" w:hAnsi="Times New Roman"/>
          <w:sz w:val="28"/>
          <w:szCs w:val="28"/>
        </w:rPr>
        <w:t>Утвердить Методику расчета межбюджетных трансфертов, предоставляемых из бюджет</w:t>
      </w:r>
      <w:r>
        <w:rPr>
          <w:rFonts w:ascii="Times New Roman" w:hAnsi="Times New Roman"/>
          <w:sz w:val="28"/>
          <w:szCs w:val="28"/>
        </w:rPr>
        <w:t>а</w:t>
      </w:r>
      <w:r w:rsidR="00CF0524" w:rsidRPr="004F69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2C1D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F0524" w:rsidRPr="004F698C">
        <w:rPr>
          <w:rFonts w:ascii="Times New Roman" w:hAnsi="Times New Roman"/>
          <w:sz w:val="28"/>
          <w:szCs w:val="28"/>
        </w:rPr>
        <w:t xml:space="preserve"> бюджету муниципального района «Белгородский район» Белгородской области </w:t>
      </w:r>
      <w:r w:rsidR="00CF0524" w:rsidRPr="00B9116F">
        <w:rPr>
          <w:rFonts w:ascii="Times New Roman" w:hAnsi="Times New Roman"/>
          <w:sz w:val="28"/>
          <w:szCs w:val="28"/>
        </w:rPr>
        <w:t xml:space="preserve">на </w:t>
      </w:r>
      <w:r w:rsidR="00B9116F" w:rsidRPr="00B9116F">
        <w:rPr>
          <w:rFonts w:ascii="Times New Roman" w:hAnsi="Times New Roman"/>
          <w:sz w:val="28"/>
          <w:szCs w:val="28"/>
        </w:rPr>
        <w:t>осуществление част</w:t>
      </w:r>
      <w:r w:rsidR="00703852">
        <w:rPr>
          <w:rFonts w:ascii="Times New Roman" w:hAnsi="Times New Roman"/>
          <w:sz w:val="28"/>
          <w:szCs w:val="28"/>
        </w:rPr>
        <w:t>и</w:t>
      </w:r>
      <w:r w:rsidR="00B9116F" w:rsidRPr="00B9116F">
        <w:rPr>
          <w:rFonts w:ascii="Times New Roman" w:hAnsi="Times New Roman"/>
          <w:sz w:val="28"/>
          <w:szCs w:val="28"/>
        </w:rPr>
        <w:t xml:space="preserve"> полномочий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2C1D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65F8F" w:rsidRPr="00B9116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B9116F" w:rsidRPr="00B9116F">
        <w:rPr>
          <w:rFonts w:ascii="Times New Roman" w:hAnsi="Times New Roman"/>
          <w:spacing w:val="5"/>
          <w:sz w:val="28"/>
          <w:szCs w:val="28"/>
        </w:rPr>
        <w:t>по формированию архивного фонда</w:t>
      </w:r>
      <w:r w:rsidR="00484942">
        <w:rPr>
          <w:rFonts w:ascii="Times New Roman" w:hAnsi="Times New Roman"/>
          <w:sz w:val="28"/>
          <w:szCs w:val="28"/>
        </w:rPr>
        <w:t xml:space="preserve"> (прилагается</w:t>
      </w:r>
      <w:r w:rsidR="00CF0524" w:rsidRPr="004F698C">
        <w:rPr>
          <w:rFonts w:ascii="Times New Roman" w:hAnsi="Times New Roman"/>
          <w:sz w:val="28"/>
          <w:szCs w:val="28"/>
        </w:rPr>
        <w:t>).</w:t>
      </w:r>
    </w:p>
    <w:p w:rsidR="00CF0524" w:rsidRDefault="002C1D84" w:rsidP="006F069B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0524">
        <w:rPr>
          <w:rFonts w:ascii="Times New Roman" w:hAnsi="Times New Roman"/>
          <w:sz w:val="28"/>
          <w:szCs w:val="28"/>
        </w:rPr>
        <w:t xml:space="preserve">. </w:t>
      </w:r>
      <w:r w:rsidR="00992630">
        <w:rPr>
          <w:rFonts w:ascii="Times New Roman" w:hAnsi="Times New Roman"/>
          <w:sz w:val="28"/>
          <w:szCs w:val="28"/>
        </w:rPr>
        <w:t>А</w:t>
      </w:r>
      <w:r w:rsidR="00CF0524" w:rsidRPr="004F698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2C1D8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92630">
        <w:rPr>
          <w:rFonts w:ascii="Times New Roman" w:hAnsi="Times New Roman"/>
          <w:sz w:val="28"/>
          <w:szCs w:val="28"/>
        </w:rPr>
        <w:t xml:space="preserve">обеспечить </w:t>
      </w:r>
      <w:r w:rsidR="00CF0524" w:rsidRPr="004F698C">
        <w:rPr>
          <w:rFonts w:ascii="Times New Roman" w:hAnsi="Times New Roman"/>
          <w:sz w:val="28"/>
          <w:szCs w:val="28"/>
        </w:rPr>
        <w:t>заключ</w:t>
      </w:r>
      <w:r w:rsidR="00992630">
        <w:rPr>
          <w:rFonts w:ascii="Times New Roman" w:hAnsi="Times New Roman"/>
          <w:sz w:val="28"/>
          <w:szCs w:val="28"/>
        </w:rPr>
        <w:t>ение</w:t>
      </w:r>
      <w:r w:rsidR="004C7684" w:rsidRPr="004C7684">
        <w:rPr>
          <w:rFonts w:ascii="Times New Roman" w:hAnsi="Times New Roman"/>
          <w:sz w:val="28"/>
          <w:szCs w:val="28"/>
        </w:rPr>
        <w:t xml:space="preserve"> </w:t>
      </w:r>
      <w:r w:rsidR="004C7684" w:rsidRPr="004F698C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="004C7684">
        <w:rPr>
          <w:rFonts w:ascii="Times New Roman" w:hAnsi="Times New Roman"/>
          <w:sz w:val="28"/>
          <w:szCs w:val="28"/>
        </w:rPr>
        <w:t xml:space="preserve"> об</w:t>
      </w:r>
      <w:r w:rsidR="004C7684" w:rsidRPr="004F698C">
        <w:rPr>
          <w:rFonts w:ascii="Times New Roman" w:hAnsi="Times New Roman"/>
          <w:sz w:val="28"/>
          <w:szCs w:val="28"/>
        </w:rPr>
        <w:t xml:space="preserve"> осуществлени</w:t>
      </w:r>
      <w:r w:rsidR="004C7684">
        <w:rPr>
          <w:rFonts w:ascii="Times New Roman" w:hAnsi="Times New Roman"/>
          <w:sz w:val="28"/>
          <w:szCs w:val="28"/>
        </w:rPr>
        <w:t>и</w:t>
      </w:r>
      <w:r w:rsidR="004C7684" w:rsidRPr="004F698C">
        <w:rPr>
          <w:rFonts w:ascii="Times New Roman" w:hAnsi="Times New Roman"/>
          <w:sz w:val="28"/>
          <w:szCs w:val="28"/>
        </w:rPr>
        <w:t xml:space="preserve"> части полномочий</w:t>
      </w:r>
      <w:r w:rsidR="004C7684">
        <w:rPr>
          <w:rFonts w:ascii="Times New Roman" w:hAnsi="Times New Roman"/>
          <w:sz w:val="28"/>
          <w:szCs w:val="28"/>
        </w:rPr>
        <w:t xml:space="preserve"> с администраци</w:t>
      </w:r>
      <w:r>
        <w:rPr>
          <w:rFonts w:ascii="Times New Roman" w:hAnsi="Times New Roman"/>
          <w:sz w:val="28"/>
          <w:szCs w:val="28"/>
        </w:rPr>
        <w:t>ей</w:t>
      </w:r>
      <w:r w:rsidR="004C7684">
        <w:rPr>
          <w:rFonts w:ascii="Times New Roman" w:hAnsi="Times New Roman"/>
          <w:sz w:val="28"/>
          <w:szCs w:val="28"/>
        </w:rPr>
        <w:t xml:space="preserve"> </w:t>
      </w:r>
      <w:r w:rsidRPr="004F698C">
        <w:rPr>
          <w:rFonts w:ascii="Times New Roman" w:hAnsi="Times New Roman"/>
          <w:sz w:val="28"/>
          <w:szCs w:val="28"/>
        </w:rPr>
        <w:t xml:space="preserve">Белгородского района </w:t>
      </w:r>
      <w:r w:rsidR="004C7684">
        <w:rPr>
          <w:rFonts w:ascii="Times New Roman" w:hAnsi="Times New Roman"/>
          <w:sz w:val="28"/>
          <w:szCs w:val="28"/>
        </w:rPr>
        <w:t>согласно</w:t>
      </w:r>
      <w:r w:rsidR="00B9116F">
        <w:rPr>
          <w:rFonts w:ascii="Times New Roman" w:hAnsi="Times New Roman"/>
          <w:sz w:val="28"/>
          <w:szCs w:val="28"/>
        </w:rPr>
        <w:t xml:space="preserve"> п. 1 настоящего решения</w:t>
      </w:r>
      <w:r w:rsidR="00CF0524" w:rsidRPr="004F698C">
        <w:rPr>
          <w:rFonts w:ascii="Times New Roman" w:hAnsi="Times New Roman"/>
          <w:sz w:val="28"/>
          <w:szCs w:val="28"/>
        </w:rPr>
        <w:t>.</w:t>
      </w:r>
    </w:p>
    <w:p w:rsidR="00EC15D3" w:rsidRPr="00EC15D3" w:rsidRDefault="004C7684" w:rsidP="00B8506B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0524" w:rsidRPr="00C179F3">
        <w:rPr>
          <w:rFonts w:ascii="Times New Roman" w:hAnsi="Times New Roman"/>
          <w:sz w:val="28"/>
          <w:szCs w:val="28"/>
        </w:rPr>
        <w:t xml:space="preserve">. </w:t>
      </w:r>
      <w:r w:rsidR="00CF0524">
        <w:rPr>
          <w:rFonts w:ascii="Times New Roman" w:hAnsi="Times New Roman"/>
          <w:sz w:val="28"/>
          <w:szCs w:val="28"/>
        </w:rPr>
        <w:t>О</w:t>
      </w:r>
      <w:r w:rsidR="002C1D84">
        <w:rPr>
          <w:rFonts w:ascii="Times New Roman" w:hAnsi="Times New Roman"/>
          <w:sz w:val="28"/>
          <w:szCs w:val="28"/>
        </w:rPr>
        <w:t>бнародовать</w:t>
      </w:r>
      <w:r w:rsidR="006F069B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CF0524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3D560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F0524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0A73F6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0A73F6">
          <w:rPr>
            <w:rStyle w:val="af"/>
            <w:sz w:val="27"/>
            <w:szCs w:val="27"/>
            <w:lang w:val="en-US"/>
          </w:rPr>
          <w:t>https</w:t>
        </w:r>
        <w:r w:rsidR="000A73F6">
          <w:rPr>
            <w:rStyle w:val="af"/>
            <w:sz w:val="27"/>
            <w:szCs w:val="27"/>
          </w:rPr>
          <w:t>://</w:t>
        </w:r>
        <w:proofErr w:type="spellStart"/>
        <w:r w:rsidR="000A73F6">
          <w:rPr>
            <w:rStyle w:val="af"/>
            <w:sz w:val="27"/>
            <w:szCs w:val="27"/>
            <w:lang w:val="en-US"/>
          </w:rPr>
          <w:t>zhuravlevskoeposelenie</w:t>
        </w:r>
        <w:proofErr w:type="spellEnd"/>
        <w:r w:rsidR="000A73F6">
          <w:rPr>
            <w:rStyle w:val="af"/>
            <w:sz w:val="27"/>
            <w:szCs w:val="27"/>
          </w:rPr>
          <w:t>-</w:t>
        </w:r>
        <w:r w:rsidR="000A73F6">
          <w:rPr>
            <w:rStyle w:val="af"/>
            <w:sz w:val="27"/>
            <w:szCs w:val="27"/>
            <w:lang w:val="en-US"/>
          </w:rPr>
          <w:t>r</w:t>
        </w:r>
        <w:r w:rsidR="000A73F6">
          <w:rPr>
            <w:rStyle w:val="af"/>
            <w:sz w:val="27"/>
            <w:szCs w:val="27"/>
          </w:rPr>
          <w:t>31.</w:t>
        </w:r>
        <w:proofErr w:type="spellStart"/>
        <w:r w:rsidR="000A73F6">
          <w:rPr>
            <w:rStyle w:val="af"/>
            <w:sz w:val="27"/>
            <w:szCs w:val="27"/>
            <w:lang w:val="en-US"/>
          </w:rPr>
          <w:t>gosweb</w:t>
        </w:r>
        <w:proofErr w:type="spellEnd"/>
        <w:r w:rsidR="000A73F6">
          <w:rPr>
            <w:rStyle w:val="af"/>
            <w:sz w:val="27"/>
            <w:szCs w:val="27"/>
          </w:rPr>
          <w:t>.</w:t>
        </w:r>
        <w:proofErr w:type="spellStart"/>
        <w:r w:rsidR="000A73F6">
          <w:rPr>
            <w:rStyle w:val="af"/>
            <w:sz w:val="27"/>
            <w:szCs w:val="27"/>
            <w:lang w:val="en-US"/>
          </w:rPr>
          <w:t>gosuslugi</w:t>
        </w:r>
        <w:proofErr w:type="spellEnd"/>
        <w:r w:rsidR="000A73F6">
          <w:rPr>
            <w:rStyle w:val="af"/>
            <w:sz w:val="27"/>
            <w:szCs w:val="27"/>
          </w:rPr>
          <w:t>.</w:t>
        </w:r>
        <w:proofErr w:type="spellStart"/>
        <w:r w:rsidR="000A73F6">
          <w:rPr>
            <w:rStyle w:val="af"/>
            <w:sz w:val="27"/>
            <w:szCs w:val="27"/>
            <w:lang w:val="en-US"/>
          </w:rPr>
          <w:t>ru</w:t>
        </w:r>
        <w:proofErr w:type="spellEnd"/>
        <w:r w:rsidR="000A73F6">
          <w:rPr>
            <w:rStyle w:val="af"/>
            <w:sz w:val="27"/>
            <w:szCs w:val="27"/>
          </w:rPr>
          <w:t>/</w:t>
        </w:r>
      </w:hyperlink>
      <w:r w:rsidR="000A73F6">
        <w:rPr>
          <w:rStyle w:val="af"/>
          <w:sz w:val="27"/>
          <w:szCs w:val="27"/>
        </w:rPr>
        <w:t>)</w:t>
      </w:r>
      <w:r w:rsidR="00EC15D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F0524" w:rsidRPr="00DF30EA" w:rsidRDefault="004C7684" w:rsidP="00B8506B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F0524" w:rsidRPr="00DF30EA">
        <w:rPr>
          <w:rFonts w:ascii="Times New Roman" w:hAnsi="Times New Roman"/>
          <w:sz w:val="28"/>
          <w:szCs w:val="28"/>
        </w:rPr>
        <w:t xml:space="preserve">. Контроль </w:t>
      </w:r>
      <w:r w:rsidR="00B8506B" w:rsidRPr="00B8506B">
        <w:rPr>
          <w:rFonts w:ascii="Times New Roman" w:hAnsi="Times New Roman"/>
          <w:sz w:val="28"/>
          <w:szCs w:val="28"/>
        </w:rPr>
        <w:t xml:space="preserve">за исполнением </w:t>
      </w:r>
      <w:r w:rsidR="00794922">
        <w:rPr>
          <w:rFonts w:ascii="Times New Roman" w:hAnsi="Times New Roman"/>
          <w:sz w:val="28"/>
          <w:szCs w:val="28"/>
        </w:rPr>
        <w:t>настоящего решения возложить</w:t>
      </w:r>
      <w:r w:rsidR="00794922">
        <w:rPr>
          <w:rFonts w:ascii="Times New Roman" w:hAnsi="Times New Roman"/>
          <w:sz w:val="28"/>
          <w:szCs w:val="28"/>
        </w:rPr>
        <w:br/>
      </w:r>
      <w:r w:rsidR="00B8506B" w:rsidRPr="00B8506B">
        <w:rPr>
          <w:rFonts w:ascii="Times New Roman" w:hAnsi="Times New Roman"/>
          <w:sz w:val="28"/>
          <w:szCs w:val="28"/>
        </w:rPr>
        <w:t xml:space="preserve">на постоянную комиссию </w:t>
      </w:r>
      <w:r w:rsidR="002C1D84">
        <w:rPr>
          <w:rFonts w:ascii="Times New Roman" w:hAnsi="Times New Roman"/>
          <w:sz w:val="28"/>
          <w:szCs w:val="28"/>
        </w:rPr>
        <w:t xml:space="preserve">земского собрания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2C1D84" w:rsidRPr="002C1D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1D84">
        <w:rPr>
          <w:rFonts w:ascii="Times New Roman" w:hAnsi="Times New Roman"/>
          <w:sz w:val="28"/>
          <w:szCs w:val="28"/>
        </w:rPr>
        <w:t xml:space="preserve"> </w:t>
      </w:r>
      <w:r w:rsidR="00794922" w:rsidRPr="002C1D84">
        <w:rPr>
          <w:rFonts w:ascii="Times New Roman" w:hAnsi="Times New Roman"/>
          <w:sz w:val="28"/>
          <w:szCs w:val="28"/>
        </w:rPr>
        <w:t xml:space="preserve">по бюджету, финансовой </w:t>
      </w:r>
      <w:r w:rsidR="00B8506B" w:rsidRPr="002C1D84">
        <w:rPr>
          <w:rFonts w:ascii="Times New Roman" w:hAnsi="Times New Roman"/>
          <w:sz w:val="28"/>
          <w:szCs w:val="28"/>
        </w:rPr>
        <w:t>и налоговой политике</w:t>
      </w:r>
      <w:r w:rsidR="00B8506B" w:rsidRPr="00B850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241DB">
        <w:rPr>
          <w:rFonts w:ascii="Times New Roman" w:hAnsi="Times New Roman"/>
          <w:sz w:val="28"/>
          <w:szCs w:val="28"/>
        </w:rPr>
        <w:t>Свистунова</w:t>
      </w:r>
      <w:proofErr w:type="spellEnd"/>
      <w:r w:rsidR="00A241DB">
        <w:rPr>
          <w:rFonts w:ascii="Times New Roman" w:hAnsi="Times New Roman"/>
          <w:sz w:val="28"/>
          <w:szCs w:val="28"/>
        </w:rPr>
        <w:t xml:space="preserve"> Н.В.</w:t>
      </w:r>
      <w:r w:rsidR="00B8506B" w:rsidRPr="00B8506B">
        <w:rPr>
          <w:rFonts w:ascii="Times New Roman" w:hAnsi="Times New Roman"/>
          <w:sz w:val="28"/>
          <w:szCs w:val="28"/>
        </w:rPr>
        <w:t>).</w:t>
      </w:r>
    </w:p>
    <w:p w:rsidR="00CF0524" w:rsidRPr="004F698C" w:rsidRDefault="00CF0524" w:rsidP="006F069B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CF0524" w:rsidRPr="004F698C" w:rsidRDefault="00CF0524" w:rsidP="006F069B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2C1D8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A241DB"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</w:p>
    <w:p w:rsidR="00CF052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2C1D84">
        <w:rPr>
          <w:rFonts w:ascii="Times New Roman" w:hAnsi="Times New Roman"/>
          <w:b/>
          <w:sz w:val="28"/>
          <w:szCs w:val="28"/>
        </w:rPr>
        <w:t>сельского поселения</w:t>
      </w:r>
      <w:r w:rsidR="00A241DB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="00A241DB">
        <w:rPr>
          <w:rFonts w:ascii="Times New Roman" w:hAnsi="Times New Roman"/>
          <w:b/>
          <w:sz w:val="28"/>
          <w:szCs w:val="28"/>
        </w:rPr>
        <w:t>В.Г.Фирсов</w:t>
      </w:r>
      <w:proofErr w:type="spellEnd"/>
    </w:p>
    <w:p w:rsidR="008C1F11" w:rsidRDefault="008C1F11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8C1F11" w:rsidRDefault="008C1F11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8C1F11" w:rsidRDefault="008C1F11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8C1F11" w:rsidRDefault="008C1F11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8C1F11" w:rsidRDefault="008C1F11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8C1F11" w:rsidRDefault="008C1F11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2C1D8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2C1D8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2C1D8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2C1D8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2C1D8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2C1D8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2C1D8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2C1D8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2C1D8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2C1D84" w:rsidRDefault="002C1D8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8C1F11" w:rsidRDefault="008C1F11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8C1F11" w:rsidRDefault="008C1F11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8C1F11" w:rsidRDefault="008C1F11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7C7B3F" w:rsidRDefault="007C7B3F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F65F8F" w:rsidRPr="004F698C" w:rsidRDefault="00F65F8F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67"/>
      </w:tblGrid>
      <w:tr w:rsidR="00CF0524" w:rsidRPr="00B60360" w:rsidTr="00B55712">
        <w:tc>
          <w:tcPr>
            <w:tcW w:w="9567" w:type="dxa"/>
          </w:tcPr>
          <w:tbl>
            <w:tblPr>
              <w:tblW w:w="4253" w:type="dxa"/>
              <w:tblInd w:w="5098" w:type="dxa"/>
              <w:tblLook w:val="04A0" w:firstRow="1" w:lastRow="0" w:firstColumn="1" w:lastColumn="0" w:noHBand="0" w:noVBand="1"/>
            </w:tblPr>
            <w:tblGrid>
              <w:gridCol w:w="4253"/>
            </w:tblGrid>
            <w:tr w:rsidR="00380B43" w:rsidRPr="005A1743" w:rsidTr="005A1743">
              <w:tc>
                <w:tcPr>
                  <w:tcW w:w="4253" w:type="dxa"/>
                </w:tcPr>
                <w:p w:rsidR="00380B43" w:rsidRPr="005A1743" w:rsidRDefault="00484942" w:rsidP="006F069B">
                  <w:pPr>
                    <w:pStyle w:val="1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380B43" w:rsidRPr="006F069B" w:rsidRDefault="008F7BCA" w:rsidP="006F069B">
                  <w:pPr>
                    <w:pStyle w:val="1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решением</w:t>
                  </w:r>
                  <w:r w:rsidR="00380B43" w:rsidRPr="006F06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2C1D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земского собрания </w:t>
                  </w:r>
                  <w:proofErr w:type="spellStart"/>
                  <w:r w:rsidR="00A241D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Журавлевского</w:t>
                  </w:r>
                  <w:proofErr w:type="spellEnd"/>
                  <w:r w:rsidR="002C1D84" w:rsidRPr="002C1D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380B43" w:rsidRPr="005A1743" w:rsidRDefault="00380B43" w:rsidP="005151C0">
                  <w:pPr>
                    <w:pStyle w:val="1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F06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от </w:t>
                  </w:r>
                  <w:r w:rsidR="00B93EE6" w:rsidRPr="006F06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A241D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5151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F148C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</w:t>
                  </w:r>
                  <w:r w:rsidR="002C1D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ноября</w:t>
                  </w:r>
                  <w:r w:rsidR="00B93EE6" w:rsidRPr="006F06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6F06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</w:t>
                  </w:r>
                  <w:r w:rsidR="008C1F1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F148C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Pr="006F06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г. №</w:t>
                  </w:r>
                  <w:r w:rsidR="00A241D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253</w:t>
                  </w:r>
                </w:p>
              </w:tc>
            </w:tr>
          </w:tbl>
          <w:p w:rsidR="00CF0524" w:rsidRPr="00B60360" w:rsidRDefault="00CF0524" w:rsidP="00380B43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EE6" w:rsidRPr="00B93EE6" w:rsidRDefault="00B93EE6" w:rsidP="00781207">
      <w:pPr>
        <w:pStyle w:val="10"/>
        <w:jc w:val="right"/>
        <w:rPr>
          <w:rFonts w:ascii="Times New Roman" w:hAnsi="Times New Roman"/>
          <w:b/>
          <w:sz w:val="16"/>
          <w:szCs w:val="16"/>
        </w:rPr>
      </w:pPr>
    </w:p>
    <w:p w:rsidR="00414C5C" w:rsidRDefault="00414C5C" w:rsidP="0078120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65F8F" w:rsidRPr="00414C5C" w:rsidRDefault="00F65F8F" w:rsidP="0078120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CF0524" w:rsidRPr="004F698C" w:rsidRDefault="00CF0524" w:rsidP="006F069B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4F698C">
        <w:rPr>
          <w:rFonts w:ascii="Times New Roman" w:hAnsi="Times New Roman"/>
          <w:b/>
          <w:sz w:val="28"/>
          <w:szCs w:val="28"/>
        </w:rPr>
        <w:t>СОГЛАШЕНИЕ №</w:t>
      </w:r>
      <w:r>
        <w:rPr>
          <w:rFonts w:ascii="Times New Roman" w:hAnsi="Times New Roman"/>
          <w:b/>
          <w:sz w:val="28"/>
          <w:szCs w:val="28"/>
        </w:rPr>
        <w:t>___/____/____</w:t>
      </w:r>
    </w:p>
    <w:p w:rsidR="001A4DFD" w:rsidRPr="001A4DFD" w:rsidRDefault="00CF0524" w:rsidP="006F069B">
      <w:pPr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698C">
        <w:rPr>
          <w:rFonts w:ascii="Times New Roman" w:hAnsi="Times New Roman"/>
          <w:b/>
          <w:sz w:val="28"/>
          <w:szCs w:val="28"/>
        </w:rPr>
        <w:t xml:space="preserve">между администрацией Белгородского района и администрацией </w:t>
      </w:r>
      <w:proofErr w:type="spellStart"/>
      <w:r w:rsidR="00A241DB"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="002C1D84" w:rsidRPr="002C1D8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2C1D84">
        <w:rPr>
          <w:rFonts w:ascii="Times New Roman" w:hAnsi="Times New Roman"/>
          <w:b/>
          <w:sz w:val="28"/>
          <w:szCs w:val="28"/>
        </w:rPr>
        <w:t xml:space="preserve"> </w:t>
      </w:r>
      <w:r w:rsidRPr="004F698C">
        <w:rPr>
          <w:rFonts w:ascii="Times New Roman" w:hAnsi="Times New Roman"/>
          <w:b/>
          <w:sz w:val="28"/>
          <w:szCs w:val="28"/>
        </w:rPr>
        <w:t>о</w:t>
      </w:r>
      <w:r w:rsidR="006C0B0D">
        <w:rPr>
          <w:rFonts w:ascii="Times New Roman" w:hAnsi="Times New Roman"/>
          <w:b/>
          <w:sz w:val="28"/>
          <w:szCs w:val="28"/>
        </w:rPr>
        <w:t xml:space="preserve">б </w:t>
      </w:r>
      <w:r w:rsidRPr="004F698C">
        <w:rPr>
          <w:rFonts w:ascii="Times New Roman" w:hAnsi="Times New Roman"/>
          <w:b/>
          <w:sz w:val="28"/>
          <w:szCs w:val="28"/>
        </w:rPr>
        <w:t>осуществлени</w:t>
      </w:r>
      <w:r w:rsidR="006C0B0D">
        <w:rPr>
          <w:rFonts w:ascii="Times New Roman" w:hAnsi="Times New Roman"/>
          <w:b/>
          <w:sz w:val="28"/>
          <w:szCs w:val="28"/>
        </w:rPr>
        <w:t>и</w:t>
      </w:r>
      <w:r w:rsidRPr="004F698C">
        <w:rPr>
          <w:rFonts w:ascii="Times New Roman" w:hAnsi="Times New Roman"/>
          <w:b/>
          <w:sz w:val="28"/>
          <w:szCs w:val="28"/>
        </w:rPr>
        <w:t xml:space="preserve"> части полномочий </w:t>
      </w:r>
      <w:proofErr w:type="spellStart"/>
      <w:r w:rsidR="00A241DB"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="002C1D84" w:rsidRPr="002C1D8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2C1D84">
        <w:rPr>
          <w:rFonts w:ascii="Times New Roman" w:hAnsi="Times New Roman"/>
          <w:b/>
          <w:sz w:val="28"/>
          <w:szCs w:val="28"/>
        </w:rPr>
        <w:t xml:space="preserve"> </w:t>
      </w:r>
      <w:r w:rsidR="001A4DFD" w:rsidRPr="001A4DFD">
        <w:rPr>
          <w:rFonts w:ascii="Times New Roman" w:hAnsi="Times New Roman"/>
          <w:b/>
          <w:sz w:val="28"/>
          <w:szCs w:val="28"/>
        </w:rPr>
        <w:t xml:space="preserve">по формированию архивного фонда </w:t>
      </w:r>
    </w:p>
    <w:p w:rsidR="00CF0524" w:rsidRDefault="00CF0524" w:rsidP="006F069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F65F8F" w:rsidRPr="00414C5C" w:rsidRDefault="00F65F8F" w:rsidP="006F069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CF0524" w:rsidRPr="00FF4013" w:rsidRDefault="00CF0524" w:rsidP="006F069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FF4013">
        <w:rPr>
          <w:rFonts w:ascii="Times New Roman" w:hAnsi="Times New Roman"/>
          <w:b/>
          <w:sz w:val="28"/>
          <w:szCs w:val="28"/>
        </w:rPr>
        <w:t>г. Белгород</w:t>
      </w:r>
      <w:r w:rsidRPr="00FF401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1A4DFD">
        <w:rPr>
          <w:rFonts w:ascii="Times New Roman" w:hAnsi="Times New Roman"/>
          <w:b/>
          <w:sz w:val="28"/>
          <w:szCs w:val="28"/>
        </w:rPr>
        <w:t xml:space="preserve">       </w:t>
      </w:r>
      <w:r w:rsidR="008C1F11">
        <w:rPr>
          <w:rFonts w:ascii="Times New Roman" w:hAnsi="Times New Roman"/>
          <w:b/>
          <w:sz w:val="28"/>
          <w:szCs w:val="28"/>
        </w:rPr>
        <w:t xml:space="preserve">        </w:t>
      </w:r>
      <w:r w:rsidR="001A4D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8C1F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4C5C">
        <w:rPr>
          <w:rFonts w:ascii="Times New Roman" w:hAnsi="Times New Roman"/>
          <w:b/>
          <w:sz w:val="28"/>
          <w:szCs w:val="28"/>
        </w:rPr>
        <w:t xml:space="preserve"> </w:t>
      </w:r>
      <w:r w:rsidR="001A4DF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A4DFD">
        <w:rPr>
          <w:rFonts w:ascii="Times New Roman" w:hAnsi="Times New Roman"/>
          <w:b/>
          <w:sz w:val="28"/>
          <w:szCs w:val="28"/>
        </w:rPr>
        <w:t xml:space="preserve">   </w:t>
      </w:r>
      <w:r w:rsidRPr="00FF4013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FF4013">
        <w:rPr>
          <w:rFonts w:ascii="Times New Roman" w:hAnsi="Times New Roman"/>
          <w:b/>
          <w:sz w:val="28"/>
          <w:szCs w:val="28"/>
        </w:rPr>
        <w:t>___» ____________20</w:t>
      </w:r>
      <w:r w:rsidR="008C1F11">
        <w:rPr>
          <w:rFonts w:ascii="Times New Roman" w:hAnsi="Times New Roman"/>
          <w:b/>
          <w:sz w:val="28"/>
          <w:szCs w:val="28"/>
        </w:rPr>
        <w:t>2</w:t>
      </w:r>
      <w:r w:rsidR="00F148C7">
        <w:rPr>
          <w:rFonts w:ascii="Times New Roman" w:hAnsi="Times New Roman"/>
          <w:b/>
          <w:sz w:val="28"/>
          <w:szCs w:val="28"/>
        </w:rPr>
        <w:t>3</w:t>
      </w:r>
      <w:r w:rsidRPr="00FF4013">
        <w:rPr>
          <w:rFonts w:ascii="Times New Roman" w:hAnsi="Times New Roman"/>
          <w:b/>
          <w:sz w:val="28"/>
          <w:szCs w:val="28"/>
        </w:rPr>
        <w:t xml:space="preserve"> г</w:t>
      </w:r>
      <w:r w:rsidR="00B93EE6">
        <w:rPr>
          <w:rFonts w:ascii="Times New Roman" w:hAnsi="Times New Roman"/>
          <w:b/>
          <w:sz w:val="28"/>
          <w:szCs w:val="28"/>
        </w:rPr>
        <w:t>.</w:t>
      </w:r>
    </w:p>
    <w:p w:rsidR="00CF0524" w:rsidRDefault="00CF0524" w:rsidP="006F069B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:rsidR="00F65F8F" w:rsidRPr="0092093D" w:rsidRDefault="00F65F8F" w:rsidP="006F069B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:rsidR="00BC152D" w:rsidRDefault="00CF0524" w:rsidP="006F069B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4F698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2C1D84" w:rsidRPr="002C1D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F698C">
        <w:rPr>
          <w:rFonts w:ascii="Times New Roman" w:hAnsi="Times New Roman"/>
          <w:sz w:val="28"/>
          <w:szCs w:val="28"/>
        </w:rPr>
        <w:t xml:space="preserve">, именуемая в дальнейшем «Администрация поселения», в лице главы администрации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BC152D" w:rsidRPr="00BC15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F698C">
        <w:rPr>
          <w:rFonts w:ascii="Times New Roman" w:hAnsi="Times New Roman"/>
          <w:sz w:val="28"/>
          <w:szCs w:val="28"/>
        </w:rPr>
        <w:t>,</w:t>
      </w:r>
      <w:r w:rsidR="00B93EE6">
        <w:rPr>
          <w:rFonts w:ascii="Times New Roman" w:hAnsi="Times New Roman"/>
          <w:sz w:val="28"/>
          <w:szCs w:val="28"/>
        </w:rPr>
        <w:t xml:space="preserve"> </w:t>
      </w:r>
      <w:r w:rsidRPr="004F698C">
        <w:rPr>
          <w:rFonts w:ascii="Times New Roman" w:hAnsi="Times New Roman"/>
          <w:sz w:val="28"/>
          <w:szCs w:val="28"/>
        </w:rPr>
        <w:t>действующего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8C">
        <w:rPr>
          <w:rFonts w:ascii="Times New Roman" w:hAnsi="Times New Roman"/>
          <w:sz w:val="28"/>
          <w:szCs w:val="28"/>
        </w:rPr>
        <w:t>(ей)</w:t>
      </w:r>
      <w:r w:rsidRPr="004F698C">
        <w:rPr>
          <w:rFonts w:ascii="Times New Roman" w:hAnsi="Times New Roman"/>
          <w:sz w:val="28"/>
          <w:szCs w:val="28"/>
        </w:rPr>
        <w:tab/>
        <w:t>на основании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BC152D" w:rsidRPr="00BC152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F698C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области, с одной стороны, </w:t>
      </w:r>
    </w:p>
    <w:p w:rsidR="00BC152D" w:rsidRDefault="00CF0524" w:rsidP="006F069B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4F698C">
        <w:rPr>
          <w:rFonts w:ascii="Times New Roman" w:hAnsi="Times New Roman"/>
          <w:sz w:val="28"/>
          <w:szCs w:val="28"/>
        </w:rPr>
        <w:t xml:space="preserve">и администрация Белгородского района, именуемая в дальнейшем «Администрация района», в лице </w:t>
      </w:r>
      <w:r w:rsidR="00484942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624E5F">
        <w:rPr>
          <w:rFonts w:ascii="Times New Roman" w:hAnsi="Times New Roman"/>
          <w:sz w:val="28"/>
          <w:szCs w:val="28"/>
        </w:rPr>
        <w:t xml:space="preserve">Белгородского района </w:t>
      </w:r>
      <w:proofErr w:type="spellStart"/>
      <w:r w:rsidR="00F148C7">
        <w:rPr>
          <w:rFonts w:ascii="Times New Roman" w:hAnsi="Times New Roman"/>
          <w:sz w:val="28"/>
          <w:szCs w:val="28"/>
        </w:rPr>
        <w:t>Куташовой</w:t>
      </w:r>
      <w:proofErr w:type="spellEnd"/>
      <w:r w:rsidR="00F148C7">
        <w:rPr>
          <w:rFonts w:ascii="Times New Roman" w:hAnsi="Times New Roman"/>
          <w:sz w:val="28"/>
          <w:szCs w:val="28"/>
        </w:rPr>
        <w:t xml:space="preserve"> Анны Петровны</w:t>
      </w:r>
      <w:r w:rsidR="00624E5F" w:rsidRPr="004F698C">
        <w:rPr>
          <w:rFonts w:ascii="Times New Roman" w:hAnsi="Times New Roman"/>
          <w:sz w:val="28"/>
          <w:szCs w:val="28"/>
        </w:rPr>
        <w:t>,</w:t>
      </w:r>
      <w:r w:rsidRPr="004F698C">
        <w:rPr>
          <w:rFonts w:ascii="Times New Roman" w:hAnsi="Times New Roman"/>
          <w:sz w:val="28"/>
          <w:szCs w:val="28"/>
        </w:rPr>
        <w:t xml:space="preserve">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 </w:t>
      </w:r>
    </w:p>
    <w:p w:rsidR="00CF0524" w:rsidRDefault="001A4DFD" w:rsidP="006F069B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1A4DFD">
        <w:rPr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</w:t>
      </w:r>
      <w:r w:rsidR="00CF4172">
        <w:rPr>
          <w:rFonts w:ascii="Times New Roman" w:hAnsi="Times New Roman"/>
          <w:sz w:val="28"/>
          <w:szCs w:val="28"/>
        </w:rPr>
        <w:t xml:space="preserve">                              </w:t>
      </w:r>
      <w:r w:rsidRPr="001A4DFD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</w:t>
      </w:r>
      <w:r w:rsidR="008C1F11">
        <w:rPr>
          <w:rFonts w:ascii="Times New Roman" w:hAnsi="Times New Roman"/>
          <w:sz w:val="28"/>
          <w:szCs w:val="28"/>
        </w:rPr>
        <w:t xml:space="preserve"> </w:t>
      </w:r>
      <w:r w:rsidRPr="001A4DFD">
        <w:rPr>
          <w:rFonts w:ascii="Times New Roman" w:hAnsi="Times New Roman"/>
          <w:sz w:val="28"/>
          <w:szCs w:val="28"/>
        </w:rPr>
        <w:t>в Российской Федерации», Уставом муниципального района «Белгородский район» Белгородской области</w:t>
      </w:r>
      <w:r w:rsidR="00CF0524" w:rsidRPr="001A4DFD">
        <w:rPr>
          <w:rFonts w:ascii="Times New Roman" w:hAnsi="Times New Roman"/>
          <w:sz w:val="28"/>
          <w:szCs w:val="28"/>
        </w:rPr>
        <w:t>,</w:t>
      </w:r>
      <w:r w:rsidR="00CF0524" w:rsidRPr="004F698C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BC152D" w:rsidRPr="00BC152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F0524" w:rsidRPr="004F698C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области, решением земского собрания</w:t>
      </w:r>
      <w:r w:rsidR="00CF0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1DB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BC152D" w:rsidRPr="00BC15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F0524" w:rsidRPr="004F698C">
        <w:rPr>
          <w:rFonts w:ascii="Times New Roman" w:hAnsi="Times New Roman"/>
          <w:sz w:val="28"/>
          <w:szCs w:val="28"/>
        </w:rPr>
        <w:t xml:space="preserve"> от «</w:t>
      </w:r>
      <w:r w:rsidR="00CF0524">
        <w:rPr>
          <w:rFonts w:ascii="Times New Roman" w:hAnsi="Times New Roman"/>
          <w:sz w:val="28"/>
          <w:szCs w:val="28"/>
        </w:rPr>
        <w:t>__</w:t>
      </w:r>
      <w:r w:rsidR="00CF0524" w:rsidRPr="004F698C">
        <w:rPr>
          <w:rFonts w:ascii="Times New Roman" w:hAnsi="Times New Roman"/>
          <w:sz w:val="28"/>
          <w:szCs w:val="28"/>
        </w:rPr>
        <w:t>»</w:t>
      </w:r>
      <w:r w:rsidR="00CF0524" w:rsidRPr="008E5B7B">
        <w:rPr>
          <w:rFonts w:ascii="Times New Roman" w:hAnsi="Times New Roman"/>
          <w:sz w:val="28"/>
          <w:szCs w:val="28"/>
          <w:u w:val="single"/>
        </w:rPr>
        <w:tab/>
      </w:r>
      <w:r w:rsidR="00CF0524" w:rsidRPr="004F698C">
        <w:rPr>
          <w:rFonts w:ascii="Times New Roman" w:hAnsi="Times New Roman"/>
          <w:sz w:val="28"/>
          <w:szCs w:val="28"/>
        </w:rPr>
        <w:t>20</w:t>
      </w:r>
      <w:r w:rsidR="00624E5F">
        <w:rPr>
          <w:rFonts w:ascii="Times New Roman" w:hAnsi="Times New Roman"/>
          <w:sz w:val="28"/>
          <w:szCs w:val="28"/>
        </w:rPr>
        <w:t>__</w:t>
      </w:r>
      <w:r w:rsidR="00CF0524">
        <w:rPr>
          <w:rFonts w:ascii="Times New Roman" w:hAnsi="Times New Roman"/>
          <w:sz w:val="28"/>
          <w:szCs w:val="28"/>
        </w:rPr>
        <w:t xml:space="preserve"> г</w:t>
      </w:r>
      <w:r w:rsidR="008F7BCA">
        <w:rPr>
          <w:rFonts w:ascii="Times New Roman" w:hAnsi="Times New Roman"/>
          <w:sz w:val="28"/>
          <w:szCs w:val="28"/>
        </w:rPr>
        <w:t>.</w:t>
      </w:r>
      <w:r w:rsidR="00CF0524">
        <w:rPr>
          <w:rFonts w:ascii="Times New Roman" w:hAnsi="Times New Roman"/>
          <w:sz w:val="28"/>
          <w:szCs w:val="28"/>
        </w:rPr>
        <w:t xml:space="preserve"> №__</w:t>
      </w:r>
      <w:r w:rsidR="00CF0524" w:rsidRPr="004F698C">
        <w:rPr>
          <w:rFonts w:ascii="Times New Roman" w:hAnsi="Times New Roman"/>
          <w:sz w:val="28"/>
          <w:szCs w:val="28"/>
        </w:rPr>
        <w:t>, решением</w:t>
      </w:r>
      <w:r w:rsidR="00CF0524">
        <w:rPr>
          <w:rFonts w:ascii="Times New Roman" w:hAnsi="Times New Roman"/>
          <w:sz w:val="28"/>
          <w:szCs w:val="28"/>
        </w:rPr>
        <w:t xml:space="preserve"> </w:t>
      </w:r>
      <w:r w:rsidR="00CF0524" w:rsidRPr="004F698C">
        <w:rPr>
          <w:rFonts w:ascii="Times New Roman" w:hAnsi="Times New Roman"/>
          <w:sz w:val="28"/>
          <w:szCs w:val="28"/>
        </w:rPr>
        <w:t>Муниципального совета Белгородского района от «</w:t>
      </w:r>
      <w:r w:rsidR="00CF0524">
        <w:rPr>
          <w:rFonts w:ascii="Times New Roman" w:hAnsi="Times New Roman"/>
          <w:sz w:val="28"/>
          <w:szCs w:val="28"/>
        </w:rPr>
        <w:t>__</w:t>
      </w:r>
      <w:r w:rsidR="00CF0524" w:rsidRPr="004F698C">
        <w:rPr>
          <w:rFonts w:ascii="Times New Roman" w:hAnsi="Times New Roman"/>
          <w:sz w:val="28"/>
          <w:szCs w:val="28"/>
        </w:rPr>
        <w:t>»</w:t>
      </w:r>
      <w:r w:rsidR="00CF0524">
        <w:rPr>
          <w:rFonts w:ascii="Times New Roman" w:hAnsi="Times New Roman"/>
          <w:sz w:val="28"/>
          <w:szCs w:val="28"/>
        </w:rPr>
        <w:t>_____</w:t>
      </w:r>
      <w:r w:rsidR="001D4F52">
        <w:rPr>
          <w:rFonts w:ascii="Times New Roman" w:hAnsi="Times New Roman"/>
          <w:sz w:val="28"/>
          <w:szCs w:val="28"/>
        </w:rPr>
        <w:t xml:space="preserve"> </w:t>
      </w:r>
      <w:r w:rsidR="00B93EE6">
        <w:rPr>
          <w:rFonts w:ascii="Times New Roman" w:hAnsi="Times New Roman"/>
          <w:sz w:val="28"/>
          <w:szCs w:val="28"/>
        </w:rPr>
        <w:t>20</w:t>
      </w:r>
      <w:r w:rsidR="00624E5F">
        <w:rPr>
          <w:rFonts w:ascii="Times New Roman" w:hAnsi="Times New Roman"/>
          <w:sz w:val="28"/>
          <w:szCs w:val="28"/>
        </w:rPr>
        <w:t>__</w:t>
      </w:r>
      <w:r w:rsidR="00CF0524" w:rsidRPr="004F698C">
        <w:rPr>
          <w:rFonts w:ascii="Times New Roman" w:hAnsi="Times New Roman"/>
          <w:sz w:val="28"/>
          <w:szCs w:val="28"/>
        </w:rPr>
        <w:t>г</w:t>
      </w:r>
      <w:r w:rsidR="00B93EE6">
        <w:rPr>
          <w:rFonts w:ascii="Times New Roman" w:hAnsi="Times New Roman"/>
          <w:sz w:val="28"/>
          <w:szCs w:val="28"/>
        </w:rPr>
        <w:t>.</w:t>
      </w:r>
      <w:r w:rsidR="00CF0524">
        <w:rPr>
          <w:rFonts w:ascii="Times New Roman" w:hAnsi="Times New Roman"/>
          <w:sz w:val="28"/>
          <w:szCs w:val="28"/>
        </w:rPr>
        <w:t xml:space="preserve"> </w:t>
      </w:r>
      <w:r w:rsidR="00CF0524" w:rsidRPr="004F698C">
        <w:rPr>
          <w:rFonts w:ascii="Times New Roman" w:hAnsi="Times New Roman"/>
          <w:sz w:val="28"/>
          <w:szCs w:val="28"/>
        </w:rPr>
        <w:t>№</w:t>
      </w:r>
      <w:r w:rsidR="00CF0524">
        <w:rPr>
          <w:rFonts w:ascii="Times New Roman" w:hAnsi="Times New Roman"/>
          <w:sz w:val="28"/>
          <w:szCs w:val="28"/>
        </w:rPr>
        <w:t>___</w:t>
      </w:r>
      <w:r w:rsidR="00CF0524" w:rsidRPr="004F698C">
        <w:rPr>
          <w:rFonts w:ascii="Times New Roman" w:hAnsi="Times New Roman"/>
          <w:sz w:val="28"/>
          <w:szCs w:val="28"/>
        </w:rPr>
        <w:t>, заключили настоящее Соглашение (далее - «Соглашение») о</w:t>
      </w:r>
      <w:r w:rsidR="00CF0524">
        <w:rPr>
          <w:rFonts w:ascii="Times New Roman" w:hAnsi="Times New Roman"/>
          <w:sz w:val="28"/>
          <w:szCs w:val="28"/>
        </w:rPr>
        <w:t xml:space="preserve"> </w:t>
      </w:r>
      <w:r w:rsidR="00CF0524" w:rsidRPr="004F698C">
        <w:rPr>
          <w:rFonts w:ascii="Times New Roman" w:hAnsi="Times New Roman"/>
          <w:sz w:val="28"/>
          <w:szCs w:val="28"/>
        </w:rPr>
        <w:t>нижеследующем:</w:t>
      </w:r>
    </w:p>
    <w:p w:rsidR="001A4DFD" w:rsidRPr="00414C5C" w:rsidRDefault="001A4DFD" w:rsidP="006F069B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A4DFD" w:rsidRPr="001A4DFD" w:rsidRDefault="001A4DFD" w:rsidP="006F06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4DFD">
        <w:rPr>
          <w:rFonts w:ascii="Times New Roman" w:hAnsi="Times New Roman"/>
          <w:b/>
          <w:bCs/>
          <w:sz w:val="28"/>
          <w:szCs w:val="28"/>
        </w:rPr>
        <w:t>1.Предмет соглашения</w:t>
      </w:r>
    </w:p>
    <w:p w:rsidR="001A4DFD" w:rsidRPr="00992630" w:rsidRDefault="001A4DFD" w:rsidP="006F06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DFD" w:rsidRPr="001D448F" w:rsidRDefault="001A4DFD" w:rsidP="00BC152D">
      <w:pPr>
        <w:pStyle w:val="ConsPlusNormal"/>
        <w:numPr>
          <w:ilvl w:val="1"/>
          <w:numId w:val="7"/>
        </w:numPr>
        <w:ind w:left="0"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181E">
        <w:rPr>
          <w:rFonts w:ascii="Times New Roman" w:hAnsi="Times New Roman" w:cs="Times New Roman"/>
          <w:sz w:val="28"/>
          <w:szCs w:val="28"/>
        </w:rPr>
        <w:t xml:space="preserve">Администрация поселения передает, а Администрация района принимает к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63181E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DB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BC152D" w:rsidRPr="00BC15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2630">
        <w:rPr>
          <w:rFonts w:ascii="Times New Roman" w:hAnsi="Times New Roman" w:cs="Times New Roman"/>
          <w:sz w:val="28"/>
          <w:szCs w:val="28"/>
        </w:rPr>
        <w:t xml:space="preserve">муниципальный район «Белгородский район» Белгородской области </w:t>
      </w:r>
      <w:r w:rsidRPr="006373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архивного фонда</w:t>
      </w:r>
      <w:r w:rsidRPr="000921F6">
        <w:rPr>
          <w:rFonts w:ascii="Times New Roman" w:hAnsi="Times New Roman" w:cs="Times New Roman"/>
          <w:sz w:val="28"/>
          <w:szCs w:val="28"/>
        </w:rPr>
        <w:t>, в</w:t>
      </w:r>
      <w:r w:rsidR="000514F9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0514F9">
        <w:rPr>
          <w:rFonts w:ascii="Times New Roman" w:hAnsi="Times New Roman" w:cs="Times New Roman"/>
          <w:sz w:val="28"/>
          <w:szCs w:val="28"/>
        </w:rPr>
        <w:br/>
      </w:r>
      <w:r w:rsidRPr="001D448F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24" w:history="1">
        <w:r w:rsidRPr="001D448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28788D">
        <w:rPr>
          <w:rFonts w:ascii="Times New Roman" w:hAnsi="Times New Roman" w:cs="Times New Roman"/>
          <w:sz w:val="28"/>
          <w:szCs w:val="28"/>
        </w:rPr>
        <w:t>.</w:t>
      </w:r>
      <w:r w:rsidRPr="001D448F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8F">
        <w:rPr>
          <w:rFonts w:ascii="Times New Roman" w:hAnsi="Times New Roman" w:cs="Times New Roman"/>
          <w:sz w:val="28"/>
          <w:szCs w:val="28"/>
        </w:rPr>
        <w:t>1.2. Передача части полномочий производится в интересах социально</w:t>
      </w:r>
      <w:r w:rsidRPr="004C642D">
        <w:rPr>
          <w:rFonts w:ascii="Times New Roman" w:hAnsi="Times New Roman" w:cs="Times New Roman"/>
          <w:sz w:val="28"/>
          <w:szCs w:val="28"/>
        </w:rPr>
        <w:t xml:space="preserve">-экономического развития поселения и с учетом возможности эффективного </w:t>
      </w:r>
      <w:r w:rsidR="008C1F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642D">
        <w:rPr>
          <w:rFonts w:ascii="Times New Roman" w:hAnsi="Times New Roman" w:cs="Times New Roman"/>
          <w:sz w:val="28"/>
          <w:szCs w:val="28"/>
        </w:rPr>
        <w:t xml:space="preserve">их осуществления </w:t>
      </w:r>
      <w:r w:rsidR="00A554DB">
        <w:rPr>
          <w:rFonts w:ascii="Times New Roman" w:hAnsi="Times New Roman" w:cs="Times New Roman"/>
          <w:sz w:val="28"/>
          <w:szCs w:val="28"/>
        </w:rPr>
        <w:t>администрацией Белгородского района.</w:t>
      </w:r>
    </w:p>
    <w:p w:rsidR="00354BD6" w:rsidRDefault="001A4DFD" w:rsidP="00051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lastRenderedPageBreak/>
        <w:t xml:space="preserve">1.3.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92630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Pr="004C642D">
        <w:rPr>
          <w:rFonts w:ascii="Times New Roman" w:hAnsi="Times New Roman" w:cs="Times New Roman"/>
          <w:sz w:val="28"/>
          <w:szCs w:val="28"/>
        </w:rPr>
        <w:t xml:space="preserve">полномочий Администрация поселения из бюджета </w:t>
      </w:r>
      <w:proofErr w:type="spellStart"/>
      <w:r w:rsidR="00A241DB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A241D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92630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4C642D">
        <w:rPr>
          <w:rFonts w:ascii="Times New Roman" w:hAnsi="Times New Roman" w:cs="Times New Roman"/>
          <w:sz w:val="28"/>
          <w:szCs w:val="28"/>
        </w:rPr>
        <w:t xml:space="preserve">предоставляет бюджету муниципального района </w:t>
      </w:r>
      <w:r w:rsidR="00992630">
        <w:rPr>
          <w:rFonts w:ascii="Times New Roman" w:hAnsi="Times New Roman" w:cs="Times New Roman"/>
          <w:sz w:val="28"/>
          <w:szCs w:val="28"/>
        </w:rPr>
        <w:t xml:space="preserve">«Белгородский район» Белгородской области </w:t>
      </w:r>
      <w:r w:rsidRPr="004C642D">
        <w:rPr>
          <w:rFonts w:ascii="Times New Roman" w:hAnsi="Times New Roman" w:cs="Times New Roman"/>
          <w:sz w:val="28"/>
          <w:szCs w:val="28"/>
        </w:rPr>
        <w:t>межбюд</w:t>
      </w:r>
      <w:r w:rsidR="00992630">
        <w:rPr>
          <w:rFonts w:ascii="Times New Roman" w:hAnsi="Times New Roman" w:cs="Times New Roman"/>
          <w:sz w:val="28"/>
          <w:szCs w:val="28"/>
        </w:rPr>
        <w:t>жетные трансферты, определяемые</w:t>
      </w:r>
      <w:r w:rsidR="00992630">
        <w:rPr>
          <w:rFonts w:ascii="Times New Roman" w:hAnsi="Times New Roman" w:cs="Times New Roman"/>
          <w:sz w:val="28"/>
          <w:szCs w:val="28"/>
        </w:rPr>
        <w:br/>
      </w:r>
      <w:r w:rsidRPr="004C64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49" w:history="1">
        <w:r w:rsidRPr="004C642D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F148C7">
        <w:rPr>
          <w:rFonts w:ascii="Times New Roman" w:hAnsi="Times New Roman" w:cs="Times New Roman"/>
          <w:sz w:val="28"/>
          <w:szCs w:val="28"/>
        </w:rPr>
        <w:t>.</w:t>
      </w:r>
      <w:r w:rsidRPr="004C642D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14C5C" w:rsidRPr="000514F9" w:rsidRDefault="00414C5C" w:rsidP="00051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DFD" w:rsidRPr="004C642D" w:rsidRDefault="001A4DFD" w:rsidP="006F06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2. Перечень полномочий, подлежащих передаче</w:t>
      </w:r>
    </w:p>
    <w:p w:rsidR="001A4DFD" w:rsidRPr="00414C5C" w:rsidRDefault="001A4DFD" w:rsidP="006F069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4DFD" w:rsidRDefault="001A4DFD" w:rsidP="008C1F11">
      <w:pPr>
        <w:pStyle w:val="ac"/>
        <w:numPr>
          <w:ilvl w:val="1"/>
          <w:numId w:val="8"/>
        </w:numPr>
        <w:tabs>
          <w:tab w:val="left" w:pos="0"/>
          <w:tab w:val="left" w:pos="1276"/>
        </w:tabs>
        <w:spacing w:line="240" w:lineRule="auto"/>
        <w:ind w:left="0" w:right="0" w:firstLine="709"/>
        <w:contextualSpacing/>
        <w:rPr>
          <w:color w:val="auto"/>
        </w:rPr>
      </w:pPr>
      <w:r>
        <w:rPr>
          <w:color w:val="auto"/>
        </w:rPr>
        <w:t xml:space="preserve">Администрация </w:t>
      </w:r>
      <w:r w:rsidRPr="00FB437C">
        <w:rPr>
          <w:color w:val="auto"/>
        </w:rPr>
        <w:t xml:space="preserve">поселения передаёт, а Администрация района принимает </w:t>
      </w:r>
      <w:r w:rsidR="008F7BCA">
        <w:rPr>
          <w:color w:val="auto"/>
        </w:rPr>
        <w:t>к осуществлению</w:t>
      </w:r>
      <w:r w:rsidRPr="00FB437C">
        <w:rPr>
          <w:color w:val="auto"/>
        </w:rPr>
        <w:t xml:space="preserve"> </w:t>
      </w:r>
      <w:r>
        <w:t xml:space="preserve">часть </w:t>
      </w:r>
      <w:r w:rsidR="00992630">
        <w:t xml:space="preserve">переданных </w:t>
      </w:r>
      <w:r w:rsidRPr="0063181E">
        <w:t>полномочи</w:t>
      </w:r>
      <w:r>
        <w:t>й</w:t>
      </w:r>
      <w:r w:rsidRPr="0063181E">
        <w:t xml:space="preserve"> </w:t>
      </w:r>
      <w:proofErr w:type="spellStart"/>
      <w:r w:rsidR="00A241DB">
        <w:t>Журавлевского</w:t>
      </w:r>
      <w:proofErr w:type="spellEnd"/>
      <w:r w:rsidR="00A241DB">
        <w:t xml:space="preserve"> сельского </w:t>
      </w:r>
      <w:r>
        <w:t>поселения</w:t>
      </w:r>
      <w:r w:rsidRPr="002D2438">
        <w:t xml:space="preserve"> </w:t>
      </w:r>
      <w:r w:rsidR="00992630">
        <w:t xml:space="preserve">муниципального района «Белгородский район» Белгородской области </w:t>
      </w:r>
      <w:r w:rsidRPr="002D2438">
        <w:t xml:space="preserve">по </w:t>
      </w:r>
      <w:r>
        <w:t>формированию архивного фонда</w:t>
      </w:r>
      <w:r w:rsidR="008F7BCA">
        <w:rPr>
          <w:color w:val="auto"/>
        </w:rPr>
        <w:t>, в том числе:</w:t>
      </w:r>
    </w:p>
    <w:p w:rsidR="001A4DFD" w:rsidRPr="008E1D96" w:rsidRDefault="00794922" w:rsidP="006F069B">
      <w:pPr>
        <w:pStyle w:val="ae"/>
        <w:widowControl/>
        <w:autoSpaceDE w:val="0"/>
        <w:autoSpaceDN w:val="0"/>
        <w:spacing w:line="240" w:lineRule="auto"/>
        <w:ind w:left="0" w:firstLine="709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A4DFD" w:rsidRPr="008E1D96">
        <w:rPr>
          <w:sz w:val="28"/>
          <w:szCs w:val="28"/>
        </w:rPr>
        <w:t xml:space="preserve">временное </w:t>
      </w:r>
      <w:r w:rsidR="003D560B" w:rsidRPr="008E1D96">
        <w:rPr>
          <w:sz w:val="28"/>
          <w:szCs w:val="28"/>
        </w:rPr>
        <w:t>хранение</w:t>
      </w:r>
      <w:r w:rsidR="006F069B">
        <w:rPr>
          <w:sz w:val="28"/>
          <w:szCs w:val="28"/>
        </w:rPr>
        <w:t>,</w:t>
      </w:r>
      <w:r w:rsidR="003D560B" w:rsidRPr="008E1D96">
        <w:rPr>
          <w:sz w:val="28"/>
          <w:szCs w:val="28"/>
        </w:rPr>
        <w:t xml:space="preserve"> </w:t>
      </w:r>
      <w:r w:rsidR="006F069B">
        <w:rPr>
          <w:sz w:val="28"/>
          <w:szCs w:val="28"/>
        </w:rPr>
        <w:t xml:space="preserve">переданных </w:t>
      </w:r>
      <w:r>
        <w:rPr>
          <w:sz w:val="28"/>
          <w:szCs w:val="28"/>
        </w:rPr>
        <w:t>поселениями</w:t>
      </w:r>
      <w:r w:rsidR="006F069B">
        <w:rPr>
          <w:sz w:val="28"/>
          <w:szCs w:val="28"/>
        </w:rPr>
        <w:t>,</w:t>
      </w:r>
      <w:r w:rsidR="00DE1E86">
        <w:rPr>
          <w:sz w:val="28"/>
          <w:szCs w:val="28"/>
        </w:rPr>
        <w:t xml:space="preserve"> </w:t>
      </w:r>
      <w:r w:rsidR="003D560B">
        <w:rPr>
          <w:sz w:val="28"/>
          <w:szCs w:val="28"/>
        </w:rPr>
        <w:t xml:space="preserve">завершенных </w:t>
      </w:r>
      <w:proofErr w:type="spellStart"/>
      <w:r w:rsidR="001A4DFD" w:rsidRPr="008E1D96">
        <w:rPr>
          <w:sz w:val="28"/>
          <w:szCs w:val="28"/>
        </w:rPr>
        <w:t>похозяйственных</w:t>
      </w:r>
      <w:proofErr w:type="spellEnd"/>
      <w:r w:rsidR="001A4DFD" w:rsidRPr="008E1D96">
        <w:rPr>
          <w:sz w:val="28"/>
          <w:szCs w:val="28"/>
        </w:rPr>
        <w:t xml:space="preserve"> книг</w:t>
      </w:r>
      <w:r w:rsidR="00DE1E86">
        <w:rPr>
          <w:sz w:val="28"/>
          <w:szCs w:val="28"/>
        </w:rPr>
        <w:t xml:space="preserve"> за период 1943-2006 </w:t>
      </w:r>
      <w:proofErr w:type="spellStart"/>
      <w:r w:rsidR="00DE1E86">
        <w:rPr>
          <w:sz w:val="28"/>
          <w:szCs w:val="28"/>
        </w:rPr>
        <w:t>г.г</w:t>
      </w:r>
      <w:proofErr w:type="spellEnd"/>
      <w:r w:rsidR="00DE1E86">
        <w:rPr>
          <w:sz w:val="28"/>
          <w:szCs w:val="28"/>
        </w:rPr>
        <w:t>.</w:t>
      </w:r>
      <w:r w:rsidR="001A4DFD" w:rsidRPr="008E1D96">
        <w:rPr>
          <w:sz w:val="28"/>
          <w:szCs w:val="28"/>
        </w:rPr>
        <w:t>;</w:t>
      </w:r>
    </w:p>
    <w:p w:rsidR="003D7C23" w:rsidRPr="00992630" w:rsidRDefault="00794922" w:rsidP="006F06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A4DFD" w:rsidRPr="008E1D96">
        <w:rPr>
          <w:rFonts w:ascii="Times New Roman" w:hAnsi="Times New Roman"/>
          <w:sz w:val="28"/>
          <w:szCs w:val="28"/>
        </w:rPr>
        <w:t xml:space="preserve">подготовка и выдача выписок из </w:t>
      </w:r>
      <w:r w:rsidR="003D560B">
        <w:rPr>
          <w:rFonts w:ascii="Times New Roman" w:hAnsi="Times New Roman"/>
          <w:sz w:val="28"/>
          <w:szCs w:val="28"/>
        </w:rPr>
        <w:t xml:space="preserve">завершенных </w:t>
      </w:r>
      <w:proofErr w:type="spellStart"/>
      <w:r w:rsidR="001A4DFD" w:rsidRPr="008E1D96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1A4DFD" w:rsidRPr="008E1D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4DFD" w:rsidRPr="008E1D96">
        <w:rPr>
          <w:rFonts w:ascii="Times New Roman" w:hAnsi="Times New Roman"/>
          <w:sz w:val="28"/>
          <w:szCs w:val="28"/>
        </w:rPr>
        <w:t>книг</w:t>
      </w:r>
      <w:proofErr w:type="gramEnd"/>
      <w:r w:rsidR="001A4DFD" w:rsidRPr="008E1D96">
        <w:rPr>
          <w:rFonts w:ascii="Times New Roman" w:hAnsi="Times New Roman"/>
          <w:sz w:val="28"/>
          <w:szCs w:val="28"/>
        </w:rPr>
        <w:t xml:space="preserve"> </w:t>
      </w:r>
      <w:r w:rsidR="003D560B">
        <w:rPr>
          <w:rFonts w:ascii="Times New Roman" w:hAnsi="Times New Roman"/>
          <w:sz w:val="28"/>
          <w:szCs w:val="28"/>
        </w:rPr>
        <w:t xml:space="preserve">переданных для </w:t>
      </w:r>
      <w:r w:rsidR="001A4DFD" w:rsidRPr="008E1D96">
        <w:rPr>
          <w:rFonts w:ascii="Times New Roman" w:hAnsi="Times New Roman"/>
          <w:sz w:val="28"/>
          <w:szCs w:val="28"/>
        </w:rPr>
        <w:t>временного хранения</w:t>
      </w:r>
      <w:r w:rsidR="00992630">
        <w:rPr>
          <w:rFonts w:ascii="Times New Roman" w:hAnsi="Times New Roman"/>
          <w:sz w:val="28"/>
          <w:szCs w:val="28"/>
        </w:rPr>
        <w:t xml:space="preserve"> </w:t>
      </w:r>
      <w:r w:rsidR="00992630" w:rsidRPr="00992630">
        <w:rPr>
          <w:rFonts w:ascii="Times New Roman" w:hAnsi="Times New Roman"/>
          <w:sz w:val="28"/>
          <w:szCs w:val="28"/>
        </w:rPr>
        <w:t xml:space="preserve">1943-2006 </w:t>
      </w:r>
      <w:proofErr w:type="spellStart"/>
      <w:r w:rsidR="00992630" w:rsidRPr="00992630">
        <w:rPr>
          <w:rFonts w:ascii="Times New Roman" w:hAnsi="Times New Roman"/>
          <w:sz w:val="28"/>
          <w:szCs w:val="28"/>
        </w:rPr>
        <w:t>г.г</w:t>
      </w:r>
      <w:proofErr w:type="spellEnd"/>
      <w:r w:rsidR="00992630" w:rsidRPr="00992630">
        <w:rPr>
          <w:rFonts w:ascii="Times New Roman" w:hAnsi="Times New Roman"/>
          <w:sz w:val="28"/>
          <w:szCs w:val="28"/>
        </w:rPr>
        <w:t>.;</w:t>
      </w:r>
    </w:p>
    <w:p w:rsidR="008E1D96" w:rsidRDefault="00794922" w:rsidP="00A554DB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D7C23">
        <w:rPr>
          <w:rFonts w:ascii="Times New Roman" w:hAnsi="Times New Roman"/>
          <w:sz w:val="28"/>
          <w:szCs w:val="28"/>
        </w:rPr>
        <w:t xml:space="preserve">внесение изменений в записи завершенных </w:t>
      </w:r>
      <w:proofErr w:type="spellStart"/>
      <w:r w:rsidR="003D7C2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3D7C23">
        <w:rPr>
          <w:rFonts w:ascii="Times New Roman" w:hAnsi="Times New Roman"/>
          <w:sz w:val="28"/>
          <w:szCs w:val="28"/>
        </w:rPr>
        <w:t xml:space="preserve"> книг</w:t>
      </w:r>
      <w:r w:rsidR="008F7BCA">
        <w:rPr>
          <w:rFonts w:ascii="Times New Roman" w:hAnsi="Times New Roman"/>
          <w:sz w:val="28"/>
          <w:szCs w:val="28"/>
        </w:rPr>
        <w:t>,</w:t>
      </w:r>
      <w:r w:rsidR="003D7C23">
        <w:rPr>
          <w:rFonts w:ascii="Times New Roman" w:hAnsi="Times New Roman"/>
          <w:sz w:val="28"/>
          <w:szCs w:val="28"/>
        </w:rPr>
        <w:t xml:space="preserve"> переданных для временного х</w:t>
      </w:r>
      <w:r w:rsidR="008F7BCA">
        <w:rPr>
          <w:rFonts w:ascii="Times New Roman" w:hAnsi="Times New Roman"/>
          <w:sz w:val="28"/>
          <w:szCs w:val="28"/>
        </w:rPr>
        <w:t xml:space="preserve">ранения, </w:t>
      </w:r>
      <w:proofErr w:type="gramStart"/>
      <w:r w:rsidR="008F7BCA">
        <w:rPr>
          <w:rFonts w:ascii="Times New Roman" w:hAnsi="Times New Roman"/>
          <w:sz w:val="28"/>
          <w:szCs w:val="28"/>
        </w:rPr>
        <w:t>в случаях</w:t>
      </w:r>
      <w:proofErr w:type="gramEnd"/>
      <w:r w:rsidR="008F7BCA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Федерации.</w:t>
      </w:r>
    </w:p>
    <w:p w:rsidR="001A4DFD" w:rsidRPr="008E1D96" w:rsidRDefault="001A4DFD" w:rsidP="008C1F1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D96">
        <w:rPr>
          <w:rFonts w:ascii="Times New Roman" w:hAnsi="Times New Roman" w:cs="Times New Roman"/>
          <w:sz w:val="28"/>
          <w:szCs w:val="28"/>
        </w:rPr>
        <w:t>Организация исполнения полномочий Администрацией района осуществляется во взаимодействии с органами государственной власти Белгородской области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 w:rsidR="008F7BCA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4C642D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Белгородского района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 w:rsidRPr="008E1D96">
        <w:rPr>
          <w:rFonts w:ascii="Times New Roman" w:hAnsi="Times New Roman" w:cs="Times New Roman"/>
          <w:sz w:val="28"/>
          <w:szCs w:val="28"/>
        </w:rPr>
        <w:t>другими учреждениями и организациями муниципального района.</w:t>
      </w:r>
    </w:p>
    <w:p w:rsidR="001A4DFD" w:rsidRPr="00414C5C" w:rsidRDefault="001A4DFD" w:rsidP="006F069B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A4DFD" w:rsidRPr="008E1D96" w:rsidRDefault="001A4DFD" w:rsidP="006F069B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E1D96">
        <w:rPr>
          <w:rFonts w:ascii="Times New Roman" w:hAnsi="Times New Roman"/>
          <w:b/>
          <w:sz w:val="28"/>
          <w:szCs w:val="28"/>
        </w:rPr>
        <w:t>3. Порядок определения ежегодного объема</w:t>
      </w:r>
    </w:p>
    <w:p w:rsidR="001A4DFD" w:rsidRPr="008E1D96" w:rsidRDefault="001A4DFD" w:rsidP="006F06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D96">
        <w:rPr>
          <w:rFonts w:ascii="Times New Roman" w:hAnsi="Times New Roman"/>
          <w:b/>
          <w:sz w:val="28"/>
          <w:szCs w:val="28"/>
        </w:rPr>
        <w:t>финансовых средств (межбюджетных трансфертов)</w:t>
      </w:r>
    </w:p>
    <w:p w:rsidR="001A4DFD" w:rsidRPr="00414C5C" w:rsidRDefault="001A4DFD" w:rsidP="006F06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DFD" w:rsidRPr="008E1D96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8E1D96">
        <w:rPr>
          <w:rFonts w:ascii="Times New Roman" w:hAnsi="Times New Roman" w:cs="Times New Roman"/>
          <w:sz w:val="28"/>
          <w:szCs w:val="28"/>
        </w:rPr>
        <w:t>3.1. Расчет межбюджетных трансфертов, направляем</w:t>
      </w:r>
      <w:r w:rsidR="008F7BCA">
        <w:rPr>
          <w:rFonts w:ascii="Times New Roman" w:hAnsi="Times New Roman" w:cs="Times New Roman"/>
          <w:sz w:val="28"/>
          <w:szCs w:val="28"/>
        </w:rPr>
        <w:t>ых на осуществление передаваем</w:t>
      </w:r>
      <w:r w:rsidR="00992630">
        <w:rPr>
          <w:rFonts w:ascii="Times New Roman" w:hAnsi="Times New Roman" w:cs="Times New Roman"/>
          <w:sz w:val="28"/>
          <w:szCs w:val="28"/>
        </w:rPr>
        <w:t>ых</w:t>
      </w:r>
      <w:r w:rsidRPr="008E1D96">
        <w:rPr>
          <w:rFonts w:ascii="Times New Roman" w:hAnsi="Times New Roman" w:cs="Times New Roman"/>
          <w:sz w:val="28"/>
          <w:szCs w:val="28"/>
        </w:rPr>
        <w:t xml:space="preserve"> по Соглашению ч</w:t>
      </w:r>
      <w:r w:rsidR="00992630">
        <w:rPr>
          <w:rFonts w:ascii="Times New Roman" w:hAnsi="Times New Roman" w:cs="Times New Roman"/>
          <w:sz w:val="28"/>
          <w:szCs w:val="28"/>
        </w:rPr>
        <w:t>асти полномочий, осуществляется</w:t>
      </w:r>
      <w:r w:rsidR="00992630">
        <w:rPr>
          <w:rFonts w:ascii="Times New Roman" w:hAnsi="Times New Roman" w:cs="Times New Roman"/>
          <w:sz w:val="28"/>
          <w:szCs w:val="28"/>
        </w:rPr>
        <w:br/>
      </w:r>
      <w:r w:rsidRPr="008E1D96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717BD9" w:rsidRPr="00717BD9">
        <w:rPr>
          <w:rFonts w:ascii="Times New Roman" w:hAnsi="Times New Roman" w:cs="Times New Roman"/>
          <w:sz w:val="28"/>
          <w:szCs w:val="28"/>
        </w:rPr>
        <w:t>и условия</w:t>
      </w:r>
      <w:r w:rsidR="00717BD9">
        <w:rPr>
          <w:rFonts w:ascii="Times New Roman" w:hAnsi="Times New Roman" w:cs="Times New Roman"/>
          <w:sz w:val="28"/>
          <w:szCs w:val="28"/>
        </w:rPr>
        <w:t>ми</w:t>
      </w:r>
      <w:r w:rsidR="00717BD9" w:rsidRPr="00717BD9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трансфертов, предоставляемых из бюджетов поселений бюджету муниципального района «Белгородс</w:t>
      </w:r>
      <w:r w:rsidR="000514F9"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  <w:r w:rsidR="000514F9">
        <w:rPr>
          <w:rFonts w:ascii="Times New Roman" w:hAnsi="Times New Roman" w:cs="Times New Roman"/>
          <w:sz w:val="28"/>
          <w:szCs w:val="28"/>
        </w:rPr>
        <w:br/>
      </w:r>
      <w:r w:rsidR="00717BD9" w:rsidRPr="00717BD9"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поселений </w:t>
      </w:r>
      <w:r w:rsidR="000514F9">
        <w:rPr>
          <w:rFonts w:ascii="Times New Roman" w:hAnsi="Times New Roman" w:cs="Times New Roman"/>
          <w:sz w:val="28"/>
          <w:szCs w:val="28"/>
        </w:rPr>
        <w:t>по формированию архивного фонда</w:t>
      </w:r>
      <w:r w:rsidR="00717BD9">
        <w:rPr>
          <w:rFonts w:ascii="Times New Roman" w:hAnsi="Times New Roman" w:cs="Times New Roman"/>
          <w:sz w:val="28"/>
          <w:szCs w:val="28"/>
        </w:rPr>
        <w:t xml:space="preserve"> </w:t>
      </w:r>
      <w:r w:rsidRPr="008E1D96">
        <w:rPr>
          <w:rFonts w:ascii="Times New Roman" w:hAnsi="Times New Roman" w:cs="Times New Roman"/>
          <w:sz w:val="28"/>
          <w:szCs w:val="28"/>
        </w:rPr>
        <w:t>(д</w:t>
      </w:r>
      <w:r w:rsidR="00001C05">
        <w:rPr>
          <w:rFonts w:ascii="Times New Roman" w:hAnsi="Times New Roman" w:cs="Times New Roman"/>
          <w:sz w:val="28"/>
          <w:szCs w:val="28"/>
        </w:rPr>
        <w:t xml:space="preserve">алее - межбюджетные трансферты), утвержденным </w:t>
      </w:r>
      <w:r w:rsidR="00CF417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61C7B" w:rsidRPr="00D61C7B">
        <w:rPr>
          <w:rFonts w:ascii="Times New Roman" w:hAnsi="Times New Roman" w:cs="Times New Roman"/>
          <w:sz w:val="28"/>
          <w:szCs w:val="28"/>
        </w:rPr>
        <w:t>Муниципального совета Белгородского района</w:t>
      </w:r>
      <w:r w:rsidR="00D61C7B">
        <w:rPr>
          <w:rFonts w:ascii="Times New Roman" w:hAnsi="Times New Roman" w:cs="Times New Roman"/>
          <w:sz w:val="28"/>
          <w:szCs w:val="28"/>
        </w:rPr>
        <w:t>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8E1D96">
        <w:rPr>
          <w:rFonts w:ascii="Times New Roman" w:hAnsi="Times New Roman" w:cs="Times New Roman"/>
          <w:sz w:val="28"/>
          <w:szCs w:val="28"/>
        </w:rPr>
        <w:t>3.2. Предоста</w:t>
      </w:r>
      <w:r w:rsidRPr="004C642D">
        <w:rPr>
          <w:rFonts w:ascii="Times New Roman" w:hAnsi="Times New Roman" w:cs="Times New Roman"/>
          <w:sz w:val="28"/>
          <w:szCs w:val="28"/>
        </w:rPr>
        <w:t xml:space="preserve">вление межбюджетных трансфертов осуществляется </w:t>
      </w:r>
      <w:r w:rsidR="008C1F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642D">
        <w:rPr>
          <w:rFonts w:ascii="Times New Roman" w:hAnsi="Times New Roman" w:cs="Times New Roman"/>
          <w:sz w:val="28"/>
          <w:szCs w:val="28"/>
        </w:rPr>
        <w:t>в пределах бюджетных ассигнований и</w:t>
      </w:r>
      <w:r w:rsidR="000514F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0514F9">
        <w:rPr>
          <w:rFonts w:ascii="Times New Roman" w:hAnsi="Times New Roman" w:cs="Times New Roman"/>
          <w:sz w:val="28"/>
          <w:szCs w:val="28"/>
        </w:rPr>
        <w:br/>
      </w:r>
      <w:r w:rsidRPr="004C642D">
        <w:rPr>
          <w:rFonts w:ascii="Times New Roman" w:hAnsi="Times New Roman" w:cs="Times New Roman"/>
          <w:sz w:val="28"/>
          <w:szCs w:val="28"/>
        </w:rPr>
        <w:t>на цели, указанные в Соглашении.</w:t>
      </w:r>
    </w:p>
    <w:p w:rsidR="001A4DFD" w:rsidRPr="005151C0" w:rsidRDefault="001A4DFD" w:rsidP="00515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3.3. Размер межбюджетных трансфертов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642D">
        <w:rPr>
          <w:rFonts w:ascii="Times New Roman" w:hAnsi="Times New Roman" w:cs="Times New Roman"/>
          <w:sz w:val="28"/>
          <w:szCs w:val="28"/>
        </w:rPr>
        <w:t xml:space="preserve">полномочий устанавливается в сумме </w:t>
      </w:r>
      <w:r w:rsidR="008C1F11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000 (шесть тысяч) рублей</w:t>
      </w:r>
      <w:r w:rsidR="00E052B0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4C642D">
        <w:rPr>
          <w:rFonts w:ascii="Times New Roman" w:hAnsi="Times New Roman" w:cs="Times New Roman"/>
          <w:sz w:val="28"/>
          <w:szCs w:val="28"/>
        </w:rPr>
        <w:t>.</w:t>
      </w:r>
    </w:p>
    <w:p w:rsidR="001A4DFD" w:rsidRPr="005151C0" w:rsidRDefault="001A4DFD" w:rsidP="005151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4.1.</w:t>
      </w:r>
      <w:r w:rsidRPr="004C642D">
        <w:rPr>
          <w:rFonts w:ascii="Times New Roman" w:hAnsi="Times New Roman" w:cs="Times New Roman"/>
          <w:b/>
          <w:sz w:val="28"/>
          <w:szCs w:val="28"/>
        </w:rPr>
        <w:t xml:space="preserve"> Администрация поселения: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4.1.1. Перечисляет </w:t>
      </w:r>
      <w:r w:rsidR="001D4F52" w:rsidRPr="004C64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4F52">
        <w:rPr>
          <w:rFonts w:ascii="Times New Roman" w:hAnsi="Times New Roman" w:cs="Times New Roman"/>
          <w:sz w:val="28"/>
          <w:szCs w:val="28"/>
        </w:rPr>
        <w:t>района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финансовые средства в виде межбюджетных трансфертов, направляемых на осуществление переданн</w:t>
      </w:r>
      <w:r w:rsidR="00992630">
        <w:rPr>
          <w:rFonts w:ascii="Times New Roman" w:hAnsi="Times New Roman" w:cs="Times New Roman"/>
          <w:sz w:val="28"/>
          <w:szCs w:val="28"/>
        </w:rPr>
        <w:t>ых</w:t>
      </w:r>
      <w:r w:rsidRPr="004C642D">
        <w:rPr>
          <w:rFonts w:ascii="Times New Roman" w:hAnsi="Times New Roman" w:cs="Times New Roman"/>
          <w:sz w:val="28"/>
          <w:szCs w:val="28"/>
        </w:rPr>
        <w:t xml:space="preserve"> </w:t>
      </w:r>
      <w:r w:rsidR="008C1F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642D">
        <w:rPr>
          <w:rFonts w:ascii="Times New Roman" w:hAnsi="Times New Roman" w:cs="Times New Roman"/>
          <w:sz w:val="28"/>
          <w:szCs w:val="28"/>
        </w:rPr>
        <w:lastRenderedPageBreak/>
        <w:t xml:space="preserve">по Соглашению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642D">
        <w:rPr>
          <w:rFonts w:ascii="Times New Roman" w:hAnsi="Times New Roman" w:cs="Times New Roman"/>
          <w:sz w:val="28"/>
          <w:szCs w:val="28"/>
        </w:rPr>
        <w:t>полномочий,</w:t>
      </w:r>
      <w:r w:rsidR="002E17B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49" w:history="1">
        <w:r w:rsidRPr="004C642D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992630">
          <w:rPr>
            <w:rFonts w:ascii="Times New Roman" w:hAnsi="Times New Roman" w:cs="Times New Roman"/>
            <w:sz w:val="28"/>
            <w:szCs w:val="28"/>
          </w:rPr>
          <w:br/>
        </w:r>
        <w:r w:rsidRPr="004C642D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8C1F11">
        <w:rPr>
          <w:sz w:val="28"/>
          <w:szCs w:val="28"/>
        </w:rPr>
        <w:t>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0" w:history="1">
        <w:r w:rsidRPr="004C642D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8C1F11">
        <w:rPr>
          <w:sz w:val="28"/>
          <w:szCs w:val="28"/>
        </w:rPr>
        <w:t>.</w:t>
      </w:r>
      <w:r w:rsidRPr="004C642D"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</w:rPr>
        <w:t xml:space="preserve"> ежемесячно не позднее 10 числа текущего месяца</w:t>
      </w:r>
      <w:r w:rsidRPr="004C642D">
        <w:rPr>
          <w:rFonts w:ascii="Times New Roman" w:hAnsi="Times New Roman" w:cs="Times New Roman"/>
          <w:sz w:val="28"/>
          <w:szCs w:val="28"/>
        </w:rPr>
        <w:t>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4.1.2. Предоставляет Администрации района необходимую информацию, материалы и документы, связа</w:t>
      </w:r>
      <w:r w:rsidR="002E17B1">
        <w:rPr>
          <w:rFonts w:ascii="Times New Roman" w:hAnsi="Times New Roman" w:cs="Times New Roman"/>
          <w:sz w:val="28"/>
          <w:szCs w:val="28"/>
        </w:rPr>
        <w:t>нные с осуществлением переданной части</w:t>
      </w:r>
      <w:r w:rsidRPr="004C642D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4.1.3. Оказывает содействие Администрации района в разрешении вопросов, связанных с осуществлением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92630">
        <w:rPr>
          <w:rFonts w:ascii="Times New Roman" w:hAnsi="Times New Roman" w:cs="Times New Roman"/>
          <w:sz w:val="28"/>
          <w:szCs w:val="28"/>
        </w:rPr>
        <w:t>переданных полномочий</w:t>
      </w:r>
      <w:r w:rsidRPr="004C642D">
        <w:rPr>
          <w:rFonts w:ascii="Times New Roman" w:hAnsi="Times New Roman" w:cs="Times New Roman"/>
          <w:sz w:val="28"/>
          <w:szCs w:val="28"/>
        </w:rPr>
        <w:t>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4.1.4. Осуществляет контроль за исполнением Администрацией района переданн</w:t>
      </w:r>
      <w:r w:rsidR="00A779E9">
        <w:rPr>
          <w:rFonts w:ascii="Times New Roman" w:hAnsi="Times New Roman" w:cs="Times New Roman"/>
          <w:sz w:val="28"/>
          <w:szCs w:val="28"/>
        </w:rPr>
        <w:t>ой</w:t>
      </w:r>
      <w:r w:rsidRPr="004C642D">
        <w:rPr>
          <w:rFonts w:ascii="Times New Roman" w:hAnsi="Times New Roman" w:cs="Times New Roman"/>
          <w:sz w:val="28"/>
          <w:szCs w:val="28"/>
        </w:rPr>
        <w:t xml:space="preserve"> ей </w:t>
      </w:r>
      <w:r w:rsidR="00A779E9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642D">
        <w:rPr>
          <w:rFonts w:ascii="Times New Roman" w:hAnsi="Times New Roman" w:cs="Times New Roman"/>
          <w:sz w:val="28"/>
          <w:szCs w:val="28"/>
        </w:rPr>
        <w:t xml:space="preserve">полномочий в соответствии с </w:t>
      </w:r>
      <w:hyperlink w:anchor="Par24" w:history="1">
        <w:r w:rsidRPr="004C642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F65F8F">
        <w:rPr>
          <w:rFonts w:ascii="Times New Roman" w:hAnsi="Times New Roman" w:cs="Times New Roman"/>
          <w:sz w:val="28"/>
          <w:szCs w:val="28"/>
        </w:rPr>
        <w:t>.</w:t>
      </w:r>
      <w:r w:rsidRPr="004C642D">
        <w:rPr>
          <w:rFonts w:ascii="Times New Roman" w:hAnsi="Times New Roman" w:cs="Times New Roman"/>
          <w:sz w:val="28"/>
          <w:szCs w:val="28"/>
        </w:rPr>
        <w:t xml:space="preserve"> </w:t>
      </w:r>
      <w:r w:rsidR="0088006A">
        <w:rPr>
          <w:rFonts w:ascii="Times New Roman" w:hAnsi="Times New Roman" w:cs="Times New Roman"/>
          <w:sz w:val="28"/>
          <w:szCs w:val="28"/>
        </w:rPr>
        <w:t>Соглашения,</w:t>
      </w:r>
      <w:r w:rsidR="0088006A">
        <w:rPr>
          <w:rFonts w:ascii="Times New Roman" w:hAnsi="Times New Roman" w:cs="Times New Roman"/>
          <w:sz w:val="28"/>
          <w:szCs w:val="28"/>
        </w:rPr>
        <w:br/>
      </w:r>
      <w:r w:rsidRPr="004C642D">
        <w:rPr>
          <w:rFonts w:ascii="Times New Roman" w:hAnsi="Times New Roman" w:cs="Times New Roman"/>
          <w:sz w:val="28"/>
          <w:szCs w:val="28"/>
        </w:rPr>
        <w:t xml:space="preserve">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</w:t>
      </w:r>
      <w:r>
        <w:rPr>
          <w:rFonts w:ascii="Times New Roman" w:hAnsi="Times New Roman" w:cs="Times New Roman"/>
          <w:sz w:val="28"/>
          <w:szCs w:val="28"/>
        </w:rPr>
        <w:t>даты получения</w:t>
      </w:r>
      <w:r w:rsidRPr="004C642D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4.1.5. Запрашивает в установленном порядке у Администрации района необходимую информацию, материалы и документы, связанные</w:t>
      </w:r>
      <w:r w:rsidR="008C1F1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C642D">
        <w:rPr>
          <w:rFonts w:ascii="Times New Roman" w:hAnsi="Times New Roman" w:cs="Times New Roman"/>
          <w:sz w:val="28"/>
          <w:szCs w:val="28"/>
        </w:rPr>
        <w:t xml:space="preserve"> с осуществлением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642D">
        <w:rPr>
          <w:rFonts w:ascii="Times New Roman" w:hAnsi="Times New Roman" w:cs="Times New Roman"/>
          <w:sz w:val="28"/>
          <w:szCs w:val="28"/>
        </w:rPr>
        <w:t>пер</w:t>
      </w:r>
      <w:r w:rsidR="000514F9">
        <w:rPr>
          <w:rFonts w:ascii="Times New Roman" w:hAnsi="Times New Roman" w:cs="Times New Roman"/>
          <w:sz w:val="28"/>
          <w:szCs w:val="28"/>
        </w:rPr>
        <w:t>еданных полномочий, в том числе</w:t>
      </w:r>
      <w:r w:rsidR="000514F9">
        <w:rPr>
          <w:rFonts w:ascii="Times New Roman" w:hAnsi="Times New Roman" w:cs="Times New Roman"/>
          <w:sz w:val="28"/>
          <w:szCs w:val="28"/>
        </w:rPr>
        <w:br/>
      </w:r>
      <w:r w:rsidRPr="004C642D">
        <w:rPr>
          <w:rFonts w:ascii="Times New Roman" w:hAnsi="Times New Roman" w:cs="Times New Roman"/>
          <w:sz w:val="28"/>
          <w:szCs w:val="28"/>
        </w:rPr>
        <w:t>об использовании финансовых средств.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4.1.6. В период действия настоящего Соглашения не вправе осуществлять </w:t>
      </w:r>
      <w:r w:rsidR="00A779E9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 w:rsidR="00A779E9"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>, переданны</w:t>
      </w:r>
      <w:r w:rsidR="00A779E9">
        <w:rPr>
          <w:rFonts w:ascii="Times New Roman" w:hAnsi="Times New Roman" w:cs="Times New Roman"/>
          <w:sz w:val="28"/>
          <w:szCs w:val="28"/>
        </w:rPr>
        <w:t>х</w:t>
      </w:r>
      <w:r w:rsidRPr="004C642D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4.2. </w:t>
      </w:r>
      <w:r w:rsidRPr="004C642D">
        <w:rPr>
          <w:rFonts w:ascii="Times New Roman" w:hAnsi="Times New Roman" w:cs="Times New Roman"/>
          <w:b/>
          <w:sz w:val="28"/>
          <w:szCs w:val="28"/>
        </w:rPr>
        <w:t>Администрация района:</w:t>
      </w:r>
    </w:p>
    <w:p w:rsidR="001A4DFD" w:rsidRPr="004C642D" w:rsidRDefault="00A779E9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Осуществляет переданн</w:t>
      </w:r>
      <w:r w:rsidR="0088006A">
        <w:rPr>
          <w:rFonts w:ascii="Times New Roman" w:hAnsi="Times New Roman" w:cs="Times New Roman"/>
          <w:sz w:val="28"/>
          <w:szCs w:val="28"/>
        </w:rPr>
        <w:t>ые</w:t>
      </w:r>
      <w:r w:rsidR="001A4DFD" w:rsidRPr="004C642D">
        <w:rPr>
          <w:rFonts w:ascii="Times New Roman" w:hAnsi="Times New Roman" w:cs="Times New Roman"/>
          <w:sz w:val="28"/>
          <w:szCs w:val="28"/>
        </w:rPr>
        <w:t xml:space="preserve"> Администрацией поселения полномочи</w:t>
      </w:r>
      <w:r w:rsidR="0088006A">
        <w:rPr>
          <w:rFonts w:ascii="Times New Roman" w:hAnsi="Times New Roman" w:cs="Times New Roman"/>
          <w:sz w:val="28"/>
          <w:szCs w:val="28"/>
        </w:rPr>
        <w:t xml:space="preserve">я </w:t>
      </w:r>
      <w:r w:rsidR="001A4DFD" w:rsidRPr="004C64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C642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6A56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4" w:history="1">
        <w:r w:rsidR="000514F9">
          <w:rPr>
            <w:rFonts w:ascii="Times New Roman" w:hAnsi="Times New Roman" w:cs="Times New Roman"/>
            <w:sz w:val="28"/>
            <w:szCs w:val="28"/>
          </w:rPr>
          <w:t>пунктом</w:t>
        </w:r>
        <w:r w:rsidR="000514F9">
          <w:rPr>
            <w:rFonts w:ascii="Times New Roman" w:hAnsi="Times New Roman" w:cs="Times New Roman"/>
            <w:sz w:val="28"/>
            <w:szCs w:val="28"/>
          </w:rPr>
          <w:br/>
        </w:r>
        <w:r w:rsidR="001A4DFD" w:rsidRPr="004C642D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1A4DFD">
        <w:t>.</w:t>
      </w:r>
      <w:r w:rsidR="005808F0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1A4DFD" w:rsidRPr="004C6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4DFD" w:rsidRPr="004C642D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="001A4DFD" w:rsidRPr="004C642D">
        <w:rPr>
          <w:rFonts w:ascii="Times New Roman" w:hAnsi="Times New Roman" w:cs="Times New Roman"/>
          <w:sz w:val="28"/>
          <w:szCs w:val="28"/>
        </w:rPr>
        <w:t xml:space="preserve"> выделенных на эти цели финансовых средств.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п</w:t>
      </w:r>
      <w:r w:rsidR="00A779E9">
        <w:rPr>
          <w:rFonts w:ascii="Times New Roman" w:hAnsi="Times New Roman" w:cs="Times New Roman"/>
          <w:sz w:val="28"/>
          <w:szCs w:val="28"/>
        </w:rPr>
        <w:t>ри</w:t>
      </w:r>
      <w:r w:rsidRPr="004C642D">
        <w:rPr>
          <w:rFonts w:ascii="Times New Roman" w:hAnsi="Times New Roman" w:cs="Times New Roman"/>
          <w:sz w:val="28"/>
          <w:szCs w:val="28"/>
        </w:rPr>
        <w:t xml:space="preserve"> реализации переданн</w:t>
      </w:r>
      <w:r w:rsidR="00A779E9">
        <w:rPr>
          <w:rFonts w:ascii="Times New Roman" w:hAnsi="Times New Roman" w:cs="Times New Roman"/>
          <w:sz w:val="28"/>
          <w:szCs w:val="28"/>
        </w:rPr>
        <w:t>ой</w:t>
      </w:r>
      <w:r w:rsidRPr="004C642D">
        <w:rPr>
          <w:rFonts w:ascii="Times New Roman" w:hAnsi="Times New Roman" w:cs="Times New Roman"/>
          <w:sz w:val="28"/>
          <w:szCs w:val="28"/>
        </w:rPr>
        <w:t xml:space="preserve"> Администрацией поселения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642D">
        <w:rPr>
          <w:rFonts w:ascii="Times New Roman" w:hAnsi="Times New Roman" w:cs="Times New Roman"/>
          <w:sz w:val="28"/>
          <w:szCs w:val="28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821750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4.2.3. </w:t>
      </w:r>
      <w:r w:rsidR="00821750" w:rsidRPr="00821750">
        <w:rPr>
          <w:rFonts w:ascii="Times New Roman" w:hAnsi="Times New Roman" w:cs="Times New Roman"/>
          <w:sz w:val="28"/>
          <w:szCs w:val="28"/>
        </w:rPr>
        <w:t xml:space="preserve">Ежеквартально, не позднее 25 </w:t>
      </w:r>
      <w:r w:rsidR="000514F9">
        <w:rPr>
          <w:rFonts w:ascii="Times New Roman" w:hAnsi="Times New Roman" w:cs="Times New Roman"/>
          <w:sz w:val="28"/>
          <w:szCs w:val="28"/>
        </w:rPr>
        <w:t>числа месяца, следующего</w:t>
      </w:r>
      <w:r w:rsidR="000514F9">
        <w:rPr>
          <w:rFonts w:ascii="Times New Roman" w:hAnsi="Times New Roman" w:cs="Times New Roman"/>
          <w:sz w:val="28"/>
          <w:szCs w:val="28"/>
        </w:rPr>
        <w:br/>
      </w:r>
      <w:r w:rsidR="00821750" w:rsidRPr="00821750">
        <w:rPr>
          <w:rFonts w:ascii="Times New Roman" w:hAnsi="Times New Roman" w:cs="Times New Roman"/>
          <w:sz w:val="28"/>
          <w:szCs w:val="28"/>
        </w:rPr>
        <w:t>за отчетным периодом, представляе</w:t>
      </w:r>
      <w:r w:rsidR="000514F9">
        <w:rPr>
          <w:rFonts w:ascii="Times New Roman" w:hAnsi="Times New Roman" w:cs="Times New Roman"/>
          <w:sz w:val="28"/>
          <w:szCs w:val="28"/>
        </w:rPr>
        <w:t>т Администрации поселения отчет</w:t>
      </w:r>
      <w:r w:rsidR="000514F9">
        <w:rPr>
          <w:rFonts w:ascii="Times New Roman" w:hAnsi="Times New Roman" w:cs="Times New Roman"/>
          <w:sz w:val="28"/>
          <w:szCs w:val="28"/>
        </w:rPr>
        <w:br/>
      </w:r>
      <w:r w:rsidR="00821750" w:rsidRPr="00821750">
        <w:rPr>
          <w:rFonts w:ascii="Times New Roman" w:hAnsi="Times New Roman" w:cs="Times New Roman"/>
          <w:sz w:val="28"/>
          <w:szCs w:val="28"/>
        </w:rPr>
        <w:t>об использовании финансовых средств на</w:t>
      </w:r>
      <w:r w:rsidR="000514F9">
        <w:rPr>
          <w:rFonts w:ascii="Times New Roman" w:hAnsi="Times New Roman" w:cs="Times New Roman"/>
          <w:sz w:val="28"/>
          <w:szCs w:val="28"/>
        </w:rPr>
        <w:t xml:space="preserve"> осуществление части </w:t>
      </w:r>
      <w:r w:rsidR="0088006A">
        <w:rPr>
          <w:rFonts w:ascii="Times New Roman" w:hAnsi="Times New Roman" w:cs="Times New Roman"/>
          <w:sz w:val="28"/>
          <w:szCs w:val="28"/>
        </w:rPr>
        <w:t xml:space="preserve">переданных полномочий </w:t>
      </w:r>
      <w:r w:rsidR="00821750" w:rsidRPr="00821750">
        <w:rPr>
          <w:rFonts w:ascii="Times New Roman" w:hAnsi="Times New Roman" w:cs="Times New Roman"/>
          <w:sz w:val="28"/>
          <w:szCs w:val="28"/>
        </w:rPr>
        <w:t>по форме согласно приложению № 1 Соглашени</w:t>
      </w:r>
      <w:r w:rsidR="0088006A">
        <w:rPr>
          <w:rFonts w:ascii="Times New Roman" w:hAnsi="Times New Roman" w:cs="Times New Roman"/>
          <w:sz w:val="28"/>
          <w:szCs w:val="28"/>
        </w:rPr>
        <w:t>я</w:t>
      </w:r>
      <w:r w:rsidR="00821750" w:rsidRPr="00821750">
        <w:rPr>
          <w:rFonts w:ascii="Times New Roman" w:hAnsi="Times New Roman" w:cs="Times New Roman"/>
          <w:sz w:val="28"/>
          <w:szCs w:val="28"/>
        </w:rPr>
        <w:t>.</w:t>
      </w:r>
    </w:p>
    <w:p w:rsidR="001A4DF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4.2.4. В случае невозможности надлежащего исполнения переданн</w:t>
      </w:r>
      <w:r w:rsidR="00A779E9">
        <w:rPr>
          <w:rFonts w:ascii="Times New Roman" w:hAnsi="Times New Roman" w:cs="Times New Roman"/>
          <w:sz w:val="28"/>
          <w:szCs w:val="28"/>
        </w:rPr>
        <w:t>ой</w:t>
      </w:r>
      <w:r w:rsidRPr="004C642D">
        <w:rPr>
          <w:rFonts w:ascii="Times New Roman" w:hAnsi="Times New Roman" w:cs="Times New Roman"/>
          <w:sz w:val="28"/>
          <w:szCs w:val="28"/>
        </w:rPr>
        <w:t xml:space="preserve"> </w:t>
      </w:r>
      <w:r w:rsidR="00A779E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8006A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Pr="004C642D">
        <w:rPr>
          <w:rFonts w:ascii="Times New Roman" w:hAnsi="Times New Roman" w:cs="Times New Roman"/>
          <w:sz w:val="28"/>
          <w:szCs w:val="28"/>
        </w:rPr>
        <w:t xml:space="preserve">полномочий Администрация района </w:t>
      </w:r>
      <w:r w:rsidR="006A5672">
        <w:rPr>
          <w:rFonts w:ascii="Times New Roman" w:hAnsi="Times New Roman" w:cs="Times New Roman"/>
          <w:sz w:val="28"/>
          <w:szCs w:val="28"/>
        </w:rPr>
        <w:t xml:space="preserve">в течении 3 дней </w:t>
      </w:r>
      <w:r w:rsidR="000514F9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88006A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4C642D">
        <w:rPr>
          <w:rFonts w:ascii="Times New Roman" w:hAnsi="Times New Roman" w:cs="Times New Roman"/>
          <w:sz w:val="28"/>
          <w:szCs w:val="28"/>
        </w:rPr>
        <w:t>в письменной форме Администрации поселения. Администрация поселения рассматривает такое сообщение в течение 15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="008800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момента его поступления.</w:t>
      </w:r>
    </w:p>
    <w:p w:rsidR="0088006A" w:rsidRPr="00E1028B" w:rsidRDefault="0088006A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Вправе использовать собственные средства для осуществления части переданных полномочий.</w:t>
      </w:r>
    </w:p>
    <w:p w:rsidR="001A4DFD" w:rsidRPr="00414C5C" w:rsidRDefault="001A4DFD" w:rsidP="006F069B">
      <w:p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A4DFD" w:rsidRPr="00194936" w:rsidRDefault="001A4DFD" w:rsidP="006F069B">
      <w:pPr>
        <w:pStyle w:val="ae"/>
        <w:numPr>
          <w:ilvl w:val="0"/>
          <w:numId w:val="9"/>
        </w:numPr>
        <w:spacing w:line="240" w:lineRule="auto"/>
        <w:jc w:val="center"/>
        <w:rPr>
          <w:b/>
          <w:bCs/>
          <w:sz w:val="28"/>
          <w:szCs w:val="28"/>
        </w:rPr>
      </w:pPr>
      <w:r w:rsidRPr="00194936">
        <w:rPr>
          <w:b/>
          <w:bCs/>
          <w:sz w:val="28"/>
          <w:szCs w:val="28"/>
        </w:rPr>
        <w:t xml:space="preserve">Срок осуществления </w:t>
      </w:r>
      <w:r>
        <w:rPr>
          <w:b/>
          <w:bCs/>
          <w:sz w:val="28"/>
          <w:szCs w:val="28"/>
        </w:rPr>
        <w:t xml:space="preserve">части </w:t>
      </w:r>
      <w:r w:rsidRPr="00194936">
        <w:rPr>
          <w:b/>
          <w:bCs/>
          <w:sz w:val="28"/>
          <w:szCs w:val="28"/>
        </w:rPr>
        <w:t>полномочий и основания прекращения</w:t>
      </w:r>
      <w:r>
        <w:rPr>
          <w:b/>
          <w:bCs/>
          <w:sz w:val="28"/>
          <w:szCs w:val="28"/>
        </w:rPr>
        <w:t xml:space="preserve"> действия соглашения</w:t>
      </w:r>
    </w:p>
    <w:p w:rsidR="001A4DFD" w:rsidRPr="00414C5C" w:rsidRDefault="001A4DFD" w:rsidP="006F069B">
      <w:pPr>
        <w:pStyle w:val="ae"/>
        <w:spacing w:line="240" w:lineRule="auto"/>
        <w:ind w:left="450"/>
        <w:rPr>
          <w:b/>
          <w:bCs/>
          <w:sz w:val="28"/>
          <w:szCs w:val="28"/>
        </w:rPr>
      </w:pPr>
    </w:p>
    <w:p w:rsidR="001A4DFD" w:rsidRDefault="001A4DFD" w:rsidP="006F069B">
      <w:pPr>
        <w:pStyle w:val="ae"/>
        <w:widowControl/>
        <w:numPr>
          <w:ilvl w:val="1"/>
          <w:numId w:val="9"/>
        </w:numPr>
        <w:tabs>
          <w:tab w:val="left" w:pos="1134"/>
        </w:tabs>
        <w:adjustRightInd/>
        <w:spacing w:line="240" w:lineRule="auto"/>
        <w:ind w:left="0" w:firstLine="720"/>
        <w:textAlignment w:val="auto"/>
        <w:rPr>
          <w:sz w:val="28"/>
          <w:szCs w:val="28"/>
        </w:rPr>
      </w:pPr>
      <w:r w:rsidRPr="0009431B">
        <w:rPr>
          <w:sz w:val="28"/>
          <w:szCs w:val="28"/>
        </w:rPr>
        <w:t xml:space="preserve">Соглашение действует с </w:t>
      </w:r>
      <w:r w:rsidRPr="0009431B">
        <w:rPr>
          <w:bCs/>
          <w:sz w:val="28"/>
          <w:szCs w:val="28"/>
        </w:rPr>
        <w:t xml:space="preserve">1 </w:t>
      </w:r>
      <w:r w:rsidR="009D608F">
        <w:rPr>
          <w:bCs/>
          <w:sz w:val="28"/>
          <w:szCs w:val="28"/>
        </w:rPr>
        <w:t>января</w:t>
      </w:r>
      <w:r w:rsidRPr="0009431B">
        <w:rPr>
          <w:bCs/>
          <w:sz w:val="28"/>
          <w:szCs w:val="28"/>
        </w:rPr>
        <w:t xml:space="preserve"> 20</w:t>
      </w:r>
      <w:r w:rsidR="00624E5F">
        <w:rPr>
          <w:bCs/>
          <w:sz w:val="28"/>
          <w:szCs w:val="28"/>
        </w:rPr>
        <w:t>2</w:t>
      </w:r>
      <w:r w:rsidR="00F148C7">
        <w:rPr>
          <w:bCs/>
          <w:sz w:val="28"/>
          <w:szCs w:val="28"/>
        </w:rPr>
        <w:t>4</w:t>
      </w:r>
      <w:r w:rsidRPr="0009431B">
        <w:rPr>
          <w:bCs/>
          <w:sz w:val="28"/>
          <w:szCs w:val="28"/>
        </w:rPr>
        <w:t xml:space="preserve"> года по </w:t>
      </w:r>
      <w:r w:rsidR="0088006A">
        <w:rPr>
          <w:bCs/>
          <w:sz w:val="28"/>
          <w:szCs w:val="28"/>
        </w:rPr>
        <w:t>31 декабря</w:t>
      </w:r>
      <w:r w:rsidR="0088006A">
        <w:rPr>
          <w:bCs/>
          <w:sz w:val="28"/>
          <w:szCs w:val="28"/>
        </w:rPr>
        <w:br/>
      </w:r>
      <w:r w:rsidR="009D608F">
        <w:rPr>
          <w:bCs/>
          <w:sz w:val="28"/>
          <w:szCs w:val="28"/>
        </w:rPr>
        <w:t>202</w:t>
      </w:r>
      <w:r w:rsidR="00F148C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09431B">
        <w:rPr>
          <w:sz w:val="28"/>
          <w:szCs w:val="28"/>
        </w:rPr>
        <w:t>года.</w:t>
      </w:r>
    </w:p>
    <w:p w:rsidR="001A4DFD" w:rsidRPr="00AB56D2" w:rsidRDefault="001A4DFD" w:rsidP="006F069B">
      <w:pPr>
        <w:pStyle w:val="ae"/>
        <w:widowControl/>
        <w:numPr>
          <w:ilvl w:val="1"/>
          <w:numId w:val="9"/>
        </w:numPr>
        <w:tabs>
          <w:tab w:val="left" w:pos="1134"/>
        </w:tabs>
        <w:adjustRightInd/>
        <w:spacing w:line="240" w:lineRule="auto"/>
        <w:ind w:left="0" w:firstLine="720"/>
        <w:textAlignment w:val="auto"/>
        <w:rPr>
          <w:sz w:val="28"/>
          <w:szCs w:val="28"/>
        </w:rPr>
      </w:pPr>
      <w:r w:rsidRPr="0009431B">
        <w:rPr>
          <w:sz w:val="28"/>
          <w:szCs w:val="28"/>
        </w:rPr>
        <w:lastRenderedPageBreak/>
        <w:t>Передаваем</w:t>
      </w:r>
      <w:r>
        <w:rPr>
          <w:sz w:val="28"/>
          <w:szCs w:val="28"/>
        </w:rPr>
        <w:t>ая</w:t>
      </w:r>
      <w:r w:rsidRPr="0009431B">
        <w:rPr>
          <w:sz w:val="28"/>
          <w:szCs w:val="28"/>
        </w:rPr>
        <w:t xml:space="preserve"> по Соглашению часть полномочий осуществля</w:t>
      </w:r>
      <w:r w:rsidR="00794922">
        <w:rPr>
          <w:sz w:val="28"/>
          <w:szCs w:val="28"/>
        </w:rPr>
        <w:t>е</w:t>
      </w:r>
      <w:r w:rsidRPr="0009431B">
        <w:rPr>
          <w:sz w:val="28"/>
          <w:szCs w:val="28"/>
        </w:rPr>
        <w:t xml:space="preserve">тся Администрацией </w:t>
      </w:r>
      <w:r w:rsidR="00794922">
        <w:rPr>
          <w:sz w:val="28"/>
          <w:szCs w:val="28"/>
        </w:rPr>
        <w:t xml:space="preserve">района </w:t>
      </w:r>
      <w:r w:rsidRPr="0009431B">
        <w:rPr>
          <w:sz w:val="28"/>
          <w:szCs w:val="28"/>
        </w:rPr>
        <w:t>в период действия Соглашения, и прекраща</w:t>
      </w:r>
      <w:r w:rsidR="00794922">
        <w:rPr>
          <w:sz w:val="28"/>
          <w:szCs w:val="28"/>
        </w:rPr>
        <w:t>е</w:t>
      </w:r>
      <w:r w:rsidRPr="0009431B">
        <w:rPr>
          <w:sz w:val="28"/>
          <w:szCs w:val="28"/>
        </w:rPr>
        <w:t xml:space="preserve">тся вместе с </w:t>
      </w:r>
      <w:r w:rsidR="00A779E9">
        <w:rPr>
          <w:sz w:val="28"/>
          <w:szCs w:val="28"/>
        </w:rPr>
        <w:t>истечением</w:t>
      </w:r>
      <w:r w:rsidRPr="0009431B">
        <w:rPr>
          <w:sz w:val="28"/>
          <w:szCs w:val="28"/>
        </w:rPr>
        <w:t xml:space="preserve"> срока действия Соглашения.</w:t>
      </w:r>
    </w:p>
    <w:p w:rsidR="001A4DFD" w:rsidRPr="0009431B" w:rsidRDefault="001A4DFD" w:rsidP="006F069B">
      <w:pPr>
        <w:pStyle w:val="ae"/>
        <w:widowControl/>
        <w:numPr>
          <w:ilvl w:val="1"/>
          <w:numId w:val="9"/>
        </w:numPr>
        <w:tabs>
          <w:tab w:val="left" w:pos="1134"/>
        </w:tabs>
        <w:adjustRightInd/>
        <w:spacing w:line="240" w:lineRule="auto"/>
        <w:ind w:left="0" w:firstLine="720"/>
        <w:textAlignment w:val="auto"/>
        <w:rPr>
          <w:sz w:val="28"/>
          <w:szCs w:val="28"/>
        </w:rPr>
      </w:pPr>
      <w:r w:rsidRPr="0009431B">
        <w:rPr>
          <w:sz w:val="28"/>
          <w:szCs w:val="28"/>
        </w:rPr>
        <w:t>Действие Соглашения</w:t>
      </w:r>
      <w:r w:rsidR="0088006A">
        <w:rPr>
          <w:sz w:val="28"/>
          <w:szCs w:val="28"/>
        </w:rPr>
        <w:t xml:space="preserve"> может быть прекращено досрочно</w:t>
      </w:r>
      <w:r w:rsidR="0088006A">
        <w:rPr>
          <w:sz w:val="28"/>
          <w:szCs w:val="28"/>
        </w:rPr>
        <w:br/>
      </w:r>
      <w:r w:rsidRPr="0009431B">
        <w:rPr>
          <w:sz w:val="28"/>
          <w:szCs w:val="28"/>
        </w:rPr>
        <w:t>(до истечения срока его действия):</w:t>
      </w:r>
    </w:p>
    <w:p w:rsidR="001A4DFD" w:rsidRDefault="001A4DFD" w:rsidP="008C1F11">
      <w:pPr>
        <w:pStyle w:val="ae"/>
        <w:widowControl/>
        <w:numPr>
          <w:ilvl w:val="0"/>
          <w:numId w:val="5"/>
        </w:numPr>
        <w:tabs>
          <w:tab w:val="left" w:pos="1134"/>
        </w:tabs>
        <w:adjustRightInd/>
        <w:spacing w:line="240" w:lineRule="auto"/>
        <w:ind w:left="0" w:firstLine="709"/>
        <w:textAlignment w:val="auto"/>
        <w:rPr>
          <w:sz w:val="28"/>
          <w:szCs w:val="28"/>
        </w:rPr>
      </w:pPr>
      <w:r w:rsidRPr="008B765E">
        <w:rPr>
          <w:sz w:val="28"/>
          <w:szCs w:val="28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1A4DFD" w:rsidRPr="008B765E" w:rsidRDefault="001A4DFD" w:rsidP="008C1F11">
      <w:pPr>
        <w:pStyle w:val="ae"/>
        <w:widowControl/>
        <w:numPr>
          <w:ilvl w:val="0"/>
          <w:numId w:val="5"/>
        </w:numPr>
        <w:tabs>
          <w:tab w:val="left" w:pos="1134"/>
        </w:tabs>
        <w:adjustRightInd/>
        <w:spacing w:line="240" w:lineRule="auto"/>
        <w:ind w:left="0" w:firstLine="709"/>
        <w:textAlignment w:val="auto"/>
        <w:rPr>
          <w:sz w:val="28"/>
          <w:szCs w:val="28"/>
        </w:rPr>
      </w:pPr>
      <w:r w:rsidRPr="008B765E">
        <w:rPr>
          <w:sz w:val="28"/>
          <w:szCs w:val="28"/>
        </w:rPr>
        <w:t>В одностороннем порядке настоящее Соглашени</w:t>
      </w:r>
      <w:r>
        <w:rPr>
          <w:sz w:val="28"/>
          <w:szCs w:val="28"/>
        </w:rPr>
        <w:t>е</w:t>
      </w:r>
      <w:r w:rsidR="000514F9">
        <w:rPr>
          <w:sz w:val="28"/>
          <w:szCs w:val="28"/>
        </w:rPr>
        <w:t xml:space="preserve"> расторгается</w:t>
      </w:r>
      <w:r w:rsidR="000514F9">
        <w:rPr>
          <w:sz w:val="28"/>
          <w:szCs w:val="28"/>
        </w:rPr>
        <w:br/>
      </w:r>
      <w:r w:rsidRPr="008B765E">
        <w:rPr>
          <w:sz w:val="28"/>
          <w:szCs w:val="28"/>
        </w:rPr>
        <w:t>в случае:</w:t>
      </w:r>
    </w:p>
    <w:p w:rsidR="001A4DFD" w:rsidRPr="008B765E" w:rsidRDefault="00794922" w:rsidP="00794922">
      <w:pPr>
        <w:pStyle w:val="ae"/>
        <w:tabs>
          <w:tab w:val="left" w:pos="851"/>
          <w:tab w:val="left" w:pos="1134"/>
        </w:tabs>
        <w:spacing w:line="240" w:lineRule="auto"/>
        <w:ind w:left="0" w:firstLine="756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A4DFD" w:rsidRPr="008B765E">
        <w:rPr>
          <w:sz w:val="28"/>
          <w:szCs w:val="28"/>
        </w:rPr>
        <w:t xml:space="preserve">изменения действующего законодательства Российской </w:t>
      </w:r>
      <w:proofErr w:type="gramStart"/>
      <w:r w:rsidR="001A4DFD" w:rsidRPr="008B765E">
        <w:rPr>
          <w:sz w:val="28"/>
          <w:szCs w:val="28"/>
        </w:rPr>
        <w:t xml:space="preserve">Федерации, </w:t>
      </w:r>
      <w:r w:rsidR="008C1F11">
        <w:rPr>
          <w:sz w:val="28"/>
          <w:szCs w:val="28"/>
        </w:rPr>
        <w:t xml:space="preserve">  </w:t>
      </w:r>
      <w:proofErr w:type="gramEnd"/>
      <w:r w:rsidR="008C1F11">
        <w:rPr>
          <w:sz w:val="28"/>
          <w:szCs w:val="28"/>
        </w:rPr>
        <w:t xml:space="preserve">               </w:t>
      </w:r>
      <w:r w:rsidR="001A4DFD" w:rsidRPr="008B765E">
        <w:rPr>
          <w:sz w:val="28"/>
          <w:szCs w:val="28"/>
        </w:rPr>
        <w:t>в связи с которым выполнение условий настоящего Соглашения Сторонами становится невозможным;</w:t>
      </w:r>
    </w:p>
    <w:p w:rsidR="001A4DFD" w:rsidRPr="008B765E" w:rsidRDefault="00794922" w:rsidP="00794922">
      <w:pPr>
        <w:pStyle w:val="ae"/>
        <w:tabs>
          <w:tab w:val="left" w:pos="851"/>
          <w:tab w:val="left" w:pos="1134"/>
        </w:tabs>
        <w:spacing w:line="240" w:lineRule="auto"/>
        <w:ind w:left="0" w:firstLine="756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A4DFD" w:rsidRPr="008B765E">
        <w:rPr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1A4DFD" w:rsidRPr="008B765E" w:rsidRDefault="00794922" w:rsidP="00794922">
      <w:pPr>
        <w:pStyle w:val="ae"/>
        <w:tabs>
          <w:tab w:val="left" w:pos="851"/>
          <w:tab w:val="left" w:pos="1134"/>
        </w:tabs>
        <w:spacing w:line="240" w:lineRule="auto"/>
        <w:ind w:left="0" w:firstLine="756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A4DFD" w:rsidRPr="008B765E">
        <w:rPr>
          <w:sz w:val="28"/>
          <w:szCs w:val="28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1A4DFD" w:rsidRDefault="001A4DFD" w:rsidP="008C1F11">
      <w:pPr>
        <w:pStyle w:val="ae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textAlignment w:val="auto"/>
        <w:rPr>
          <w:sz w:val="28"/>
          <w:szCs w:val="28"/>
        </w:rPr>
      </w:pPr>
      <w:r w:rsidRPr="008B765E">
        <w:rPr>
          <w:sz w:val="28"/>
          <w:szCs w:val="28"/>
        </w:rPr>
        <w:t>В судебном порядке на основании решения суда.</w:t>
      </w:r>
    </w:p>
    <w:p w:rsidR="001A4DFD" w:rsidRPr="0009431B" w:rsidRDefault="001A4DFD" w:rsidP="006F069B">
      <w:pPr>
        <w:pStyle w:val="ae"/>
        <w:widowControl/>
        <w:numPr>
          <w:ilvl w:val="1"/>
          <w:numId w:val="9"/>
        </w:numPr>
        <w:tabs>
          <w:tab w:val="left" w:pos="1134"/>
        </w:tabs>
        <w:adjustRightInd/>
        <w:spacing w:line="240" w:lineRule="auto"/>
        <w:ind w:left="0" w:firstLine="720"/>
        <w:textAlignment w:val="auto"/>
        <w:rPr>
          <w:sz w:val="28"/>
          <w:szCs w:val="28"/>
        </w:rPr>
      </w:pPr>
      <w:r w:rsidRPr="0009431B">
        <w:rPr>
          <w:sz w:val="28"/>
          <w:szCs w:val="28"/>
        </w:rPr>
        <w:t>Уведомление о расторжении Соглашения в одностороннем порядке направляется соответствующей С</w:t>
      </w:r>
      <w:r w:rsidR="0088006A">
        <w:rPr>
          <w:sz w:val="28"/>
          <w:szCs w:val="28"/>
        </w:rPr>
        <w:t>тороной другой Стороне не менее</w:t>
      </w:r>
      <w:r w:rsidR="0088006A">
        <w:rPr>
          <w:sz w:val="28"/>
          <w:szCs w:val="28"/>
        </w:rPr>
        <w:br/>
      </w:r>
      <w:r w:rsidRPr="0009431B">
        <w:rPr>
          <w:sz w:val="28"/>
          <w:szCs w:val="28"/>
        </w:rPr>
        <w:t xml:space="preserve">чем за 30 дней. </w:t>
      </w:r>
    </w:p>
    <w:p w:rsidR="001A4DFD" w:rsidRDefault="00E27A03" w:rsidP="006F069B">
      <w:pPr>
        <w:pStyle w:val="ae"/>
        <w:widowControl/>
        <w:numPr>
          <w:ilvl w:val="1"/>
          <w:numId w:val="9"/>
        </w:numPr>
        <w:tabs>
          <w:tab w:val="left" w:pos="1134"/>
        </w:tabs>
        <w:adjustRightInd/>
        <w:spacing w:line="240" w:lineRule="auto"/>
        <w:ind w:left="0" w:firstLine="720"/>
        <w:textAlignment w:val="auto"/>
        <w:rPr>
          <w:sz w:val="28"/>
          <w:szCs w:val="28"/>
        </w:rPr>
      </w:pPr>
      <w:r>
        <w:rPr>
          <w:sz w:val="28"/>
          <w:szCs w:val="28"/>
        </w:rPr>
        <w:t>Нарушение</w:t>
      </w:r>
      <w:r w:rsidR="001A4DFD" w:rsidRPr="0009431B">
        <w:rPr>
          <w:sz w:val="28"/>
          <w:szCs w:val="28"/>
        </w:rPr>
        <w:t xml:space="preserve"> одной из Сторон,</w:t>
      </w:r>
      <w:r>
        <w:rPr>
          <w:sz w:val="28"/>
          <w:szCs w:val="28"/>
        </w:rPr>
        <w:t xml:space="preserve"> условий предоставления межбюджетных трансфертов, </w:t>
      </w:r>
      <w:r w:rsidR="006D5ED4">
        <w:rPr>
          <w:sz w:val="28"/>
          <w:szCs w:val="28"/>
        </w:rPr>
        <w:t xml:space="preserve">если это действие </w:t>
      </w:r>
      <w:r w:rsidR="009D608F">
        <w:rPr>
          <w:sz w:val="28"/>
          <w:szCs w:val="28"/>
        </w:rPr>
        <w:t>не связано</w:t>
      </w:r>
      <w:r w:rsidR="00E052B0">
        <w:rPr>
          <w:sz w:val="28"/>
          <w:szCs w:val="28"/>
        </w:rPr>
        <w:t xml:space="preserve"> </w:t>
      </w:r>
      <w:r w:rsidR="006D5ED4">
        <w:rPr>
          <w:sz w:val="28"/>
          <w:szCs w:val="28"/>
        </w:rPr>
        <w:t xml:space="preserve">с нецелевым использованием бюджетных средств, </w:t>
      </w:r>
      <w:r>
        <w:rPr>
          <w:sz w:val="28"/>
          <w:szCs w:val="28"/>
        </w:rPr>
        <w:t>влечет бесспорное взыскание суммы межбюджетного трансферта и (и</w:t>
      </w:r>
      <w:r w:rsidR="006D5ED4">
        <w:rPr>
          <w:sz w:val="28"/>
          <w:szCs w:val="28"/>
        </w:rPr>
        <w:t xml:space="preserve">ли) приостановление (сокращение) </w:t>
      </w:r>
      <w:r>
        <w:rPr>
          <w:sz w:val="28"/>
          <w:szCs w:val="28"/>
        </w:rPr>
        <w:t>предоставления межбюджетн</w:t>
      </w:r>
      <w:r w:rsidR="006D5ED4">
        <w:rPr>
          <w:sz w:val="28"/>
          <w:szCs w:val="28"/>
        </w:rPr>
        <w:t>ых трансфертов (за исключением субвенций).</w:t>
      </w:r>
    </w:p>
    <w:p w:rsidR="001A4DFD" w:rsidRPr="0009431B" w:rsidRDefault="001A4DFD" w:rsidP="006F069B">
      <w:pPr>
        <w:pStyle w:val="ae"/>
        <w:widowControl/>
        <w:numPr>
          <w:ilvl w:val="1"/>
          <w:numId w:val="9"/>
        </w:numPr>
        <w:tabs>
          <w:tab w:val="left" w:pos="1134"/>
        </w:tabs>
        <w:adjustRightInd/>
        <w:spacing w:line="240" w:lineRule="auto"/>
        <w:ind w:left="0" w:firstLine="720"/>
        <w:textAlignment w:val="auto"/>
        <w:rPr>
          <w:sz w:val="28"/>
          <w:szCs w:val="28"/>
        </w:rPr>
      </w:pPr>
      <w:r w:rsidRPr="0009431B">
        <w:rPr>
          <w:sz w:val="28"/>
          <w:szCs w:val="28"/>
        </w:rPr>
        <w:t>Администрация района несет ответственность</w:t>
      </w:r>
      <w:r w:rsidR="008C1F11">
        <w:rPr>
          <w:sz w:val="28"/>
          <w:szCs w:val="28"/>
        </w:rPr>
        <w:t xml:space="preserve"> </w:t>
      </w:r>
      <w:r w:rsidRPr="0009431B">
        <w:rPr>
          <w:sz w:val="28"/>
          <w:szCs w:val="28"/>
        </w:rPr>
        <w:t>за осуществление части переданных ей полномочий в той мере,</w:t>
      </w:r>
      <w:r w:rsidR="00E052B0">
        <w:rPr>
          <w:sz w:val="28"/>
          <w:szCs w:val="28"/>
        </w:rPr>
        <w:t xml:space="preserve"> </w:t>
      </w:r>
      <w:r w:rsidRPr="0009431B">
        <w:rPr>
          <w:sz w:val="28"/>
          <w:szCs w:val="28"/>
        </w:rPr>
        <w:t>в какой эти полномочия обеспечены финансовыми средствами.</w:t>
      </w:r>
    </w:p>
    <w:p w:rsidR="001A4DFD" w:rsidRDefault="001A4DFD" w:rsidP="006F069B">
      <w:pPr>
        <w:pStyle w:val="ae"/>
        <w:widowControl/>
        <w:numPr>
          <w:ilvl w:val="1"/>
          <w:numId w:val="9"/>
        </w:numPr>
        <w:tabs>
          <w:tab w:val="left" w:pos="1134"/>
        </w:tabs>
        <w:adjustRightInd/>
        <w:spacing w:line="240" w:lineRule="auto"/>
        <w:ind w:left="0" w:firstLine="720"/>
        <w:textAlignment w:val="auto"/>
        <w:rPr>
          <w:sz w:val="28"/>
          <w:szCs w:val="28"/>
        </w:rPr>
      </w:pPr>
      <w:r w:rsidRPr="0009431B">
        <w:rPr>
          <w:sz w:val="28"/>
          <w:szCs w:val="28"/>
        </w:rPr>
        <w:t>Расторжение Соглашения влечет за собой возврат</w:t>
      </w:r>
      <w:r w:rsidR="00E052B0">
        <w:rPr>
          <w:sz w:val="28"/>
          <w:szCs w:val="28"/>
        </w:rPr>
        <w:t xml:space="preserve"> </w:t>
      </w:r>
      <w:r w:rsidRPr="0009431B">
        <w:rPr>
          <w:sz w:val="28"/>
          <w:szCs w:val="28"/>
        </w:rPr>
        <w:t>перечисленных сумм межбюджетных трансфертов, за вычетом</w:t>
      </w:r>
      <w:r w:rsidR="00E052B0">
        <w:rPr>
          <w:sz w:val="28"/>
          <w:szCs w:val="28"/>
        </w:rPr>
        <w:t xml:space="preserve"> </w:t>
      </w:r>
      <w:r w:rsidRPr="0009431B">
        <w:rPr>
          <w:sz w:val="28"/>
          <w:szCs w:val="28"/>
        </w:rPr>
        <w:t>фактических расходов, подтвержденных документально, в течение</w:t>
      </w:r>
      <w:r w:rsidR="00E052B0">
        <w:rPr>
          <w:sz w:val="28"/>
          <w:szCs w:val="28"/>
        </w:rPr>
        <w:t xml:space="preserve"> </w:t>
      </w:r>
      <w:r w:rsidRPr="0009431B">
        <w:rPr>
          <w:sz w:val="28"/>
          <w:szCs w:val="28"/>
        </w:rPr>
        <w:t>30 дней с момента подписания Соглашения о расторжении</w:t>
      </w:r>
      <w:r w:rsidR="00E052B0">
        <w:rPr>
          <w:sz w:val="28"/>
          <w:szCs w:val="28"/>
        </w:rPr>
        <w:t xml:space="preserve"> </w:t>
      </w:r>
      <w:r w:rsidRPr="0009431B">
        <w:rPr>
          <w:sz w:val="28"/>
          <w:szCs w:val="28"/>
        </w:rPr>
        <w:t xml:space="preserve">или получения письменного уведомления </w:t>
      </w:r>
      <w:r w:rsidR="008C1F11">
        <w:rPr>
          <w:sz w:val="28"/>
          <w:szCs w:val="28"/>
        </w:rPr>
        <w:t xml:space="preserve">                            </w:t>
      </w:r>
      <w:r w:rsidRPr="0009431B">
        <w:rPr>
          <w:sz w:val="28"/>
          <w:szCs w:val="28"/>
        </w:rPr>
        <w:t>о расторжении Соглашения.</w:t>
      </w:r>
    </w:p>
    <w:p w:rsidR="00E052B0" w:rsidRPr="00414C5C" w:rsidRDefault="00E052B0" w:rsidP="006F06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4DFD" w:rsidRDefault="001A4DFD" w:rsidP="006F069B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E20C2" w:rsidRPr="00414C5C" w:rsidRDefault="008E20C2" w:rsidP="006F069B">
      <w:pPr>
        <w:pStyle w:val="ConsPlusNormal"/>
        <w:ind w:left="108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6.1. По вопросам, не урегулированным </w:t>
      </w:r>
      <w:r w:rsidR="0088006A">
        <w:rPr>
          <w:rFonts w:ascii="Times New Roman" w:hAnsi="Times New Roman" w:cs="Times New Roman"/>
          <w:sz w:val="28"/>
          <w:szCs w:val="28"/>
        </w:rPr>
        <w:t>Соглашением</w:t>
      </w:r>
      <w:r w:rsidRPr="004C642D">
        <w:rPr>
          <w:rFonts w:ascii="Times New Roman" w:hAnsi="Times New Roman" w:cs="Times New Roman"/>
          <w:sz w:val="28"/>
          <w:szCs w:val="28"/>
        </w:rPr>
        <w:t>, Стороны руководствуются действующим законодательством Российской Федерации.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6.2. Все уведомления, заявления и сообщения направляются Сторонами </w:t>
      </w:r>
      <w:r w:rsidR="008C1F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642D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6.3. Изменение норм действующего законодательства Российской Федерации по вопросам, связанным с реализацией Соглашения, должно находить своевременное отражение в содержании Соглашения.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lastRenderedPageBreak/>
        <w:t>6.4. Все споры и разногласия, которые могут возникнуть между Сторонами по Соглашению, разрешаются ими путем переговоров либо в рамках иной процедуры до</w:t>
      </w:r>
      <w:r w:rsidR="000514F9">
        <w:rPr>
          <w:rFonts w:ascii="Times New Roman" w:hAnsi="Times New Roman" w:cs="Times New Roman"/>
          <w:sz w:val="28"/>
          <w:szCs w:val="28"/>
        </w:rPr>
        <w:t>судебного урегулирования споров</w:t>
      </w:r>
      <w:r w:rsidR="000514F9">
        <w:rPr>
          <w:rFonts w:ascii="Times New Roman" w:hAnsi="Times New Roman" w:cs="Times New Roman"/>
          <w:sz w:val="28"/>
          <w:szCs w:val="28"/>
        </w:rPr>
        <w:br/>
      </w:r>
      <w:r w:rsidRPr="004C642D">
        <w:rPr>
          <w:rFonts w:ascii="Times New Roman" w:hAnsi="Times New Roman" w:cs="Times New Roman"/>
          <w:sz w:val="28"/>
          <w:szCs w:val="28"/>
        </w:rPr>
        <w:t>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1A4DFD" w:rsidRPr="004C642D" w:rsidRDefault="001A4DFD" w:rsidP="008C1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A4DFD" w:rsidRPr="007841BF" w:rsidRDefault="001A4DFD" w:rsidP="006F069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514F9" w:rsidRDefault="000514F9" w:rsidP="006F06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4DFD" w:rsidRPr="004C642D" w:rsidRDefault="001A4DFD" w:rsidP="006F06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7. Реквизиты сторон</w:t>
      </w:r>
    </w:p>
    <w:p w:rsidR="001A4DFD" w:rsidRPr="00414C5C" w:rsidRDefault="001A4DFD" w:rsidP="001A4D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4"/>
        <w:gridCol w:w="4962"/>
        <w:gridCol w:w="284"/>
      </w:tblGrid>
      <w:tr w:rsidR="001A4DFD" w:rsidTr="000514F9">
        <w:tc>
          <w:tcPr>
            <w:tcW w:w="4785" w:type="dxa"/>
            <w:gridSpan w:val="2"/>
            <w:shd w:val="clear" w:color="auto" w:fill="auto"/>
          </w:tcPr>
          <w:p w:rsidR="008E20C2" w:rsidRDefault="00F204EA" w:rsidP="006056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 w:rsidR="001A4DFD"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1D96" w:rsidRPr="0060564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E20C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A4DFD" w:rsidRPr="00605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DFD" w:rsidRDefault="00A241DB" w:rsidP="0060564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Журавлевского</w:t>
            </w:r>
            <w:proofErr w:type="spellEnd"/>
            <w:r w:rsidR="00BC152D" w:rsidRPr="00BC1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BC152D" w:rsidRDefault="00BC152D" w:rsidP="0060564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52D" w:rsidRDefault="00BC152D" w:rsidP="0060564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52D" w:rsidRDefault="00BC152D" w:rsidP="0060564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52D" w:rsidRPr="00605641" w:rsidRDefault="00BC152D" w:rsidP="0060564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DFD" w:rsidRPr="00605641" w:rsidRDefault="001A4DFD" w:rsidP="0060564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 </w:t>
            </w:r>
            <w:r w:rsidR="005151C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151C0">
              <w:rPr>
                <w:rFonts w:ascii="Times New Roman" w:hAnsi="Times New Roman" w:cs="Times New Roman"/>
                <w:b/>
                <w:sz w:val="28"/>
                <w:szCs w:val="28"/>
              </w:rPr>
              <w:t>Г. Фирсов</w:t>
            </w:r>
          </w:p>
          <w:p w:rsidR="001A4DFD" w:rsidRPr="00605641" w:rsidRDefault="001A4DFD" w:rsidP="0060564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3D48" w:rsidRPr="00605641" w:rsidRDefault="00773D48" w:rsidP="00773D4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>_» 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>__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</w:t>
            </w:r>
          </w:p>
          <w:p w:rsidR="001A4DFD" w:rsidRPr="00605641" w:rsidRDefault="001A4DFD" w:rsidP="0060564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DFD" w:rsidRPr="00605641" w:rsidRDefault="001A4DFD" w:rsidP="0060564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:rsidR="001A4DFD" w:rsidRPr="00605641" w:rsidRDefault="001A4DFD" w:rsidP="0060564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:rsidR="00A779E9" w:rsidRDefault="00A779E9" w:rsidP="00FD6A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FD6ADB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 w:rsidR="00232A9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D6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04E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FD6ADB" w:rsidRPr="00605641" w:rsidRDefault="00A779E9" w:rsidP="00FD6A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Белгородского </w:t>
            </w:r>
            <w:r w:rsidR="00FD6ADB"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  <w:r w:rsidR="00FD6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6ADB" w:rsidRPr="00605641" w:rsidRDefault="00FD6ADB" w:rsidP="00FD6AD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ADB" w:rsidRDefault="00FD6ADB" w:rsidP="00FD6AD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06A" w:rsidRDefault="0088006A" w:rsidP="00FD6AD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06A" w:rsidRDefault="0088006A" w:rsidP="00FD6AD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06A" w:rsidRPr="0088006A" w:rsidRDefault="0088006A" w:rsidP="00FD6AD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FD6ADB" w:rsidRPr="00605641" w:rsidRDefault="00FD6ADB" w:rsidP="00FD6AD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01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F148C7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148C7">
              <w:rPr>
                <w:rFonts w:ascii="Times New Roman" w:hAnsi="Times New Roman" w:cs="Times New Roman"/>
                <w:b/>
                <w:sz w:val="28"/>
                <w:szCs w:val="28"/>
              </w:rPr>
              <w:t>Куташова</w:t>
            </w:r>
            <w:proofErr w:type="spellEnd"/>
            <w:r w:rsidR="00F14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А.П.</w:t>
            </w:r>
          </w:p>
          <w:p w:rsidR="00FD6ADB" w:rsidRPr="00605641" w:rsidRDefault="00FD6ADB" w:rsidP="00FD6AD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6ADB" w:rsidRPr="00605641" w:rsidRDefault="00FD6ADB" w:rsidP="00FD6AD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01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01C05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>_» __</w:t>
            </w:r>
            <w:r w:rsidR="0088006A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A779E9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>__ 20</w:t>
            </w:r>
            <w:r w:rsidR="008E20C2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</w:t>
            </w:r>
          </w:p>
          <w:p w:rsidR="001A4DFD" w:rsidRPr="00605641" w:rsidRDefault="001A4DFD" w:rsidP="0060564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DFD" w:rsidRPr="00605641" w:rsidRDefault="001A4DFD" w:rsidP="0088006A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1750" w:rsidRPr="00821750" w:rsidTr="000514F9">
        <w:trPr>
          <w:gridAfter w:val="1"/>
          <w:wAfter w:w="284" w:type="dxa"/>
        </w:trPr>
        <w:tc>
          <w:tcPr>
            <w:tcW w:w="4361" w:type="dxa"/>
            <w:shd w:val="clear" w:color="auto" w:fill="auto"/>
          </w:tcPr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caps/>
                <w:color w:val="222222"/>
                <w:sz w:val="28"/>
                <w:szCs w:val="28"/>
                <w:lang w:eastAsia="ru-RU"/>
              </w:rPr>
            </w:pPr>
          </w:p>
          <w:p w:rsidR="005151C0" w:rsidRDefault="005151C0" w:rsidP="00821750">
            <w:pPr>
              <w:spacing w:after="0" w:line="240" w:lineRule="auto"/>
              <w:rPr>
                <w:rFonts w:ascii="Times New Roman" w:hAnsi="Times New Roman"/>
                <w:b/>
                <w:caps/>
                <w:color w:val="222222"/>
                <w:sz w:val="28"/>
                <w:szCs w:val="28"/>
                <w:lang w:eastAsia="ru-RU"/>
              </w:rPr>
            </w:pPr>
          </w:p>
          <w:p w:rsidR="005151C0" w:rsidRDefault="005151C0" w:rsidP="00821750">
            <w:pPr>
              <w:spacing w:after="0" w:line="240" w:lineRule="auto"/>
              <w:rPr>
                <w:rFonts w:ascii="Times New Roman" w:hAnsi="Times New Roman"/>
                <w:b/>
                <w:caps/>
                <w:color w:val="222222"/>
                <w:sz w:val="28"/>
                <w:szCs w:val="28"/>
                <w:lang w:eastAsia="ru-RU"/>
              </w:rPr>
            </w:pPr>
          </w:p>
          <w:p w:rsidR="005151C0" w:rsidRPr="00821750" w:rsidRDefault="005151C0" w:rsidP="00821750">
            <w:pPr>
              <w:spacing w:after="0" w:line="240" w:lineRule="auto"/>
              <w:rPr>
                <w:rFonts w:ascii="Times New Roman" w:hAnsi="Times New Roman"/>
                <w:b/>
                <w:cap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152D" w:rsidRDefault="00BC152D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C152D" w:rsidRDefault="00BC152D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151C0" w:rsidRDefault="005151C0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151C0" w:rsidRDefault="005151C0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4C5C" w:rsidRDefault="00414C5C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21750" w:rsidRPr="00821750" w:rsidRDefault="00821750" w:rsidP="00821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17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 1 </w:t>
            </w:r>
          </w:p>
          <w:p w:rsidR="00821750" w:rsidRPr="00821750" w:rsidRDefault="000514F9" w:rsidP="0082175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852">
              <w:rPr>
                <w:rFonts w:ascii="Times New Roman" w:hAnsi="Times New Roman"/>
                <w:sz w:val="28"/>
                <w:szCs w:val="28"/>
              </w:rPr>
              <w:t xml:space="preserve">к соглашению </w:t>
            </w:r>
            <w:r w:rsidR="00821750" w:rsidRPr="00821750">
              <w:rPr>
                <w:rFonts w:ascii="Times New Roman" w:hAnsi="Times New Roman"/>
                <w:bCs/>
                <w:color w:val="000000"/>
                <w:sz w:val="28"/>
                <w:szCs w:val="28"/>
                <w:lang w:val="x-none" w:eastAsia="x-none"/>
              </w:rPr>
              <w:t xml:space="preserve">между администрацией Белгородского района и администрацией </w:t>
            </w:r>
            <w:proofErr w:type="spellStart"/>
            <w:r w:rsidR="00A241DB">
              <w:rPr>
                <w:rFonts w:ascii="Times New Roman" w:hAnsi="Times New Roman"/>
                <w:bCs/>
                <w:color w:val="000000"/>
                <w:sz w:val="28"/>
                <w:szCs w:val="28"/>
                <w:lang w:val="x-none" w:eastAsia="x-none"/>
              </w:rPr>
              <w:t>Журавлевского</w:t>
            </w:r>
            <w:proofErr w:type="spellEnd"/>
            <w:r w:rsidR="00BC152D" w:rsidRPr="00BC152D">
              <w:rPr>
                <w:rFonts w:ascii="Times New Roman" w:hAnsi="Times New Roman"/>
                <w:bCs/>
                <w:color w:val="000000"/>
                <w:sz w:val="28"/>
                <w:szCs w:val="28"/>
                <w:lang w:val="x-none" w:eastAsia="x-none"/>
              </w:rPr>
              <w:t xml:space="preserve"> сельского поселения </w:t>
            </w:r>
            <w:r w:rsidR="00821750" w:rsidRPr="00821750">
              <w:rPr>
                <w:rFonts w:ascii="Times New Roman" w:hAnsi="Times New Roman"/>
                <w:bCs/>
                <w:color w:val="000000"/>
                <w:sz w:val="28"/>
                <w:szCs w:val="28"/>
                <w:lang w:val="x-none" w:eastAsia="x-none"/>
              </w:rPr>
              <w:t xml:space="preserve">муниципального района «Белгородский район» Белгородской области об осуществлении части полномочий </w:t>
            </w:r>
            <w:proofErr w:type="spellStart"/>
            <w:r w:rsidR="00A241DB">
              <w:rPr>
                <w:rFonts w:ascii="Times New Roman" w:hAnsi="Times New Roman"/>
                <w:bCs/>
                <w:color w:val="000000"/>
                <w:sz w:val="28"/>
                <w:szCs w:val="28"/>
                <w:lang w:val="x-none" w:eastAsia="x-none"/>
              </w:rPr>
              <w:t>Журавлевского</w:t>
            </w:r>
            <w:proofErr w:type="spellEnd"/>
            <w:r w:rsidR="00BC152D" w:rsidRPr="00BC152D">
              <w:rPr>
                <w:rFonts w:ascii="Times New Roman" w:hAnsi="Times New Roman"/>
                <w:bCs/>
                <w:color w:val="000000"/>
                <w:sz w:val="28"/>
                <w:szCs w:val="28"/>
                <w:lang w:val="x-none" w:eastAsia="x-none"/>
              </w:rPr>
              <w:t xml:space="preserve"> сельского поселения </w:t>
            </w:r>
            <w:proofErr w:type="spellStart"/>
            <w:r w:rsidR="00821750" w:rsidRPr="00821750">
              <w:rPr>
                <w:rFonts w:ascii="Times New Roman" w:hAnsi="Times New Roman"/>
                <w:bCs/>
                <w:color w:val="000000"/>
                <w:sz w:val="28"/>
                <w:szCs w:val="28"/>
                <w:lang w:val="x-none" w:eastAsia="x-none"/>
              </w:rPr>
              <w:t>поселения</w:t>
            </w:r>
            <w:proofErr w:type="spellEnd"/>
            <w:r w:rsidR="00821750" w:rsidRPr="00821750">
              <w:rPr>
                <w:rFonts w:ascii="Times New Roman" w:hAnsi="Times New Roman"/>
                <w:bCs/>
                <w:color w:val="000000"/>
                <w:sz w:val="28"/>
                <w:szCs w:val="28"/>
                <w:lang w:val="x-none" w:eastAsia="x-none"/>
              </w:rPr>
              <w:t xml:space="preserve"> </w:t>
            </w:r>
            <w:r w:rsidR="0088006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x-none"/>
              </w:rPr>
              <w:t xml:space="preserve">муниципальный район «Белгородский район» Белгородской области </w:t>
            </w:r>
            <w:r w:rsidR="00821750" w:rsidRPr="00821750">
              <w:rPr>
                <w:rFonts w:ascii="Times New Roman" w:hAnsi="Times New Roman"/>
                <w:bCs/>
                <w:color w:val="000000"/>
                <w:sz w:val="28"/>
                <w:szCs w:val="28"/>
                <w:lang w:val="x-none" w:eastAsia="x-none"/>
              </w:rPr>
              <w:t>по формированию архивного фонда</w:t>
            </w:r>
          </w:p>
          <w:p w:rsidR="00821750" w:rsidRPr="00821750" w:rsidRDefault="00821750" w:rsidP="00E5335A">
            <w:pPr>
              <w:spacing w:after="0" w:line="240" w:lineRule="auto"/>
              <w:rPr>
                <w:rFonts w:ascii="Times New Roman" w:hAnsi="Times New Roman"/>
                <w:b/>
                <w:caps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21750">
              <w:rPr>
                <w:rFonts w:ascii="Times New Roman" w:hAnsi="Times New Roman"/>
                <w:sz w:val="28"/>
                <w:szCs w:val="28"/>
                <w:lang w:eastAsia="ru-RU"/>
              </w:rPr>
              <w:t>от  «</w:t>
            </w:r>
            <w:proofErr w:type="gramEnd"/>
            <w:r w:rsidRPr="00821750">
              <w:rPr>
                <w:rFonts w:ascii="Times New Roman" w:hAnsi="Times New Roman"/>
                <w:sz w:val="28"/>
                <w:szCs w:val="28"/>
                <w:lang w:eastAsia="ru-RU"/>
              </w:rPr>
              <w:t>___» _______ 202</w:t>
            </w:r>
            <w:r w:rsidR="00E5335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8217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  № __/___/___</w:t>
            </w:r>
          </w:p>
        </w:tc>
      </w:tr>
    </w:tbl>
    <w:p w:rsidR="00821750" w:rsidRPr="00821750" w:rsidRDefault="00821750" w:rsidP="00821750">
      <w:pPr>
        <w:spacing w:after="0" w:line="240" w:lineRule="auto"/>
        <w:rPr>
          <w:rFonts w:ascii="Times New Roman" w:hAnsi="Times New Roman"/>
          <w:b/>
          <w:caps/>
          <w:color w:val="222222"/>
          <w:sz w:val="28"/>
          <w:szCs w:val="28"/>
          <w:lang w:eastAsia="ru-RU"/>
        </w:rPr>
      </w:pPr>
      <w:r w:rsidRPr="00821750">
        <w:rPr>
          <w:rFonts w:ascii="Times New Roman" w:hAnsi="Times New Roman"/>
          <w:b/>
          <w:caps/>
          <w:color w:val="222222"/>
          <w:sz w:val="28"/>
          <w:szCs w:val="28"/>
          <w:lang w:eastAsia="ru-RU"/>
        </w:rPr>
        <w:lastRenderedPageBreak/>
        <w:t xml:space="preserve">                                                      </w:t>
      </w:r>
    </w:p>
    <w:p w:rsidR="00821750" w:rsidRPr="00821750" w:rsidRDefault="00821750" w:rsidP="00821750">
      <w:pPr>
        <w:spacing w:after="0" w:line="240" w:lineRule="auto"/>
        <w:rPr>
          <w:rFonts w:ascii="Times New Roman" w:hAnsi="Times New Roman"/>
          <w:b/>
          <w:caps/>
          <w:color w:val="222222"/>
          <w:sz w:val="28"/>
          <w:szCs w:val="28"/>
          <w:lang w:eastAsia="ru-RU"/>
        </w:rPr>
      </w:pPr>
      <w:r w:rsidRPr="00821750">
        <w:rPr>
          <w:rFonts w:ascii="Times New Roman" w:hAnsi="Times New Roman"/>
          <w:b/>
          <w:caps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«ФОРМА»</w:t>
      </w:r>
    </w:p>
    <w:p w:rsidR="00821750" w:rsidRPr="00821750" w:rsidRDefault="00821750" w:rsidP="00821750">
      <w:pPr>
        <w:spacing w:after="0" w:line="240" w:lineRule="auto"/>
        <w:rPr>
          <w:rFonts w:ascii="Times New Roman" w:hAnsi="Times New Roman"/>
          <w:b/>
          <w:caps/>
          <w:color w:val="222222"/>
          <w:sz w:val="28"/>
          <w:szCs w:val="28"/>
          <w:lang w:eastAsia="ru-RU"/>
        </w:rPr>
      </w:pPr>
    </w:p>
    <w:p w:rsidR="00821750" w:rsidRPr="00821750" w:rsidRDefault="00821750" w:rsidP="00821750">
      <w:pPr>
        <w:spacing w:after="0" w:line="240" w:lineRule="auto"/>
        <w:rPr>
          <w:rFonts w:ascii="Times New Roman" w:hAnsi="Times New Roman"/>
          <w:b/>
          <w:caps/>
          <w:color w:val="222222"/>
          <w:sz w:val="28"/>
          <w:szCs w:val="28"/>
          <w:lang w:eastAsia="ru-RU"/>
        </w:rPr>
      </w:pPr>
    </w:p>
    <w:p w:rsidR="00821750" w:rsidRPr="00821750" w:rsidRDefault="00821750" w:rsidP="00821750">
      <w:pPr>
        <w:spacing w:after="0" w:line="240" w:lineRule="auto"/>
        <w:rPr>
          <w:rFonts w:ascii="Times New Roman" w:hAnsi="Times New Roman"/>
          <w:b/>
          <w:caps/>
          <w:color w:val="222222"/>
          <w:sz w:val="28"/>
          <w:szCs w:val="28"/>
          <w:lang w:eastAsia="ru-RU"/>
        </w:rPr>
      </w:pPr>
      <w:r w:rsidRPr="00821750">
        <w:rPr>
          <w:rFonts w:ascii="Times New Roman" w:hAnsi="Times New Roman"/>
          <w:b/>
          <w:caps/>
          <w:color w:val="222222"/>
          <w:sz w:val="28"/>
          <w:szCs w:val="28"/>
          <w:lang w:eastAsia="ru-RU"/>
        </w:rPr>
        <w:t xml:space="preserve">                                                                 Отчет</w:t>
      </w:r>
    </w:p>
    <w:p w:rsidR="00821750" w:rsidRPr="00F65F8F" w:rsidRDefault="00821750" w:rsidP="00F65F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x-none"/>
        </w:rPr>
      </w:pPr>
      <w:r w:rsidRPr="00821750"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x-none" w:eastAsia="x-none"/>
        </w:rPr>
        <w:t xml:space="preserve">об использовании иных межбюджетных трансфертов, предоставляемых  из бюджета поселения бюджету муниципального района «Белгородский район» </w:t>
      </w:r>
      <w:r w:rsidR="00F65F8F"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x-none"/>
        </w:rPr>
        <w:t xml:space="preserve">Белгородской области </w:t>
      </w:r>
      <w:r w:rsidRPr="00821750"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x-none" w:eastAsia="x-none"/>
        </w:rPr>
        <w:t xml:space="preserve">на осуществление части полномочий </w:t>
      </w:r>
      <w:proofErr w:type="spellStart"/>
      <w:r w:rsidR="00A241DB"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x-none" w:eastAsia="x-none"/>
        </w:rPr>
        <w:t>Журавлевского</w:t>
      </w:r>
      <w:proofErr w:type="spellEnd"/>
      <w:r w:rsidR="00BC152D" w:rsidRPr="00BC152D"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x-none" w:eastAsia="x-none"/>
        </w:rPr>
        <w:t xml:space="preserve"> сельского поселения </w:t>
      </w:r>
      <w:r w:rsidR="00F65F8F"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x-none"/>
        </w:rPr>
        <w:t xml:space="preserve">муниципального района «Белгородский район» Белгородской области </w:t>
      </w:r>
      <w:r w:rsidRPr="00821750"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x-none" w:eastAsia="x-none"/>
        </w:rPr>
        <w:t>по формированию архивного фонда</w:t>
      </w:r>
    </w:p>
    <w:p w:rsidR="00821750" w:rsidRPr="00821750" w:rsidRDefault="00821750" w:rsidP="00821750">
      <w:pPr>
        <w:spacing w:after="0" w:line="240" w:lineRule="auto"/>
        <w:jc w:val="center"/>
        <w:rPr>
          <w:rFonts w:ascii="Times New Roman" w:hAnsi="Times New Roman"/>
          <w:b/>
          <w:caps/>
          <w:color w:val="222222"/>
          <w:sz w:val="28"/>
          <w:szCs w:val="28"/>
          <w:lang w:val="x-none" w:eastAsia="ru-RU"/>
        </w:rPr>
      </w:pPr>
    </w:p>
    <w:p w:rsidR="00821750" w:rsidRPr="00821750" w:rsidRDefault="00821750" w:rsidP="00821750">
      <w:pPr>
        <w:spacing w:after="0" w:line="240" w:lineRule="auto"/>
        <w:rPr>
          <w:rFonts w:ascii="Times New Roman" w:hAnsi="Times New Roman"/>
          <w:caps/>
          <w:color w:val="222222"/>
          <w:sz w:val="28"/>
          <w:szCs w:val="28"/>
          <w:lang w:eastAsia="ru-RU"/>
        </w:rPr>
      </w:pPr>
      <w:r w:rsidRPr="00821750">
        <w:rPr>
          <w:rFonts w:ascii="Times New Roman" w:hAnsi="Times New Roman"/>
          <w:caps/>
          <w:color w:val="222222"/>
          <w:sz w:val="28"/>
          <w:szCs w:val="28"/>
          <w:lang w:eastAsia="ru-RU"/>
        </w:rPr>
        <w:t>П</w:t>
      </w:r>
      <w:r w:rsidRPr="00821750">
        <w:rPr>
          <w:rFonts w:ascii="Times New Roman" w:hAnsi="Times New Roman"/>
          <w:sz w:val="28"/>
          <w:szCs w:val="28"/>
          <w:lang w:eastAsia="ru-RU"/>
        </w:rPr>
        <w:t>ериодичность: ежеквартально</w:t>
      </w:r>
    </w:p>
    <w:p w:rsidR="00821750" w:rsidRPr="00821750" w:rsidRDefault="00821750" w:rsidP="008217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1750">
        <w:rPr>
          <w:rFonts w:ascii="Times New Roman" w:hAnsi="Times New Roman"/>
          <w:sz w:val="28"/>
          <w:szCs w:val="28"/>
          <w:lang w:eastAsia="ru-RU"/>
        </w:rPr>
        <w:t>Единица измерения: руб.</w:t>
      </w:r>
    </w:p>
    <w:p w:rsidR="00821750" w:rsidRPr="00821750" w:rsidRDefault="00821750" w:rsidP="008217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1750" w:rsidRPr="00821750" w:rsidTr="00581BF7">
        <w:tc>
          <w:tcPr>
            <w:tcW w:w="9344" w:type="dxa"/>
            <w:gridSpan w:val="2"/>
            <w:shd w:val="clear" w:color="auto" w:fill="auto"/>
          </w:tcPr>
          <w:p w:rsidR="00821750" w:rsidRPr="00821750" w:rsidRDefault="00821750" w:rsidP="00821750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8217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Поступило МБТ из</w:t>
            </w:r>
            <w:r w:rsidRPr="008217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17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821750" w:rsidRPr="00821750" w:rsidTr="00581BF7">
        <w:tc>
          <w:tcPr>
            <w:tcW w:w="4672" w:type="dxa"/>
            <w:shd w:val="clear" w:color="auto" w:fill="auto"/>
          </w:tcPr>
          <w:p w:rsidR="00821750" w:rsidRPr="00821750" w:rsidRDefault="00821750" w:rsidP="00821750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 w:rsidRPr="00821750"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  <w:t>КБК</w:t>
            </w:r>
            <w:r w:rsidRPr="00821750">
              <w:rPr>
                <w:rFonts w:ascii="Times New Roman" w:hAnsi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21750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доходов муниципального района «Белгородский район»</w:t>
            </w:r>
          </w:p>
          <w:p w:rsidR="00821750" w:rsidRPr="00821750" w:rsidRDefault="00821750" w:rsidP="00821750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 w:rsidRPr="00821750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____________________</w:t>
            </w:r>
          </w:p>
          <w:p w:rsidR="00821750" w:rsidRPr="00821750" w:rsidRDefault="00821750" w:rsidP="00821750">
            <w:pPr>
              <w:spacing w:after="0" w:line="240" w:lineRule="auto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821750" w:rsidRPr="00821750" w:rsidRDefault="00821750" w:rsidP="00821750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821750"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  <w:t>с</w:t>
            </w:r>
            <w:r w:rsidRPr="00821750">
              <w:rPr>
                <w:rFonts w:ascii="Times New Roman" w:hAnsi="Times New Roman"/>
                <w:sz w:val="24"/>
                <w:szCs w:val="24"/>
                <w:lang w:eastAsia="ru-RU"/>
              </w:rPr>
              <w:t>умма, руб.</w:t>
            </w:r>
          </w:p>
        </w:tc>
      </w:tr>
      <w:tr w:rsidR="00821750" w:rsidRPr="00821750" w:rsidTr="00581BF7">
        <w:tc>
          <w:tcPr>
            <w:tcW w:w="4672" w:type="dxa"/>
            <w:shd w:val="clear" w:color="auto" w:fill="auto"/>
          </w:tcPr>
          <w:p w:rsidR="00821750" w:rsidRPr="00821750" w:rsidRDefault="00821750" w:rsidP="00821750">
            <w:pPr>
              <w:spacing w:after="0" w:line="240" w:lineRule="auto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821750" w:rsidRPr="00821750" w:rsidRDefault="00821750" w:rsidP="00821750">
            <w:pPr>
              <w:spacing w:after="0" w:line="240" w:lineRule="auto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  <w:tr w:rsidR="00821750" w:rsidRPr="00821750" w:rsidTr="00581BF7">
        <w:tc>
          <w:tcPr>
            <w:tcW w:w="4672" w:type="dxa"/>
            <w:shd w:val="clear" w:color="auto" w:fill="auto"/>
          </w:tcPr>
          <w:p w:rsidR="00821750" w:rsidRPr="00821750" w:rsidRDefault="00821750" w:rsidP="00821750">
            <w:pPr>
              <w:spacing w:after="0" w:line="240" w:lineRule="auto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821750" w:rsidRPr="00821750" w:rsidRDefault="00821750" w:rsidP="00821750">
            <w:pPr>
              <w:spacing w:after="0" w:line="240" w:lineRule="auto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  <w:tr w:rsidR="00821750" w:rsidRPr="00821750" w:rsidTr="00581BF7">
        <w:tc>
          <w:tcPr>
            <w:tcW w:w="4672" w:type="dxa"/>
            <w:shd w:val="clear" w:color="auto" w:fill="auto"/>
          </w:tcPr>
          <w:p w:rsidR="00821750" w:rsidRPr="00821750" w:rsidRDefault="00821750" w:rsidP="00821750">
            <w:pPr>
              <w:spacing w:after="0" w:line="240" w:lineRule="auto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8217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821750" w:rsidRPr="00821750" w:rsidRDefault="00821750" w:rsidP="00821750">
            <w:pPr>
              <w:spacing w:after="0" w:line="240" w:lineRule="auto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821750"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  <w:t>0,00</w:t>
            </w:r>
          </w:p>
        </w:tc>
      </w:tr>
      <w:tr w:rsidR="00821750" w:rsidRPr="00821750" w:rsidTr="00581BF7">
        <w:tc>
          <w:tcPr>
            <w:tcW w:w="4672" w:type="dxa"/>
            <w:shd w:val="clear" w:color="auto" w:fill="auto"/>
          </w:tcPr>
          <w:p w:rsidR="00821750" w:rsidRPr="00821750" w:rsidRDefault="00821750" w:rsidP="00821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821750" w:rsidRPr="00821750" w:rsidRDefault="00821750" w:rsidP="00821750">
            <w:pPr>
              <w:spacing w:after="0" w:line="240" w:lineRule="auto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821750" w:rsidRPr="00821750" w:rsidRDefault="00821750" w:rsidP="00821750">
      <w:pPr>
        <w:spacing w:after="0" w:line="240" w:lineRule="auto"/>
        <w:ind w:left="4536"/>
        <w:rPr>
          <w:rFonts w:ascii="Times New Roman" w:hAnsi="Times New Roman"/>
          <w:b/>
          <w:caps/>
          <w:color w:val="22222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821750" w:rsidRPr="00821750" w:rsidTr="00581BF7">
        <w:tc>
          <w:tcPr>
            <w:tcW w:w="4786" w:type="dxa"/>
            <w:shd w:val="clear" w:color="auto" w:fill="auto"/>
          </w:tcPr>
          <w:p w:rsidR="00821750" w:rsidRPr="00821750" w:rsidRDefault="00821750" w:rsidP="0082175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 w:rsidRPr="00821750"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  <w:t>КБК</w:t>
            </w:r>
            <w:r w:rsidRPr="00821750">
              <w:rPr>
                <w:rFonts w:ascii="Times New Roman" w:hAnsi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21750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расходов муниципального района «Белгородский район»</w:t>
            </w:r>
          </w:p>
          <w:p w:rsidR="00821750" w:rsidRPr="00821750" w:rsidRDefault="00821750" w:rsidP="0082175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 w:rsidRPr="00821750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____________________</w:t>
            </w:r>
          </w:p>
          <w:p w:rsidR="00821750" w:rsidRPr="00821750" w:rsidRDefault="00821750" w:rsidP="0082175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21750" w:rsidRPr="00821750" w:rsidRDefault="00821750" w:rsidP="0082175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821750">
              <w:rPr>
                <w:rFonts w:ascii="Times New Roman" w:hAnsi="Times New Roman"/>
                <w:sz w:val="24"/>
                <w:szCs w:val="24"/>
                <w:lang w:eastAsia="ru-RU"/>
              </w:rPr>
              <w:t>Сумма фактически выполненных работ, руб.</w:t>
            </w:r>
          </w:p>
        </w:tc>
      </w:tr>
      <w:tr w:rsidR="00821750" w:rsidRPr="00821750" w:rsidTr="00581BF7">
        <w:tc>
          <w:tcPr>
            <w:tcW w:w="4786" w:type="dxa"/>
            <w:shd w:val="clear" w:color="auto" w:fill="auto"/>
          </w:tcPr>
          <w:p w:rsidR="00821750" w:rsidRPr="00821750" w:rsidRDefault="00821750" w:rsidP="0082175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21750" w:rsidRPr="00821750" w:rsidRDefault="00821750" w:rsidP="0082175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  <w:tr w:rsidR="00821750" w:rsidRPr="00821750" w:rsidTr="00581BF7">
        <w:tc>
          <w:tcPr>
            <w:tcW w:w="4786" w:type="dxa"/>
            <w:shd w:val="clear" w:color="auto" w:fill="auto"/>
          </w:tcPr>
          <w:p w:rsidR="00821750" w:rsidRPr="00821750" w:rsidRDefault="00821750" w:rsidP="0082175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21750" w:rsidRPr="00821750" w:rsidRDefault="00821750" w:rsidP="0082175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821750" w:rsidRPr="00821750" w:rsidRDefault="00821750" w:rsidP="00821750">
      <w:pPr>
        <w:spacing w:after="0" w:line="240" w:lineRule="auto"/>
        <w:ind w:left="4536"/>
        <w:rPr>
          <w:rFonts w:ascii="Times New Roman" w:hAnsi="Times New Roman"/>
          <w:b/>
          <w:caps/>
          <w:color w:val="222222"/>
          <w:sz w:val="24"/>
          <w:szCs w:val="24"/>
          <w:lang w:eastAsia="ru-RU"/>
        </w:rPr>
      </w:pPr>
    </w:p>
    <w:tbl>
      <w:tblPr>
        <w:tblW w:w="0" w:type="auto"/>
        <w:tblInd w:w="4785" w:type="dxa"/>
        <w:tblLook w:val="00A0" w:firstRow="1" w:lastRow="0" w:firstColumn="1" w:lastColumn="0" w:noHBand="0" w:noVBand="0"/>
      </w:tblPr>
      <w:tblGrid>
        <w:gridCol w:w="4786"/>
      </w:tblGrid>
      <w:tr w:rsidR="00CF0524" w:rsidRPr="00B60360" w:rsidTr="001A4DFD">
        <w:tc>
          <w:tcPr>
            <w:tcW w:w="4786" w:type="dxa"/>
          </w:tcPr>
          <w:p w:rsidR="005151C0" w:rsidRDefault="005151C0" w:rsidP="00B60360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1C0" w:rsidRDefault="005151C0" w:rsidP="00B60360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0524" w:rsidRPr="00B60360" w:rsidRDefault="00942D39" w:rsidP="00B60360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CF0524" w:rsidRPr="00D63656" w:rsidRDefault="00CF0524" w:rsidP="00B60360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656">
              <w:rPr>
                <w:rFonts w:ascii="Times New Roman" w:hAnsi="Times New Roman"/>
                <w:b/>
                <w:sz w:val="28"/>
                <w:szCs w:val="28"/>
              </w:rPr>
              <w:t>решени</w:t>
            </w:r>
            <w:r w:rsidR="00A779E9"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D636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152D">
              <w:rPr>
                <w:rFonts w:ascii="Times New Roman" w:hAnsi="Times New Roman"/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A241DB">
              <w:rPr>
                <w:rFonts w:ascii="Times New Roman" w:hAnsi="Times New Roman"/>
                <w:b/>
                <w:sz w:val="28"/>
                <w:szCs w:val="28"/>
              </w:rPr>
              <w:t>Журавлевского</w:t>
            </w:r>
            <w:proofErr w:type="spellEnd"/>
            <w:r w:rsidR="00BC152D" w:rsidRPr="00BC152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CF0524" w:rsidRPr="00B60360" w:rsidRDefault="009002C0" w:rsidP="005151C0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2C0"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BC152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151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F4C6B">
              <w:rPr>
                <w:rFonts w:ascii="Times New Roman" w:hAnsi="Times New Roman"/>
                <w:b/>
                <w:sz w:val="28"/>
                <w:szCs w:val="28"/>
              </w:rPr>
              <w:t xml:space="preserve">»  </w:t>
            </w:r>
            <w:r w:rsidR="00BC152D">
              <w:rPr>
                <w:rFonts w:ascii="Times New Roman" w:hAnsi="Times New Roman"/>
                <w:b/>
                <w:sz w:val="28"/>
                <w:szCs w:val="28"/>
              </w:rPr>
              <w:t>ноября</w:t>
            </w:r>
            <w:r w:rsidRPr="009002C0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BC152D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6F4C6B">
              <w:rPr>
                <w:rFonts w:ascii="Times New Roman" w:hAnsi="Times New Roman"/>
                <w:b/>
                <w:sz w:val="28"/>
                <w:szCs w:val="28"/>
              </w:rPr>
              <w:t xml:space="preserve"> г. №</w:t>
            </w:r>
            <w:r w:rsidR="00A241DB">
              <w:rPr>
                <w:rFonts w:ascii="Times New Roman" w:hAnsi="Times New Roman"/>
                <w:b/>
                <w:sz w:val="28"/>
                <w:szCs w:val="28"/>
              </w:rPr>
              <w:t xml:space="preserve"> 253</w:t>
            </w:r>
            <w:r w:rsidR="006F4C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44D45" w:rsidRDefault="00F44D45" w:rsidP="005151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002C0" w:rsidRDefault="009002C0" w:rsidP="006F06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02C0" w:rsidRDefault="008E1D96" w:rsidP="006F069B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44D45">
        <w:rPr>
          <w:rFonts w:ascii="Times New Roman" w:hAnsi="Times New Roman"/>
          <w:b/>
          <w:sz w:val="28"/>
          <w:szCs w:val="26"/>
        </w:rPr>
        <w:t xml:space="preserve">Порядок и условия </w:t>
      </w:r>
    </w:p>
    <w:p w:rsidR="008E1D96" w:rsidRPr="00F44D45" w:rsidRDefault="008E1D96" w:rsidP="006F069B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44D45">
        <w:rPr>
          <w:rFonts w:ascii="Times New Roman" w:hAnsi="Times New Roman"/>
          <w:b/>
          <w:sz w:val="28"/>
          <w:szCs w:val="26"/>
        </w:rPr>
        <w:t xml:space="preserve">предоставления межбюджетных трансфертов, </w:t>
      </w:r>
      <w:r w:rsidRPr="00F44D45">
        <w:rPr>
          <w:rFonts w:ascii="Times New Roman" w:hAnsi="Times New Roman"/>
          <w:b/>
          <w:bCs/>
          <w:sz w:val="28"/>
          <w:szCs w:val="26"/>
        </w:rPr>
        <w:t xml:space="preserve">предоставляемых </w:t>
      </w:r>
      <w:r w:rsidRPr="00F44D45">
        <w:rPr>
          <w:rFonts w:ascii="Times New Roman" w:hAnsi="Times New Roman"/>
          <w:b/>
          <w:sz w:val="28"/>
          <w:szCs w:val="26"/>
        </w:rPr>
        <w:t xml:space="preserve">из </w:t>
      </w:r>
      <w:r w:rsidR="00F204EA" w:rsidRPr="00F44D45">
        <w:rPr>
          <w:rFonts w:ascii="Times New Roman" w:hAnsi="Times New Roman"/>
          <w:b/>
          <w:sz w:val="28"/>
          <w:szCs w:val="26"/>
        </w:rPr>
        <w:t>бюджет</w:t>
      </w:r>
      <w:r w:rsidR="00BC152D">
        <w:rPr>
          <w:rFonts w:ascii="Times New Roman" w:hAnsi="Times New Roman"/>
          <w:b/>
          <w:sz w:val="28"/>
          <w:szCs w:val="26"/>
        </w:rPr>
        <w:t>а</w:t>
      </w:r>
      <w:r w:rsidR="00F204EA" w:rsidRPr="00F44D45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A241DB">
        <w:rPr>
          <w:rFonts w:ascii="Times New Roman" w:hAnsi="Times New Roman"/>
          <w:b/>
          <w:sz w:val="28"/>
          <w:szCs w:val="26"/>
        </w:rPr>
        <w:t>Журавлевского</w:t>
      </w:r>
      <w:proofErr w:type="spellEnd"/>
      <w:r w:rsidR="00BC152D" w:rsidRPr="00BC152D">
        <w:rPr>
          <w:rFonts w:ascii="Times New Roman" w:hAnsi="Times New Roman"/>
          <w:b/>
          <w:sz w:val="28"/>
          <w:szCs w:val="26"/>
        </w:rPr>
        <w:t xml:space="preserve"> сельского поселения </w:t>
      </w:r>
      <w:r w:rsidRPr="00F44D45">
        <w:rPr>
          <w:rFonts w:ascii="Times New Roman" w:hAnsi="Times New Roman"/>
          <w:b/>
          <w:sz w:val="28"/>
          <w:szCs w:val="26"/>
        </w:rPr>
        <w:t>бюджету муниципального района «Белгородский район» Белгородской области на осуществление част</w:t>
      </w:r>
      <w:r w:rsidR="003D294A" w:rsidRPr="00F44D45">
        <w:rPr>
          <w:rFonts w:ascii="Times New Roman" w:hAnsi="Times New Roman"/>
          <w:b/>
          <w:sz w:val="28"/>
          <w:szCs w:val="26"/>
        </w:rPr>
        <w:t>и</w:t>
      </w:r>
      <w:r w:rsidRPr="00F44D45">
        <w:rPr>
          <w:rFonts w:ascii="Times New Roman" w:hAnsi="Times New Roman"/>
          <w:b/>
          <w:sz w:val="28"/>
          <w:szCs w:val="26"/>
        </w:rPr>
        <w:t xml:space="preserve"> полномочий </w:t>
      </w:r>
      <w:proofErr w:type="spellStart"/>
      <w:r w:rsidR="00A241DB">
        <w:rPr>
          <w:rFonts w:ascii="Times New Roman" w:hAnsi="Times New Roman"/>
          <w:b/>
          <w:sz w:val="28"/>
          <w:szCs w:val="26"/>
        </w:rPr>
        <w:t>Журавлевского</w:t>
      </w:r>
      <w:proofErr w:type="spellEnd"/>
      <w:r w:rsidR="00BC152D" w:rsidRPr="00BC152D">
        <w:rPr>
          <w:rFonts w:ascii="Times New Roman" w:hAnsi="Times New Roman"/>
          <w:b/>
          <w:sz w:val="28"/>
          <w:szCs w:val="26"/>
        </w:rPr>
        <w:t xml:space="preserve"> сельского поселения </w:t>
      </w:r>
      <w:r w:rsidRPr="00F44D45">
        <w:rPr>
          <w:rFonts w:ascii="Times New Roman" w:hAnsi="Times New Roman"/>
          <w:b/>
          <w:sz w:val="28"/>
          <w:szCs w:val="26"/>
        </w:rPr>
        <w:t xml:space="preserve">по формированию архивного фонда </w:t>
      </w:r>
    </w:p>
    <w:p w:rsidR="001D4F52" w:rsidRPr="00F44D45" w:rsidRDefault="001D4F52" w:rsidP="006F069B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8E1D96" w:rsidRPr="00F44D45" w:rsidRDefault="008E1D96" w:rsidP="00BC152D">
      <w:pPr>
        <w:pStyle w:val="ae"/>
        <w:widowControl/>
        <w:numPr>
          <w:ilvl w:val="0"/>
          <w:numId w:val="10"/>
        </w:numPr>
        <w:tabs>
          <w:tab w:val="left" w:pos="993"/>
        </w:tabs>
        <w:adjustRightInd/>
        <w:spacing w:line="240" w:lineRule="auto"/>
        <w:ind w:left="0" w:firstLine="709"/>
        <w:textAlignment w:val="auto"/>
        <w:rPr>
          <w:sz w:val="28"/>
          <w:szCs w:val="26"/>
        </w:rPr>
      </w:pPr>
      <w:r w:rsidRPr="00F44D45">
        <w:rPr>
          <w:sz w:val="28"/>
          <w:szCs w:val="26"/>
        </w:rPr>
        <w:t xml:space="preserve">Настоящий Порядок </w:t>
      </w:r>
      <w:r w:rsidR="00A779E9" w:rsidRPr="00F44D45">
        <w:rPr>
          <w:sz w:val="28"/>
          <w:szCs w:val="26"/>
        </w:rPr>
        <w:t>и условия предоставления межбюджетных трансфертов, предоставляемых из бюджет</w:t>
      </w:r>
      <w:r w:rsidR="00BC152D">
        <w:rPr>
          <w:sz w:val="28"/>
          <w:szCs w:val="26"/>
        </w:rPr>
        <w:t>а</w:t>
      </w:r>
      <w:r w:rsidR="00A779E9" w:rsidRPr="00F44D45">
        <w:rPr>
          <w:sz w:val="28"/>
          <w:szCs w:val="26"/>
        </w:rPr>
        <w:t xml:space="preserve"> </w:t>
      </w:r>
      <w:proofErr w:type="spellStart"/>
      <w:r w:rsidR="00A241DB">
        <w:rPr>
          <w:sz w:val="28"/>
          <w:szCs w:val="26"/>
        </w:rPr>
        <w:t>Журавлевского</w:t>
      </w:r>
      <w:proofErr w:type="spellEnd"/>
      <w:r w:rsidR="00BC152D" w:rsidRPr="00BC152D">
        <w:rPr>
          <w:sz w:val="28"/>
          <w:szCs w:val="26"/>
        </w:rPr>
        <w:t xml:space="preserve"> сельского поселения</w:t>
      </w:r>
      <w:r w:rsidR="009D7362" w:rsidRPr="00F44D45">
        <w:rPr>
          <w:sz w:val="28"/>
          <w:szCs w:val="26"/>
        </w:rPr>
        <w:t xml:space="preserve"> </w:t>
      </w:r>
      <w:r w:rsidR="00A779E9" w:rsidRPr="00F44D45">
        <w:rPr>
          <w:sz w:val="28"/>
          <w:szCs w:val="26"/>
        </w:rPr>
        <w:t>бюджету муниципального района «Белгородс</w:t>
      </w:r>
      <w:r w:rsidR="009D7362">
        <w:rPr>
          <w:sz w:val="28"/>
          <w:szCs w:val="26"/>
        </w:rPr>
        <w:t xml:space="preserve">кий район» Белгородской области </w:t>
      </w:r>
      <w:r w:rsidR="00A779E9" w:rsidRPr="00F44D45">
        <w:rPr>
          <w:sz w:val="28"/>
          <w:szCs w:val="26"/>
        </w:rPr>
        <w:t xml:space="preserve">на осуществление части </w:t>
      </w:r>
      <w:r w:rsidR="009D7362">
        <w:rPr>
          <w:sz w:val="28"/>
          <w:szCs w:val="26"/>
        </w:rPr>
        <w:t xml:space="preserve">переданных </w:t>
      </w:r>
      <w:r w:rsidR="00A779E9" w:rsidRPr="00F44D45">
        <w:rPr>
          <w:sz w:val="28"/>
          <w:szCs w:val="26"/>
        </w:rPr>
        <w:t xml:space="preserve">полномочий </w:t>
      </w:r>
      <w:proofErr w:type="spellStart"/>
      <w:r w:rsidR="00A241DB">
        <w:rPr>
          <w:sz w:val="28"/>
          <w:szCs w:val="28"/>
        </w:rPr>
        <w:t>Журавлевского</w:t>
      </w:r>
      <w:proofErr w:type="spellEnd"/>
      <w:r w:rsidR="00BC152D" w:rsidRPr="00BC152D">
        <w:rPr>
          <w:sz w:val="28"/>
          <w:szCs w:val="28"/>
        </w:rPr>
        <w:t xml:space="preserve"> сельского поселения</w:t>
      </w:r>
      <w:r w:rsidR="00BC152D" w:rsidRPr="004F698C">
        <w:rPr>
          <w:sz w:val="28"/>
          <w:szCs w:val="28"/>
        </w:rPr>
        <w:t xml:space="preserve"> </w:t>
      </w:r>
      <w:r w:rsidR="00A779E9" w:rsidRPr="00F44D45">
        <w:rPr>
          <w:sz w:val="28"/>
          <w:szCs w:val="26"/>
        </w:rPr>
        <w:t xml:space="preserve">по формированию архивного фонда </w:t>
      </w:r>
      <w:r w:rsidR="006D3B7B">
        <w:rPr>
          <w:sz w:val="28"/>
          <w:szCs w:val="26"/>
        </w:rPr>
        <w:t>(далее -</w:t>
      </w:r>
      <w:r w:rsidR="005C5A83" w:rsidRPr="00F44D45">
        <w:rPr>
          <w:sz w:val="28"/>
          <w:szCs w:val="26"/>
        </w:rPr>
        <w:t xml:space="preserve"> Порядок) </w:t>
      </w:r>
      <w:r w:rsidRPr="00F44D45">
        <w:rPr>
          <w:sz w:val="28"/>
          <w:szCs w:val="26"/>
        </w:rPr>
        <w:t xml:space="preserve">устанавливает порядок определения ежегодного объема межбюджетных трансфертов, предоставляемых из </w:t>
      </w:r>
      <w:r w:rsidR="00F204EA" w:rsidRPr="00F44D45">
        <w:rPr>
          <w:sz w:val="28"/>
          <w:szCs w:val="26"/>
        </w:rPr>
        <w:t>бюджет</w:t>
      </w:r>
      <w:r w:rsidR="00BC152D">
        <w:rPr>
          <w:sz w:val="28"/>
          <w:szCs w:val="26"/>
        </w:rPr>
        <w:t>а</w:t>
      </w:r>
      <w:r w:rsidR="00F204EA" w:rsidRPr="00F44D45">
        <w:rPr>
          <w:sz w:val="28"/>
          <w:szCs w:val="26"/>
        </w:rPr>
        <w:t xml:space="preserve"> </w:t>
      </w:r>
      <w:proofErr w:type="spellStart"/>
      <w:r w:rsidR="00A241DB">
        <w:rPr>
          <w:sz w:val="28"/>
          <w:szCs w:val="26"/>
        </w:rPr>
        <w:t>Журавлевского</w:t>
      </w:r>
      <w:proofErr w:type="spellEnd"/>
      <w:r w:rsidR="00BC152D" w:rsidRPr="00BC152D">
        <w:rPr>
          <w:sz w:val="28"/>
          <w:szCs w:val="26"/>
        </w:rPr>
        <w:t xml:space="preserve"> сельского поселения </w:t>
      </w:r>
      <w:r w:rsidRPr="00F44D45">
        <w:rPr>
          <w:sz w:val="28"/>
          <w:szCs w:val="26"/>
        </w:rPr>
        <w:t>бюджету муниципального района «Белгородс</w:t>
      </w:r>
      <w:r w:rsidR="009D7362">
        <w:rPr>
          <w:sz w:val="28"/>
          <w:szCs w:val="26"/>
        </w:rPr>
        <w:t>кий район» Белгородской области</w:t>
      </w:r>
      <w:r w:rsidR="00BC152D">
        <w:rPr>
          <w:sz w:val="28"/>
          <w:szCs w:val="26"/>
        </w:rPr>
        <w:t xml:space="preserve"> </w:t>
      </w:r>
      <w:r w:rsidRPr="00F44D45">
        <w:rPr>
          <w:sz w:val="28"/>
          <w:szCs w:val="26"/>
        </w:rPr>
        <w:t xml:space="preserve">на </w:t>
      </w:r>
      <w:r w:rsidR="00F204EA" w:rsidRPr="00F44D45">
        <w:rPr>
          <w:sz w:val="28"/>
          <w:szCs w:val="26"/>
        </w:rPr>
        <w:t>осуществление части</w:t>
      </w:r>
      <w:r w:rsidRPr="00F44D45">
        <w:rPr>
          <w:sz w:val="28"/>
          <w:szCs w:val="26"/>
        </w:rPr>
        <w:t xml:space="preserve"> </w:t>
      </w:r>
      <w:r w:rsidR="00F204EA" w:rsidRPr="00F44D45">
        <w:rPr>
          <w:sz w:val="28"/>
          <w:szCs w:val="26"/>
        </w:rPr>
        <w:t xml:space="preserve">полномочий </w:t>
      </w:r>
      <w:proofErr w:type="spellStart"/>
      <w:r w:rsidR="00A241DB">
        <w:rPr>
          <w:sz w:val="28"/>
          <w:szCs w:val="26"/>
        </w:rPr>
        <w:t>Журавлевского</w:t>
      </w:r>
      <w:proofErr w:type="spellEnd"/>
      <w:r w:rsidR="00BC152D" w:rsidRPr="00BC152D">
        <w:rPr>
          <w:sz w:val="28"/>
          <w:szCs w:val="26"/>
        </w:rPr>
        <w:t xml:space="preserve"> сельского поселения</w:t>
      </w:r>
      <w:r w:rsidR="009D7362">
        <w:rPr>
          <w:sz w:val="28"/>
          <w:szCs w:val="26"/>
        </w:rPr>
        <w:t xml:space="preserve"> </w:t>
      </w:r>
      <w:r w:rsidR="00761F7A">
        <w:rPr>
          <w:sz w:val="28"/>
          <w:szCs w:val="26"/>
        </w:rPr>
        <w:t>по формированию архивного фонда.</w:t>
      </w:r>
    </w:p>
    <w:p w:rsidR="008E1D96" w:rsidRPr="00A554DB" w:rsidRDefault="008E1D96" w:rsidP="00BC152D">
      <w:pPr>
        <w:pStyle w:val="ae"/>
        <w:widowControl/>
        <w:numPr>
          <w:ilvl w:val="0"/>
          <w:numId w:val="10"/>
        </w:numPr>
        <w:tabs>
          <w:tab w:val="left" w:pos="993"/>
        </w:tabs>
        <w:adjustRightInd/>
        <w:spacing w:line="240" w:lineRule="auto"/>
        <w:ind w:left="0" w:firstLine="709"/>
        <w:textAlignment w:val="auto"/>
        <w:rPr>
          <w:sz w:val="28"/>
          <w:szCs w:val="26"/>
        </w:rPr>
      </w:pPr>
      <w:r w:rsidRPr="00F44D45">
        <w:rPr>
          <w:sz w:val="28"/>
          <w:szCs w:val="26"/>
        </w:rPr>
        <w:t>Предоставление межбюдже</w:t>
      </w:r>
      <w:r w:rsidR="006A26A9">
        <w:rPr>
          <w:sz w:val="28"/>
          <w:szCs w:val="26"/>
        </w:rPr>
        <w:t>тных трансфертов осуществляется</w:t>
      </w:r>
      <w:r w:rsidR="006A26A9">
        <w:rPr>
          <w:sz w:val="28"/>
          <w:szCs w:val="26"/>
        </w:rPr>
        <w:br/>
      </w:r>
      <w:r w:rsidRPr="00F44D45">
        <w:rPr>
          <w:sz w:val="28"/>
          <w:szCs w:val="26"/>
        </w:rPr>
        <w:t>в пределах бюджетных ассигнований и</w:t>
      </w:r>
      <w:r w:rsidR="006A26A9">
        <w:rPr>
          <w:sz w:val="28"/>
          <w:szCs w:val="26"/>
        </w:rPr>
        <w:t xml:space="preserve"> лимитов бюджетных обязательств</w:t>
      </w:r>
      <w:r w:rsidR="006A26A9">
        <w:rPr>
          <w:sz w:val="28"/>
          <w:szCs w:val="26"/>
        </w:rPr>
        <w:br/>
      </w:r>
      <w:r w:rsidRPr="00F44D45">
        <w:rPr>
          <w:sz w:val="28"/>
          <w:szCs w:val="26"/>
        </w:rPr>
        <w:t xml:space="preserve">на цели, указанные в Соглашении между </w:t>
      </w:r>
      <w:r w:rsidR="00F20283">
        <w:rPr>
          <w:sz w:val="28"/>
          <w:szCs w:val="26"/>
        </w:rPr>
        <w:t xml:space="preserve">администрацией Белгородского района </w:t>
      </w:r>
      <w:r w:rsidRPr="00F44D45">
        <w:rPr>
          <w:sz w:val="28"/>
          <w:szCs w:val="26"/>
        </w:rPr>
        <w:t xml:space="preserve">и </w:t>
      </w:r>
      <w:r w:rsidR="00F20283">
        <w:rPr>
          <w:sz w:val="28"/>
          <w:szCs w:val="26"/>
        </w:rPr>
        <w:t xml:space="preserve">администрацией </w:t>
      </w:r>
      <w:proofErr w:type="spellStart"/>
      <w:r w:rsidR="00A241DB">
        <w:rPr>
          <w:sz w:val="28"/>
          <w:szCs w:val="26"/>
        </w:rPr>
        <w:t>Журавлевского</w:t>
      </w:r>
      <w:proofErr w:type="spellEnd"/>
      <w:r w:rsidR="00BC152D" w:rsidRPr="00BC152D">
        <w:rPr>
          <w:sz w:val="28"/>
          <w:szCs w:val="26"/>
        </w:rPr>
        <w:t xml:space="preserve"> сельского поселения </w:t>
      </w:r>
      <w:r w:rsidRPr="00F44D45">
        <w:rPr>
          <w:sz w:val="28"/>
          <w:szCs w:val="26"/>
        </w:rPr>
        <w:t xml:space="preserve">о передаче осуществления части полномочий </w:t>
      </w:r>
      <w:proofErr w:type="spellStart"/>
      <w:r w:rsidR="00A241DB">
        <w:rPr>
          <w:sz w:val="28"/>
          <w:szCs w:val="26"/>
        </w:rPr>
        <w:t>Журавлевского</w:t>
      </w:r>
      <w:proofErr w:type="spellEnd"/>
      <w:r w:rsidR="00BC152D" w:rsidRPr="00BC152D">
        <w:rPr>
          <w:sz w:val="28"/>
          <w:szCs w:val="26"/>
        </w:rPr>
        <w:t xml:space="preserve"> сельского поселения </w:t>
      </w:r>
      <w:r w:rsidR="00761F7A">
        <w:rPr>
          <w:sz w:val="28"/>
          <w:szCs w:val="26"/>
        </w:rPr>
        <w:t xml:space="preserve">по формированию архивного фонда, утвержденным </w:t>
      </w:r>
      <w:r w:rsidR="00A554DB" w:rsidRPr="00A554DB">
        <w:rPr>
          <w:sz w:val="28"/>
          <w:szCs w:val="26"/>
        </w:rPr>
        <w:t xml:space="preserve">решением </w:t>
      </w:r>
      <w:r w:rsidR="00FB281F">
        <w:rPr>
          <w:sz w:val="28"/>
          <w:szCs w:val="26"/>
        </w:rPr>
        <w:t>земского собрания</w:t>
      </w:r>
      <w:r w:rsidR="00A554DB" w:rsidRPr="00A554DB">
        <w:rPr>
          <w:sz w:val="28"/>
          <w:szCs w:val="26"/>
        </w:rPr>
        <w:t>.</w:t>
      </w:r>
    </w:p>
    <w:p w:rsidR="009D7362" w:rsidRPr="009D7362" w:rsidRDefault="008E1D96" w:rsidP="009D7362">
      <w:pPr>
        <w:pStyle w:val="ae"/>
        <w:widowControl/>
        <w:numPr>
          <w:ilvl w:val="0"/>
          <w:numId w:val="10"/>
        </w:numPr>
        <w:tabs>
          <w:tab w:val="left" w:pos="993"/>
        </w:tabs>
        <w:adjustRightInd/>
        <w:spacing w:line="240" w:lineRule="auto"/>
        <w:ind w:left="0" w:firstLine="709"/>
        <w:textAlignment w:val="auto"/>
        <w:rPr>
          <w:sz w:val="28"/>
          <w:szCs w:val="26"/>
        </w:rPr>
      </w:pPr>
      <w:r w:rsidRPr="009D7362">
        <w:rPr>
          <w:sz w:val="28"/>
          <w:szCs w:val="26"/>
        </w:rPr>
        <w:t>Размер межбюджетных трансфертов</w:t>
      </w:r>
      <w:r w:rsidR="006A26A9" w:rsidRPr="009D7362">
        <w:rPr>
          <w:sz w:val="28"/>
          <w:szCs w:val="26"/>
        </w:rPr>
        <w:t xml:space="preserve"> определяется в соответствии</w:t>
      </w:r>
      <w:r w:rsidR="006A26A9" w:rsidRPr="009D7362">
        <w:rPr>
          <w:sz w:val="28"/>
          <w:szCs w:val="26"/>
        </w:rPr>
        <w:br/>
      </w:r>
      <w:r w:rsidRPr="009D7362">
        <w:rPr>
          <w:sz w:val="28"/>
          <w:szCs w:val="26"/>
        </w:rPr>
        <w:t xml:space="preserve">с Методикой расчета </w:t>
      </w:r>
      <w:r w:rsidR="009D7362" w:rsidRPr="009D7362">
        <w:rPr>
          <w:sz w:val="28"/>
          <w:szCs w:val="26"/>
        </w:rPr>
        <w:t>межбюджетн</w:t>
      </w:r>
      <w:r w:rsidR="009D7362">
        <w:rPr>
          <w:sz w:val="28"/>
          <w:szCs w:val="26"/>
        </w:rPr>
        <w:t>ых трансфертов, предоставляемых</w:t>
      </w:r>
      <w:r w:rsidR="009D7362">
        <w:rPr>
          <w:sz w:val="28"/>
          <w:szCs w:val="26"/>
        </w:rPr>
        <w:br/>
      </w:r>
      <w:r w:rsidR="009D7362" w:rsidRPr="009D7362">
        <w:rPr>
          <w:sz w:val="28"/>
          <w:szCs w:val="26"/>
        </w:rPr>
        <w:t>из бюджет</w:t>
      </w:r>
      <w:r w:rsidR="00FB281F">
        <w:rPr>
          <w:sz w:val="28"/>
          <w:szCs w:val="26"/>
        </w:rPr>
        <w:t>а</w:t>
      </w:r>
      <w:r w:rsidR="009D7362" w:rsidRPr="009D7362">
        <w:rPr>
          <w:sz w:val="28"/>
          <w:szCs w:val="26"/>
        </w:rPr>
        <w:t xml:space="preserve"> </w:t>
      </w:r>
      <w:proofErr w:type="spellStart"/>
      <w:r w:rsidR="00A241DB">
        <w:rPr>
          <w:sz w:val="28"/>
          <w:szCs w:val="28"/>
        </w:rPr>
        <w:t>Журавлевского</w:t>
      </w:r>
      <w:proofErr w:type="spellEnd"/>
      <w:r w:rsidR="00FB281F" w:rsidRPr="00BC152D">
        <w:rPr>
          <w:sz w:val="28"/>
          <w:szCs w:val="28"/>
        </w:rPr>
        <w:t xml:space="preserve"> сельского поселения</w:t>
      </w:r>
      <w:r w:rsidR="00FB281F" w:rsidRPr="004F698C">
        <w:rPr>
          <w:sz w:val="28"/>
          <w:szCs w:val="28"/>
        </w:rPr>
        <w:t xml:space="preserve"> </w:t>
      </w:r>
      <w:r w:rsidR="009D7362" w:rsidRPr="009D7362">
        <w:rPr>
          <w:sz w:val="28"/>
          <w:szCs w:val="26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9D7362">
        <w:rPr>
          <w:sz w:val="28"/>
          <w:szCs w:val="26"/>
        </w:rPr>
        <w:t>поселен</w:t>
      </w:r>
      <w:r w:rsidR="00FB281F">
        <w:rPr>
          <w:sz w:val="28"/>
          <w:szCs w:val="26"/>
        </w:rPr>
        <w:t xml:space="preserve">ия </w:t>
      </w:r>
      <w:r w:rsidR="009D7362" w:rsidRPr="009D7362">
        <w:rPr>
          <w:sz w:val="28"/>
          <w:szCs w:val="26"/>
        </w:rPr>
        <w:t>по формированию архивного фонда</w:t>
      </w:r>
      <w:r w:rsidR="009D7362">
        <w:rPr>
          <w:sz w:val="28"/>
          <w:szCs w:val="26"/>
        </w:rPr>
        <w:t>.</w:t>
      </w:r>
    </w:p>
    <w:p w:rsidR="00F44D45" w:rsidRPr="009D7362" w:rsidRDefault="00F93959" w:rsidP="00855CD3">
      <w:pPr>
        <w:pStyle w:val="ae"/>
        <w:widowControl/>
        <w:numPr>
          <w:ilvl w:val="0"/>
          <w:numId w:val="10"/>
        </w:numPr>
        <w:tabs>
          <w:tab w:val="left" w:pos="993"/>
        </w:tabs>
        <w:adjustRightInd/>
        <w:spacing w:line="240" w:lineRule="auto"/>
        <w:ind w:left="0" w:firstLine="709"/>
        <w:textAlignment w:val="auto"/>
        <w:rPr>
          <w:sz w:val="28"/>
          <w:szCs w:val="26"/>
        </w:rPr>
      </w:pPr>
      <w:r w:rsidRPr="009D7362">
        <w:rPr>
          <w:sz w:val="28"/>
          <w:szCs w:val="26"/>
        </w:rPr>
        <w:t>М</w:t>
      </w:r>
      <w:r w:rsidR="00F44D45" w:rsidRPr="009D7362">
        <w:rPr>
          <w:sz w:val="28"/>
          <w:szCs w:val="26"/>
        </w:rPr>
        <w:t>ежбюджетные трансферты равным</w:t>
      </w:r>
      <w:r w:rsidR="006A26A9" w:rsidRPr="009D7362">
        <w:rPr>
          <w:sz w:val="28"/>
          <w:szCs w:val="26"/>
        </w:rPr>
        <w:t xml:space="preserve">и частями ежемесячно не позднее </w:t>
      </w:r>
      <w:r w:rsidR="00F44D45" w:rsidRPr="009D7362">
        <w:rPr>
          <w:sz w:val="28"/>
          <w:szCs w:val="26"/>
        </w:rPr>
        <w:t>10-го числа месяца перечисляются из бюджета поселени</w:t>
      </w:r>
      <w:r w:rsidR="00FB281F">
        <w:rPr>
          <w:sz w:val="28"/>
          <w:szCs w:val="26"/>
        </w:rPr>
        <w:t>я</w:t>
      </w:r>
      <w:r w:rsidR="00794922" w:rsidRPr="009D7362">
        <w:rPr>
          <w:sz w:val="28"/>
          <w:szCs w:val="26"/>
        </w:rPr>
        <w:t xml:space="preserve"> в бюджет муниципального района «Белгородский район» Белгородской области.</w:t>
      </w:r>
    </w:p>
    <w:p w:rsidR="008E1D96" w:rsidRPr="00F44D45" w:rsidRDefault="008E1D96" w:rsidP="008C1F11">
      <w:pPr>
        <w:pStyle w:val="aa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r w:rsidRPr="00F44D45">
        <w:rPr>
          <w:sz w:val="28"/>
          <w:szCs w:val="26"/>
        </w:rPr>
        <w:t>Администрация Белгородского района не позднее 2</w:t>
      </w:r>
      <w:r w:rsidR="009D7362">
        <w:rPr>
          <w:sz w:val="28"/>
          <w:szCs w:val="26"/>
        </w:rPr>
        <w:t>5</w:t>
      </w:r>
      <w:r w:rsidRPr="00F44D45">
        <w:rPr>
          <w:sz w:val="28"/>
          <w:szCs w:val="26"/>
        </w:rPr>
        <w:t xml:space="preserve">-го числа месяца, следующего за отчетным периодом, направляет в </w:t>
      </w:r>
      <w:r w:rsidR="009D7362">
        <w:rPr>
          <w:sz w:val="28"/>
          <w:szCs w:val="26"/>
        </w:rPr>
        <w:t>А</w:t>
      </w:r>
      <w:r w:rsidR="00F204EA" w:rsidRPr="00F44D45">
        <w:rPr>
          <w:sz w:val="28"/>
          <w:szCs w:val="26"/>
        </w:rPr>
        <w:t>дминистраци</w:t>
      </w:r>
      <w:r w:rsidR="00FB281F">
        <w:rPr>
          <w:sz w:val="28"/>
          <w:szCs w:val="26"/>
        </w:rPr>
        <w:t>ю</w:t>
      </w:r>
      <w:r w:rsidR="00F204EA" w:rsidRPr="00F44D45">
        <w:rPr>
          <w:sz w:val="28"/>
          <w:szCs w:val="26"/>
        </w:rPr>
        <w:t xml:space="preserve"> </w:t>
      </w:r>
      <w:proofErr w:type="spellStart"/>
      <w:r w:rsidR="00A241DB">
        <w:rPr>
          <w:sz w:val="28"/>
          <w:szCs w:val="28"/>
        </w:rPr>
        <w:t>Журавлевского</w:t>
      </w:r>
      <w:proofErr w:type="spellEnd"/>
      <w:r w:rsidR="00FB281F" w:rsidRPr="00BC152D">
        <w:rPr>
          <w:sz w:val="28"/>
          <w:szCs w:val="28"/>
        </w:rPr>
        <w:t xml:space="preserve"> сельского поселения</w:t>
      </w:r>
      <w:r w:rsidR="00FB281F" w:rsidRPr="004F698C">
        <w:rPr>
          <w:sz w:val="28"/>
          <w:szCs w:val="28"/>
        </w:rPr>
        <w:t xml:space="preserve"> </w:t>
      </w:r>
      <w:r w:rsidRPr="00F44D45">
        <w:rPr>
          <w:sz w:val="28"/>
          <w:szCs w:val="26"/>
        </w:rPr>
        <w:t>отчет о расходах бюджета муниципального района, источником финансового обеспечения которых являются межбюджетные транс</w:t>
      </w:r>
      <w:r w:rsidR="00FB281F">
        <w:rPr>
          <w:sz w:val="28"/>
          <w:szCs w:val="26"/>
        </w:rPr>
        <w:t>ферты, предоставленные бюджето</w:t>
      </w:r>
      <w:r w:rsidR="00D61C7B">
        <w:rPr>
          <w:sz w:val="28"/>
          <w:szCs w:val="26"/>
        </w:rPr>
        <w:t>м</w:t>
      </w:r>
      <w:r w:rsidR="001D705D" w:rsidRPr="00F44D45">
        <w:rPr>
          <w:sz w:val="28"/>
          <w:szCs w:val="26"/>
        </w:rPr>
        <w:t xml:space="preserve"> </w:t>
      </w:r>
      <w:r w:rsidRPr="00F44D45">
        <w:rPr>
          <w:sz w:val="28"/>
          <w:szCs w:val="26"/>
        </w:rPr>
        <w:t>поселени</w:t>
      </w:r>
      <w:r w:rsidR="00FB281F">
        <w:rPr>
          <w:sz w:val="28"/>
          <w:szCs w:val="26"/>
        </w:rPr>
        <w:t>я</w:t>
      </w:r>
      <w:r w:rsidRPr="00F44D45">
        <w:rPr>
          <w:sz w:val="28"/>
          <w:szCs w:val="26"/>
        </w:rPr>
        <w:t>.</w:t>
      </w:r>
    </w:p>
    <w:p w:rsidR="008E1D96" w:rsidRPr="00F44D45" w:rsidRDefault="008E1D96" w:rsidP="008C1F11">
      <w:pPr>
        <w:pStyle w:val="aa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r w:rsidRPr="00F44D45">
        <w:rPr>
          <w:sz w:val="28"/>
          <w:szCs w:val="26"/>
        </w:rPr>
        <w:t xml:space="preserve">Администрация Белгородского района несет ответственность </w:t>
      </w:r>
      <w:r w:rsidR="001E3B67">
        <w:rPr>
          <w:sz w:val="28"/>
          <w:szCs w:val="26"/>
        </w:rPr>
        <w:t xml:space="preserve">                            </w:t>
      </w:r>
      <w:r w:rsidRPr="00F44D45">
        <w:rPr>
          <w:sz w:val="28"/>
          <w:szCs w:val="26"/>
        </w:rPr>
        <w:t>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8E1D96" w:rsidRPr="00F44D45" w:rsidRDefault="008E1D96" w:rsidP="008C1F11">
      <w:pPr>
        <w:pStyle w:val="aa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r w:rsidRPr="00F44D45">
        <w:rPr>
          <w:sz w:val="28"/>
          <w:szCs w:val="26"/>
        </w:rPr>
        <w:lastRenderedPageBreak/>
        <w:t xml:space="preserve">При установлении отсутствия потребности </w:t>
      </w:r>
      <w:r w:rsidR="00354BD6">
        <w:rPr>
          <w:sz w:val="28"/>
          <w:szCs w:val="26"/>
        </w:rPr>
        <w:t xml:space="preserve">Администрации </w:t>
      </w:r>
      <w:r w:rsidR="009D7362">
        <w:rPr>
          <w:sz w:val="28"/>
          <w:szCs w:val="26"/>
        </w:rPr>
        <w:t>района</w:t>
      </w:r>
      <w:r w:rsidR="009D7362">
        <w:rPr>
          <w:sz w:val="28"/>
          <w:szCs w:val="26"/>
        </w:rPr>
        <w:br/>
      </w:r>
      <w:r w:rsidRPr="00F44D45">
        <w:rPr>
          <w:sz w:val="28"/>
          <w:szCs w:val="26"/>
        </w:rPr>
        <w:t>в межбюджетных трансфертах, их остаток либо часть остатка подлежит возврату в доход бюдже</w:t>
      </w:r>
      <w:r w:rsidR="001D705D" w:rsidRPr="00F44D45">
        <w:rPr>
          <w:sz w:val="28"/>
          <w:szCs w:val="26"/>
        </w:rPr>
        <w:t>т</w:t>
      </w:r>
      <w:r w:rsidR="009D7362">
        <w:rPr>
          <w:sz w:val="28"/>
          <w:szCs w:val="26"/>
        </w:rPr>
        <w:t>а</w:t>
      </w:r>
      <w:r w:rsidRPr="00F44D45">
        <w:rPr>
          <w:sz w:val="28"/>
          <w:szCs w:val="26"/>
        </w:rPr>
        <w:t xml:space="preserve"> </w:t>
      </w:r>
      <w:r w:rsidR="001D705D" w:rsidRPr="00F44D45">
        <w:rPr>
          <w:sz w:val="28"/>
          <w:szCs w:val="26"/>
        </w:rPr>
        <w:t>поселени</w:t>
      </w:r>
      <w:r w:rsidR="009D7362">
        <w:rPr>
          <w:sz w:val="28"/>
          <w:szCs w:val="26"/>
        </w:rPr>
        <w:t>я</w:t>
      </w:r>
      <w:r w:rsidRPr="00F44D45">
        <w:rPr>
          <w:sz w:val="28"/>
          <w:szCs w:val="26"/>
        </w:rPr>
        <w:t>.</w:t>
      </w:r>
    </w:p>
    <w:p w:rsidR="00CF0524" w:rsidRPr="00F44D45" w:rsidRDefault="008E1D96" w:rsidP="00781207">
      <w:pPr>
        <w:pStyle w:val="aa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r w:rsidRPr="00F44D45">
        <w:rPr>
          <w:sz w:val="28"/>
          <w:szCs w:val="26"/>
        </w:rPr>
        <w:t xml:space="preserve">В случае невыполнения </w:t>
      </w:r>
      <w:r w:rsidR="009D7362">
        <w:rPr>
          <w:sz w:val="28"/>
          <w:szCs w:val="26"/>
        </w:rPr>
        <w:t>А</w:t>
      </w:r>
      <w:r w:rsidRPr="00F44D45">
        <w:rPr>
          <w:sz w:val="28"/>
          <w:szCs w:val="26"/>
        </w:rPr>
        <w:t>дмин</w:t>
      </w:r>
      <w:r w:rsidR="00FB281F">
        <w:rPr>
          <w:sz w:val="28"/>
          <w:szCs w:val="26"/>
        </w:rPr>
        <w:t xml:space="preserve">истрацией </w:t>
      </w:r>
      <w:r w:rsidR="001D705D" w:rsidRPr="00F44D45">
        <w:rPr>
          <w:sz w:val="28"/>
          <w:szCs w:val="26"/>
        </w:rPr>
        <w:t>поселени</w:t>
      </w:r>
      <w:r w:rsidR="00FB281F">
        <w:rPr>
          <w:sz w:val="28"/>
          <w:szCs w:val="26"/>
        </w:rPr>
        <w:t>я</w:t>
      </w:r>
      <w:r w:rsidR="004A6B20">
        <w:rPr>
          <w:sz w:val="28"/>
          <w:szCs w:val="26"/>
        </w:rPr>
        <w:t xml:space="preserve"> обязательств</w:t>
      </w:r>
      <w:r w:rsidR="004A6B20">
        <w:rPr>
          <w:sz w:val="28"/>
          <w:szCs w:val="26"/>
        </w:rPr>
        <w:br/>
      </w:r>
      <w:r w:rsidRPr="00F44D45">
        <w:rPr>
          <w:sz w:val="28"/>
          <w:szCs w:val="26"/>
        </w:rPr>
        <w:t>по предоста</w:t>
      </w:r>
      <w:r w:rsidR="00F93959">
        <w:rPr>
          <w:sz w:val="28"/>
          <w:szCs w:val="26"/>
        </w:rPr>
        <w:t>влению межбюджетных трансфертов</w:t>
      </w:r>
      <w:r w:rsidR="0075446F">
        <w:rPr>
          <w:sz w:val="28"/>
          <w:szCs w:val="26"/>
        </w:rPr>
        <w:t xml:space="preserve"> в бюджет муниципального</w:t>
      </w:r>
      <w:r w:rsidRPr="00F44D45">
        <w:rPr>
          <w:sz w:val="28"/>
          <w:szCs w:val="26"/>
        </w:rPr>
        <w:t xml:space="preserve"> района, администрация района осуществляет взыскание недополученной суммы межбюджет</w:t>
      </w:r>
      <w:r w:rsidR="009D7362">
        <w:rPr>
          <w:sz w:val="28"/>
          <w:szCs w:val="26"/>
        </w:rPr>
        <w:t>ных трансфертов за счет доходов от федеральных налогов</w:t>
      </w:r>
      <w:r w:rsidR="009D7362">
        <w:rPr>
          <w:sz w:val="28"/>
          <w:szCs w:val="26"/>
        </w:rPr>
        <w:br/>
      </w:r>
      <w:r w:rsidRPr="00F44D45">
        <w:rPr>
          <w:sz w:val="28"/>
          <w:szCs w:val="26"/>
        </w:rPr>
        <w:t>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с учетом общих требований, установленных Министерством финансов Российской Федерации.</w:t>
      </w:r>
    </w:p>
    <w:p w:rsidR="00380B43" w:rsidRDefault="00380B43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380B43" w:rsidRDefault="00380B43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380B43" w:rsidRDefault="00380B43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44D45" w:rsidRDefault="00F44D45" w:rsidP="00A6531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93959" w:rsidRDefault="00F93959" w:rsidP="001D707B">
      <w:pPr>
        <w:pStyle w:val="10"/>
        <w:rPr>
          <w:rFonts w:ascii="Times New Roman" w:hAnsi="Times New Roman"/>
          <w:b/>
          <w:sz w:val="28"/>
          <w:szCs w:val="28"/>
        </w:rPr>
      </w:pPr>
    </w:p>
    <w:p w:rsidR="001D707B" w:rsidRDefault="001D707B" w:rsidP="001D707B">
      <w:pPr>
        <w:pStyle w:val="10"/>
        <w:rPr>
          <w:rFonts w:ascii="Times New Roman" w:hAnsi="Times New Roman"/>
          <w:b/>
          <w:sz w:val="28"/>
          <w:szCs w:val="28"/>
        </w:rPr>
      </w:pPr>
    </w:p>
    <w:p w:rsidR="001D707B" w:rsidRDefault="001D707B" w:rsidP="001D707B">
      <w:pPr>
        <w:pStyle w:val="10"/>
        <w:rPr>
          <w:rFonts w:ascii="Times New Roman" w:hAnsi="Times New Roman"/>
          <w:b/>
          <w:sz w:val="28"/>
          <w:szCs w:val="28"/>
        </w:rPr>
      </w:pPr>
    </w:p>
    <w:p w:rsidR="006D3B7B" w:rsidRDefault="006D3B7B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p w:rsidR="00FB281F" w:rsidRDefault="00FB281F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p w:rsidR="00FB281F" w:rsidRDefault="00FB281F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p w:rsidR="00FB281F" w:rsidRDefault="00FB281F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p w:rsidR="00FB281F" w:rsidRDefault="00FB281F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p w:rsidR="00FB281F" w:rsidRDefault="00FB281F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p w:rsidR="00FB281F" w:rsidRDefault="00FB281F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p w:rsidR="00FB281F" w:rsidRDefault="00FB281F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p w:rsidR="005151C0" w:rsidRDefault="005151C0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p w:rsidR="005151C0" w:rsidRDefault="005151C0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p w:rsidR="00FB281F" w:rsidRDefault="00FB281F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p w:rsidR="00794922" w:rsidRDefault="00794922" w:rsidP="00794922">
      <w:pPr>
        <w:pStyle w:val="1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55"/>
        <w:tblW w:w="0" w:type="auto"/>
        <w:tblLook w:val="00A0" w:firstRow="1" w:lastRow="0" w:firstColumn="1" w:lastColumn="0" w:noHBand="0" w:noVBand="0"/>
      </w:tblPr>
      <w:tblGrid>
        <w:gridCol w:w="4644"/>
      </w:tblGrid>
      <w:tr w:rsidR="00F44D45" w:rsidRPr="00B60360" w:rsidTr="00F44D45">
        <w:tc>
          <w:tcPr>
            <w:tcW w:w="4644" w:type="dxa"/>
          </w:tcPr>
          <w:p w:rsidR="00F44D45" w:rsidRPr="00B60360" w:rsidRDefault="00942D39" w:rsidP="00F44D45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УТВЕРЖДЕНА</w:t>
            </w:r>
          </w:p>
          <w:p w:rsidR="00F44D45" w:rsidRPr="00DE1E86" w:rsidRDefault="00F44D45" w:rsidP="00F44D45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E86">
              <w:rPr>
                <w:rFonts w:ascii="Times New Roman" w:hAnsi="Times New Roman"/>
                <w:b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DE1E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281F">
              <w:rPr>
                <w:rFonts w:ascii="Times New Roman" w:hAnsi="Times New Roman"/>
                <w:b/>
                <w:sz w:val="28"/>
                <w:szCs w:val="28"/>
              </w:rPr>
              <w:t xml:space="preserve">земского </w:t>
            </w:r>
            <w:proofErr w:type="gramStart"/>
            <w:r w:rsidR="00FB281F">
              <w:rPr>
                <w:rFonts w:ascii="Times New Roman" w:hAnsi="Times New Roman"/>
                <w:b/>
                <w:sz w:val="28"/>
                <w:szCs w:val="28"/>
              </w:rPr>
              <w:t xml:space="preserve">собрания </w:t>
            </w:r>
            <w:r w:rsidR="00FB281F">
              <w:t xml:space="preserve"> </w:t>
            </w:r>
            <w:proofErr w:type="spellStart"/>
            <w:r w:rsidR="00A241DB">
              <w:rPr>
                <w:rFonts w:ascii="Times New Roman" w:hAnsi="Times New Roman"/>
                <w:b/>
                <w:sz w:val="28"/>
                <w:szCs w:val="28"/>
              </w:rPr>
              <w:t>Журавлевского</w:t>
            </w:r>
            <w:proofErr w:type="spellEnd"/>
            <w:proofErr w:type="gramEnd"/>
            <w:r w:rsidR="00FB281F" w:rsidRPr="00FB281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F44D45" w:rsidRPr="00B60360" w:rsidRDefault="009002C0" w:rsidP="005151C0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2C0"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FB2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151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002C0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FB281F">
              <w:rPr>
                <w:rFonts w:ascii="Times New Roman" w:hAnsi="Times New Roman"/>
                <w:b/>
                <w:sz w:val="28"/>
                <w:szCs w:val="28"/>
              </w:rPr>
              <w:t>ноября</w:t>
            </w:r>
            <w:r w:rsidRPr="009002C0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FB281F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6F4C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02C0">
              <w:rPr>
                <w:rFonts w:ascii="Times New Roman" w:hAnsi="Times New Roman"/>
                <w:b/>
                <w:sz w:val="28"/>
                <w:szCs w:val="28"/>
              </w:rPr>
              <w:t xml:space="preserve"> г. №</w:t>
            </w:r>
            <w:r w:rsidR="00A241DB">
              <w:rPr>
                <w:rFonts w:ascii="Times New Roman" w:hAnsi="Times New Roman"/>
                <w:b/>
                <w:sz w:val="28"/>
                <w:szCs w:val="28"/>
              </w:rPr>
              <w:t xml:space="preserve"> 253</w:t>
            </w:r>
          </w:p>
        </w:tc>
      </w:tr>
    </w:tbl>
    <w:p w:rsidR="00F44D45" w:rsidRDefault="00F44D45" w:rsidP="00DE1E8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4D45" w:rsidRDefault="00F44D45" w:rsidP="00DE1E8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4D45" w:rsidRDefault="00F44D45" w:rsidP="00DE1E8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4D45" w:rsidRDefault="00F44D45" w:rsidP="001D707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D707B" w:rsidRDefault="001D707B" w:rsidP="001D707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E1E86" w:rsidRDefault="008A6EF9" w:rsidP="00DE1E8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6EF9">
        <w:rPr>
          <w:rFonts w:ascii="Times New Roman" w:hAnsi="Times New Roman"/>
          <w:b/>
          <w:caps/>
          <w:sz w:val="28"/>
          <w:szCs w:val="28"/>
        </w:rPr>
        <w:t>методика расчета</w:t>
      </w:r>
    </w:p>
    <w:p w:rsidR="008A6EF9" w:rsidRDefault="008A6EF9" w:rsidP="00DE1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EF9">
        <w:rPr>
          <w:rFonts w:ascii="Times New Roman" w:hAnsi="Times New Roman"/>
          <w:b/>
          <w:sz w:val="28"/>
          <w:szCs w:val="28"/>
        </w:rPr>
        <w:t>межбюджетных трансфертов, предоставляемых из бюджет</w:t>
      </w:r>
      <w:r w:rsidR="00FB281F">
        <w:rPr>
          <w:rFonts w:ascii="Times New Roman" w:hAnsi="Times New Roman"/>
          <w:b/>
          <w:sz w:val="28"/>
          <w:szCs w:val="28"/>
        </w:rPr>
        <w:t>а</w:t>
      </w:r>
      <w:r w:rsidRPr="008A6E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241DB"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="00FB281F" w:rsidRPr="00FB281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8A6EF9">
        <w:rPr>
          <w:rFonts w:ascii="Times New Roman" w:hAnsi="Times New Roman"/>
          <w:b/>
          <w:sz w:val="28"/>
          <w:szCs w:val="28"/>
        </w:rPr>
        <w:t>бюджету муниципального района «Белгородский район» Белгоро</w:t>
      </w:r>
      <w:r w:rsidR="00DD38DC">
        <w:rPr>
          <w:rFonts w:ascii="Times New Roman" w:hAnsi="Times New Roman"/>
          <w:b/>
          <w:sz w:val="28"/>
          <w:szCs w:val="28"/>
        </w:rPr>
        <w:t xml:space="preserve">дской области на осуществление </w:t>
      </w:r>
      <w:r w:rsidRPr="008A6EF9">
        <w:rPr>
          <w:rFonts w:ascii="Times New Roman" w:hAnsi="Times New Roman"/>
          <w:b/>
          <w:sz w:val="28"/>
          <w:szCs w:val="28"/>
        </w:rPr>
        <w:t>част</w:t>
      </w:r>
      <w:r w:rsidR="003D294A">
        <w:rPr>
          <w:rFonts w:ascii="Times New Roman" w:hAnsi="Times New Roman"/>
          <w:b/>
          <w:sz w:val="28"/>
          <w:szCs w:val="28"/>
        </w:rPr>
        <w:t>и</w:t>
      </w:r>
      <w:r w:rsidRPr="008A6EF9">
        <w:rPr>
          <w:rFonts w:ascii="Times New Roman" w:hAnsi="Times New Roman"/>
          <w:b/>
          <w:sz w:val="28"/>
          <w:szCs w:val="28"/>
        </w:rPr>
        <w:t xml:space="preserve"> полномочий </w:t>
      </w:r>
      <w:proofErr w:type="spellStart"/>
      <w:r w:rsidR="00A241DB"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="00FB281F" w:rsidRPr="00FB281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FB281F">
        <w:rPr>
          <w:rFonts w:ascii="Times New Roman" w:hAnsi="Times New Roman"/>
          <w:b/>
          <w:sz w:val="28"/>
          <w:szCs w:val="28"/>
        </w:rPr>
        <w:t xml:space="preserve"> </w:t>
      </w:r>
      <w:r w:rsidRPr="008A6EF9">
        <w:rPr>
          <w:rFonts w:ascii="Times New Roman" w:hAnsi="Times New Roman"/>
          <w:b/>
          <w:sz w:val="28"/>
          <w:szCs w:val="28"/>
        </w:rPr>
        <w:t xml:space="preserve">по формированию архивного фонда </w:t>
      </w:r>
    </w:p>
    <w:p w:rsidR="008A6EF9" w:rsidRDefault="008A6EF9" w:rsidP="008A6E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6EF9" w:rsidRPr="008A6EF9" w:rsidRDefault="008A6EF9" w:rsidP="00DE1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A6EF9">
        <w:rPr>
          <w:rFonts w:ascii="Times New Roman" w:hAnsi="Times New Roman"/>
          <w:sz w:val="28"/>
          <w:szCs w:val="28"/>
        </w:rPr>
        <w:t>Объем средств на оплату труда (с начислениями) работников, непосредственно осуществляющих часть переданных полномочий, рассчитывается по формуле:</w:t>
      </w:r>
    </w:p>
    <w:p w:rsidR="008A6EF9" w:rsidRPr="008A6EF9" w:rsidRDefault="008A6EF9" w:rsidP="00DE1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6EF9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proofErr w:type="spellStart"/>
      <w:r w:rsidRPr="008A6EF9">
        <w:rPr>
          <w:rFonts w:ascii="Times New Roman" w:hAnsi="Times New Roman"/>
          <w:b/>
          <w:color w:val="000000"/>
          <w:sz w:val="28"/>
          <w:szCs w:val="28"/>
        </w:rPr>
        <w:t>мбт</w:t>
      </w:r>
      <w:proofErr w:type="spellEnd"/>
      <w:r w:rsidRPr="008A6EF9">
        <w:rPr>
          <w:rFonts w:ascii="Times New Roman" w:hAnsi="Times New Roman"/>
          <w:b/>
          <w:color w:val="000000"/>
          <w:sz w:val="28"/>
          <w:szCs w:val="28"/>
        </w:rPr>
        <w:t xml:space="preserve"> = N *</w:t>
      </w:r>
      <w:proofErr w:type="spellStart"/>
      <w:r w:rsidRPr="008A6EF9">
        <w:rPr>
          <w:rFonts w:ascii="Times New Roman" w:hAnsi="Times New Roman"/>
          <w:b/>
          <w:color w:val="000000"/>
          <w:sz w:val="28"/>
          <w:szCs w:val="28"/>
        </w:rPr>
        <w:t>Чнп</w:t>
      </w:r>
      <w:proofErr w:type="spellEnd"/>
      <w:r w:rsidRPr="008A6EF9">
        <w:rPr>
          <w:rFonts w:ascii="Times New Roman" w:hAnsi="Times New Roman"/>
          <w:color w:val="000000"/>
          <w:sz w:val="28"/>
          <w:szCs w:val="28"/>
        </w:rPr>
        <w:t>,</w:t>
      </w:r>
      <w:r w:rsidR="00DE1E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6EF9">
        <w:rPr>
          <w:rFonts w:ascii="Times New Roman" w:hAnsi="Times New Roman"/>
          <w:color w:val="000000"/>
          <w:sz w:val="28"/>
          <w:szCs w:val="28"/>
        </w:rPr>
        <w:t xml:space="preserve">где: </w:t>
      </w:r>
    </w:p>
    <w:p w:rsidR="008A6EF9" w:rsidRPr="008A6EF9" w:rsidRDefault="008A6EF9" w:rsidP="00DE1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6EF9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proofErr w:type="spellStart"/>
      <w:r w:rsidRPr="008A6EF9">
        <w:rPr>
          <w:rFonts w:ascii="Times New Roman" w:hAnsi="Times New Roman"/>
          <w:b/>
          <w:color w:val="000000"/>
          <w:sz w:val="28"/>
          <w:szCs w:val="28"/>
        </w:rPr>
        <w:t>мбт</w:t>
      </w:r>
      <w:proofErr w:type="spellEnd"/>
      <w:r w:rsidRPr="008A6EF9">
        <w:rPr>
          <w:rFonts w:ascii="Times New Roman" w:hAnsi="Times New Roman"/>
          <w:color w:val="000000"/>
          <w:sz w:val="28"/>
          <w:szCs w:val="28"/>
        </w:rPr>
        <w:t>–</w:t>
      </w:r>
      <w:r w:rsidRPr="008A6EF9">
        <w:rPr>
          <w:rFonts w:ascii="Times New Roman" w:hAnsi="Times New Roman"/>
          <w:sz w:val="28"/>
          <w:szCs w:val="28"/>
        </w:rPr>
        <w:t xml:space="preserve">размер межбюджетных трансфертов на </w:t>
      </w:r>
      <w:r w:rsidR="00F204EA" w:rsidRPr="008A6EF9">
        <w:rPr>
          <w:rFonts w:ascii="Times New Roman" w:hAnsi="Times New Roman"/>
          <w:sz w:val="28"/>
          <w:szCs w:val="28"/>
        </w:rPr>
        <w:t>осуществление части</w:t>
      </w:r>
      <w:r w:rsidRPr="008A6EF9">
        <w:rPr>
          <w:rFonts w:ascii="Times New Roman" w:hAnsi="Times New Roman"/>
          <w:sz w:val="28"/>
          <w:szCs w:val="28"/>
        </w:rPr>
        <w:t xml:space="preserve"> полномочий </w:t>
      </w:r>
      <w:r w:rsidR="008C399C">
        <w:rPr>
          <w:rFonts w:ascii="Times New Roman" w:hAnsi="Times New Roman"/>
          <w:sz w:val="28"/>
          <w:szCs w:val="28"/>
        </w:rPr>
        <w:t>городского и сельских поселений по формированию архивного фонда</w:t>
      </w:r>
      <w:r w:rsidRPr="008A6EF9">
        <w:rPr>
          <w:rFonts w:ascii="Times New Roman" w:hAnsi="Times New Roman"/>
          <w:color w:val="000000"/>
          <w:sz w:val="28"/>
          <w:szCs w:val="28"/>
        </w:rPr>
        <w:t>;</w:t>
      </w:r>
    </w:p>
    <w:p w:rsidR="008A6EF9" w:rsidRPr="008A6EF9" w:rsidRDefault="008A6EF9" w:rsidP="008C3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6EF9">
        <w:rPr>
          <w:rFonts w:ascii="Times New Roman" w:hAnsi="Times New Roman"/>
          <w:b/>
          <w:color w:val="000000"/>
          <w:sz w:val="28"/>
          <w:szCs w:val="28"/>
        </w:rPr>
        <w:t>N</w:t>
      </w:r>
      <w:r w:rsidRPr="008A6EF9">
        <w:rPr>
          <w:rFonts w:ascii="Times New Roman" w:hAnsi="Times New Roman"/>
          <w:color w:val="000000"/>
          <w:sz w:val="28"/>
          <w:szCs w:val="28"/>
        </w:rPr>
        <w:t>– норматив финансовых за</w:t>
      </w:r>
      <w:r w:rsidR="004A6B20">
        <w:rPr>
          <w:rFonts w:ascii="Times New Roman" w:hAnsi="Times New Roman"/>
          <w:color w:val="000000"/>
          <w:sz w:val="28"/>
          <w:szCs w:val="28"/>
        </w:rPr>
        <w:t>трат на финансирование расходов</w:t>
      </w:r>
      <w:r w:rsidR="004A6B20">
        <w:rPr>
          <w:rFonts w:ascii="Times New Roman" w:hAnsi="Times New Roman"/>
          <w:color w:val="000000"/>
          <w:sz w:val="28"/>
          <w:szCs w:val="28"/>
        </w:rPr>
        <w:br/>
      </w:r>
      <w:r w:rsidR="0075446F">
        <w:rPr>
          <w:rFonts w:ascii="Times New Roman" w:hAnsi="Times New Roman"/>
          <w:color w:val="000000"/>
          <w:sz w:val="28"/>
          <w:szCs w:val="28"/>
        </w:rPr>
        <w:t>на</w:t>
      </w:r>
      <w:r w:rsidRPr="008A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99C" w:rsidRPr="008A6EF9">
        <w:rPr>
          <w:rFonts w:ascii="Times New Roman" w:hAnsi="Times New Roman"/>
          <w:sz w:val="28"/>
          <w:szCs w:val="28"/>
        </w:rPr>
        <w:t xml:space="preserve">осуществление части полномочий </w:t>
      </w:r>
      <w:r w:rsidR="004A6B20">
        <w:rPr>
          <w:rFonts w:ascii="Times New Roman" w:hAnsi="Times New Roman"/>
          <w:sz w:val="28"/>
          <w:szCs w:val="28"/>
        </w:rPr>
        <w:t>городского и сельских поселений</w:t>
      </w:r>
      <w:r w:rsidR="004A6B20">
        <w:rPr>
          <w:rFonts w:ascii="Times New Roman" w:hAnsi="Times New Roman"/>
          <w:sz w:val="28"/>
          <w:szCs w:val="28"/>
        </w:rPr>
        <w:br/>
      </w:r>
      <w:r w:rsidR="008C399C">
        <w:rPr>
          <w:rFonts w:ascii="Times New Roman" w:hAnsi="Times New Roman"/>
          <w:sz w:val="28"/>
          <w:szCs w:val="28"/>
        </w:rPr>
        <w:t>по формированию архивного фонда</w:t>
      </w:r>
      <w:r w:rsidRPr="008A6EF9">
        <w:rPr>
          <w:rFonts w:ascii="Times New Roman" w:hAnsi="Times New Roman"/>
          <w:color w:val="000000"/>
          <w:sz w:val="28"/>
          <w:szCs w:val="28"/>
        </w:rPr>
        <w:t>, определяется по формуле:</w:t>
      </w:r>
    </w:p>
    <w:p w:rsidR="008A6EF9" w:rsidRPr="008A6EF9" w:rsidRDefault="008A6EF9" w:rsidP="00DE1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6EF9">
        <w:rPr>
          <w:rFonts w:ascii="Times New Roman" w:hAnsi="Times New Roman"/>
          <w:b/>
          <w:color w:val="000000"/>
          <w:sz w:val="28"/>
          <w:szCs w:val="28"/>
        </w:rPr>
        <w:t xml:space="preserve">N = </w:t>
      </w:r>
      <w:r w:rsidRPr="008A6EF9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8A6EF9">
        <w:rPr>
          <w:rFonts w:ascii="Times New Roman" w:hAnsi="Times New Roman"/>
          <w:b/>
          <w:color w:val="000000"/>
          <w:sz w:val="28"/>
          <w:szCs w:val="28"/>
        </w:rPr>
        <w:t>оп/</w:t>
      </w:r>
      <w:proofErr w:type="spellStart"/>
      <w:r w:rsidRPr="008A6EF9">
        <w:rPr>
          <w:rFonts w:ascii="Times New Roman" w:hAnsi="Times New Roman"/>
          <w:b/>
          <w:color w:val="000000"/>
          <w:sz w:val="28"/>
          <w:szCs w:val="28"/>
        </w:rPr>
        <w:t>Чнр</w:t>
      </w:r>
      <w:proofErr w:type="spellEnd"/>
      <w:r w:rsidRPr="008A6EF9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8A6EF9" w:rsidRPr="008A6EF9" w:rsidRDefault="008A6EF9" w:rsidP="00DE1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6EF9">
        <w:rPr>
          <w:rFonts w:ascii="Times New Roman" w:hAnsi="Times New Roman"/>
          <w:color w:val="000000"/>
          <w:sz w:val="28"/>
          <w:szCs w:val="28"/>
        </w:rPr>
        <w:t xml:space="preserve">где: </w:t>
      </w:r>
      <w:r w:rsidRPr="008A6EF9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8A6EF9">
        <w:rPr>
          <w:rFonts w:ascii="Times New Roman" w:hAnsi="Times New Roman"/>
          <w:b/>
          <w:color w:val="000000"/>
          <w:sz w:val="28"/>
          <w:szCs w:val="28"/>
        </w:rPr>
        <w:t>оп</w:t>
      </w:r>
      <w:r w:rsidRPr="008A6EF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A6EF9">
        <w:rPr>
          <w:rFonts w:ascii="Times New Roman" w:hAnsi="Times New Roman"/>
          <w:sz w:val="28"/>
          <w:szCs w:val="28"/>
        </w:rPr>
        <w:t>сумма расходов на содержание в год работников, непосредственно осуществляющих функции по переданным полномочиям, определяется по формуле</w:t>
      </w:r>
      <w:r w:rsidRPr="008A6EF9">
        <w:rPr>
          <w:rFonts w:ascii="Times New Roman" w:hAnsi="Times New Roman"/>
          <w:color w:val="000000"/>
          <w:sz w:val="28"/>
          <w:szCs w:val="28"/>
        </w:rPr>
        <w:t>;</w:t>
      </w:r>
    </w:p>
    <w:p w:rsidR="008A6EF9" w:rsidRPr="008A6EF9" w:rsidRDefault="008A6EF9" w:rsidP="00DE1E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6EF9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8A6EF9">
        <w:rPr>
          <w:rFonts w:ascii="Times New Roman" w:hAnsi="Times New Roman"/>
          <w:b/>
          <w:color w:val="000000"/>
          <w:sz w:val="28"/>
          <w:szCs w:val="28"/>
        </w:rPr>
        <w:t>оп</w:t>
      </w:r>
      <w:r w:rsidRPr="008A6EF9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8A6EF9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spellStart"/>
      <w:r w:rsidRPr="008A6EF9">
        <w:rPr>
          <w:rFonts w:ascii="Times New Roman" w:hAnsi="Times New Roman"/>
          <w:b/>
          <w:color w:val="000000"/>
          <w:sz w:val="28"/>
          <w:szCs w:val="28"/>
        </w:rPr>
        <w:t>Сот+</w:t>
      </w:r>
      <w:proofErr w:type="gramStart"/>
      <w:r w:rsidRPr="008A6EF9">
        <w:rPr>
          <w:rFonts w:ascii="Times New Roman" w:hAnsi="Times New Roman"/>
          <w:b/>
          <w:color w:val="000000"/>
          <w:sz w:val="28"/>
          <w:szCs w:val="28"/>
        </w:rPr>
        <w:t>Смз</w:t>
      </w:r>
      <w:proofErr w:type="spellEnd"/>
      <w:r w:rsidRPr="008A6EF9">
        <w:rPr>
          <w:rFonts w:ascii="Times New Roman" w:hAnsi="Times New Roman"/>
          <w:b/>
          <w:color w:val="000000"/>
          <w:sz w:val="28"/>
          <w:szCs w:val="28"/>
        </w:rPr>
        <w:t>)*</w:t>
      </w:r>
      <w:proofErr w:type="gramEnd"/>
      <w:r w:rsidRPr="008A6EF9">
        <w:rPr>
          <w:rFonts w:ascii="Times New Roman" w:hAnsi="Times New Roman"/>
          <w:b/>
          <w:color w:val="000000"/>
          <w:sz w:val="28"/>
          <w:szCs w:val="28"/>
        </w:rPr>
        <w:t>Км;</w:t>
      </w:r>
    </w:p>
    <w:p w:rsidR="008A6EF9" w:rsidRPr="008A6EF9" w:rsidRDefault="008A6EF9" w:rsidP="00DE1E86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A6EF9">
        <w:rPr>
          <w:rFonts w:ascii="Times New Roman" w:hAnsi="Times New Roman"/>
          <w:b/>
          <w:color w:val="000000"/>
          <w:sz w:val="28"/>
          <w:szCs w:val="28"/>
        </w:rPr>
        <w:t>Сот–</w:t>
      </w:r>
      <w:r w:rsidRPr="008A6EF9">
        <w:rPr>
          <w:rFonts w:ascii="Times New Roman" w:hAnsi="Times New Roman"/>
          <w:spacing w:val="-1"/>
          <w:sz w:val="28"/>
          <w:szCs w:val="28"/>
        </w:rPr>
        <w:t>оплата труда;</w:t>
      </w:r>
    </w:p>
    <w:p w:rsidR="008A6EF9" w:rsidRPr="008A6EF9" w:rsidRDefault="008A6EF9" w:rsidP="00DE1E86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8A6EF9">
        <w:rPr>
          <w:rFonts w:ascii="Times New Roman" w:hAnsi="Times New Roman"/>
          <w:b/>
          <w:color w:val="000000"/>
          <w:sz w:val="28"/>
          <w:szCs w:val="28"/>
        </w:rPr>
        <w:t>Смз</w:t>
      </w:r>
      <w:proofErr w:type="spellEnd"/>
      <w:r w:rsidRPr="008A6EF9">
        <w:rPr>
          <w:rFonts w:ascii="Times New Roman" w:hAnsi="Times New Roman"/>
          <w:color w:val="000000"/>
          <w:sz w:val="28"/>
          <w:szCs w:val="28"/>
        </w:rPr>
        <w:t>– материальные затраты;</w:t>
      </w:r>
    </w:p>
    <w:p w:rsidR="008A6EF9" w:rsidRPr="008A6EF9" w:rsidRDefault="008A6EF9" w:rsidP="00DE1E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6EF9">
        <w:rPr>
          <w:rFonts w:ascii="Times New Roman" w:hAnsi="Times New Roman"/>
          <w:b/>
          <w:sz w:val="28"/>
          <w:szCs w:val="28"/>
        </w:rPr>
        <w:t>Км</w:t>
      </w:r>
      <w:r w:rsidRPr="008A6EF9">
        <w:rPr>
          <w:rFonts w:ascii="Times New Roman" w:hAnsi="Times New Roman"/>
          <w:sz w:val="28"/>
          <w:szCs w:val="28"/>
        </w:rPr>
        <w:t>– количество месяцев (12);</w:t>
      </w:r>
    </w:p>
    <w:p w:rsidR="008A6EF9" w:rsidRPr="008A6EF9" w:rsidRDefault="008A6EF9" w:rsidP="00DE1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A6EF9">
        <w:rPr>
          <w:rFonts w:ascii="Times New Roman" w:hAnsi="Times New Roman"/>
          <w:b/>
          <w:color w:val="000000"/>
          <w:sz w:val="28"/>
          <w:szCs w:val="28"/>
        </w:rPr>
        <w:t>Чнр</w:t>
      </w:r>
      <w:proofErr w:type="spellEnd"/>
      <w:r w:rsidRPr="008A6EF9">
        <w:rPr>
          <w:rFonts w:ascii="Times New Roman" w:hAnsi="Times New Roman"/>
          <w:color w:val="000000"/>
          <w:sz w:val="28"/>
          <w:szCs w:val="28"/>
        </w:rPr>
        <w:t>– численность населения муниципального района.</w:t>
      </w:r>
    </w:p>
    <w:p w:rsidR="00A241DB" w:rsidRDefault="008A6EF9" w:rsidP="005151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A6EF9">
        <w:rPr>
          <w:rFonts w:ascii="Times New Roman" w:hAnsi="Times New Roman"/>
          <w:b/>
          <w:color w:val="000000"/>
          <w:sz w:val="28"/>
          <w:szCs w:val="28"/>
        </w:rPr>
        <w:t>Чнп</w:t>
      </w:r>
      <w:proofErr w:type="spellEnd"/>
      <w:r w:rsidRPr="008A6EF9">
        <w:rPr>
          <w:rFonts w:ascii="Times New Roman" w:hAnsi="Times New Roman"/>
          <w:color w:val="000000"/>
          <w:sz w:val="28"/>
          <w:szCs w:val="28"/>
        </w:rPr>
        <w:t>– численность населения поселения.</w:t>
      </w:r>
    </w:p>
    <w:p w:rsidR="005151C0" w:rsidRDefault="005151C0" w:rsidP="005151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6EF9" w:rsidRPr="008A6EF9" w:rsidRDefault="008A6EF9" w:rsidP="008A6EF9">
      <w:pPr>
        <w:spacing w:after="0" w:line="240" w:lineRule="auto"/>
        <w:jc w:val="center"/>
        <w:rPr>
          <w:rFonts w:ascii="Times New Roman" w:hAnsi="Times New Roman"/>
        </w:rPr>
      </w:pPr>
      <w:r w:rsidRPr="008A6EF9">
        <w:rPr>
          <w:rFonts w:ascii="Times New Roman" w:hAnsi="Times New Roman"/>
          <w:b/>
          <w:bCs/>
          <w:sz w:val="28"/>
          <w:szCs w:val="28"/>
        </w:rPr>
        <w:t>Размер межбюджетных трансфертов, предоставляемых из бюджет</w:t>
      </w:r>
      <w:r w:rsidR="00FB281F">
        <w:rPr>
          <w:rFonts w:ascii="Times New Roman" w:hAnsi="Times New Roman"/>
          <w:b/>
          <w:bCs/>
          <w:sz w:val="28"/>
          <w:szCs w:val="28"/>
        </w:rPr>
        <w:t>а</w:t>
      </w:r>
    </w:p>
    <w:p w:rsidR="00FB281F" w:rsidRDefault="00A241DB" w:rsidP="008A6EF9">
      <w:pPr>
        <w:shd w:val="clear" w:color="auto" w:fill="FFFFFF"/>
        <w:spacing w:after="0" w:line="299" w:lineRule="exac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Журавлевского</w:t>
      </w:r>
      <w:proofErr w:type="spellEnd"/>
      <w:r w:rsidR="00FB281F" w:rsidRPr="00FB281F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сельского поселения </w:t>
      </w:r>
      <w:r w:rsidR="008A6EF9" w:rsidRPr="008A6EF9">
        <w:rPr>
          <w:rFonts w:ascii="Times New Roman" w:hAnsi="Times New Roman"/>
          <w:b/>
          <w:bCs/>
          <w:sz w:val="28"/>
          <w:szCs w:val="28"/>
        </w:rPr>
        <w:t xml:space="preserve">бюджету муниципального района «Белгородский район» Белгородской </w:t>
      </w:r>
      <w:r w:rsidR="00DD38DC">
        <w:rPr>
          <w:rFonts w:ascii="Times New Roman" w:hAnsi="Times New Roman"/>
          <w:b/>
          <w:bCs/>
          <w:sz w:val="28"/>
          <w:szCs w:val="28"/>
        </w:rPr>
        <w:t xml:space="preserve">области на осуществление части полномочий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="00FB281F" w:rsidRPr="00FB281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1D707B" w:rsidRPr="008A6E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6EF9" w:rsidRPr="008A6EF9">
        <w:rPr>
          <w:rFonts w:ascii="Times New Roman" w:hAnsi="Times New Roman"/>
          <w:b/>
          <w:sz w:val="28"/>
          <w:szCs w:val="28"/>
        </w:rPr>
        <w:t>по формировани</w:t>
      </w:r>
      <w:r w:rsidR="00FB281F">
        <w:rPr>
          <w:rFonts w:ascii="Times New Roman" w:hAnsi="Times New Roman"/>
          <w:b/>
          <w:sz w:val="28"/>
          <w:szCs w:val="28"/>
        </w:rPr>
        <w:t>ю</w:t>
      </w:r>
    </w:p>
    <w:p w:rsidR="00F204EA" w:rsidRDefault="008A6EF9" w:rsidP="005151C0">
      <w:pPr>
        <w:shd w:val="clear" w:color="auto" w:fill="FFFFFF"/>
        <w:spacing w:after="0" w:line="299" w:lineRule="exact"/>
        <w:jc w:val="center"/>
        <w:rPr>
          <w:rFonts w:ascii="Times New Roman" w:hAnsi="Times New Roman"/>
          <w:b/>
          <w:sz w:val="28"/>
          <w:szCs w:val="28"/>
        </w:rPr>
      </w:pPr>
      <w:r w:rsidRPr="008A6EF9">
        <w:rPr>
          <w:rFonts w:ascii="Times New Roman" w:hAnsi="Times New Roman"/>
          <w:b/>
          <w:sz w:val="28"/>
          <w:szCs w:val="28"/>
        </w:rPr>
        <w:t xml:space="preserve"> архивного фонда</w:t>
      </w:r>
    </w:p>
    <w:p w:rsidR="005151C0" w:rsidRPr="005151C0" w:rsidRDefault="005151C0" w:rsidP="005151C0">
      <w:pPr>
        <w:shd w:val="clear" w:color="auto" w:fill="FFFFFF"/>
        <w:spacing w:after="0" w:line="299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4311"/>
        <w:gridCol w:w="1418"/>
        <w:gridCol w:w="1087"/>
        <w:gridCol w:w="1134"/>
        <w:gridCol w:w="1092"/>
      </w:tblGrid>
      <w:tr w:rsidR="001E3B67" w:rsidRPr="00DE1E86" w:rsidTr="004A6B20">
        <w:trPr>
          <w:trHeight w:val="700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B67" w:rsidRPr="00DE1E86" w:rsidRDefault="001E3B67" w:rsidP="00DD38D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E3B67" w:rsidRPr="00DE1E86" w:rsidRDefault="001E3B67" w:rsidP="00DD38D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8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B67" w:rsidRPr="00DE1E86" w:rsidRDefault="001E3B67" w:rsidP="001E3B67">
            <w:pPr>
              <w:shd w:val="clear" w:color="auto" w:fill="FFFFFF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86">
              <w:rPr>
                <w:rFonts w:ascii="Times New Roman" w:hAnsi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B67" w:rsidRPr="00DE1E86" w:rsidRDefault="001E3B67" w:rsidP="00DD38DC">
            <w:pPr>
              <w:shd w:val="clear" w:color="auto" w:fill="FFFFFF"/>
              <w:spacing w:line="310" w:lineRule="exact"/>
              <w:ind w:right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8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Кол-во </w:t>
            </w:r>
            <w:proofErr w:type="spellStart"/>
            <w:r w:rsidRPr="00DE1E8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похозяйственных</w:t>
            </w:r>
            <w:proofErr w:type="spellEnd"/>
            <w:r w:rsidRPr="00DE1E8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книг</w:t>
            </w:r>
          </w:p>
        </w:tc>
        <w:tc>
          <w:tcPr>
            <w:tcW w:w="33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B67" w:rsidRPr="00DE1E86" w:rsidRDefault="001E3B67" w:rsidP="00DD38DC">
            <w:pPr>
              <w:shd w:val="clear" w:color="auto" w:fill="FFFFFF"/>
              <w:spacing w:line="302" w:lineRule="exact"/>
              <w:ind w:left="22" w:right="101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DE1E8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Сумма межбюджетных </w:t>
            </w:r>
            <w:r w:rsidRPr="00DE1E8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трансфертов, рублей</w:t>
            </w:r>
            <w:r w:rsidR="00761F7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в год</w:t>
            </w:r>
          </w:p>
        </w:tc>
      </w:tr>
      <w:tr w:rsidR="001E3B67" w:rsidRPr="00DE1E86" w:rsidTr="004A6B20">
        <w:trPr>
          <w:trHeight w:hRule="exact" w:val="365"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DE1E86" w:rsidRDefault="001E3B67" w:rsidP="00B620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DE1E86" w:rsidRDefault="001E3B67" w:rsidP="00B62017">
            <w:pPr>
              <w:shd w:val="clear" w:color="auto" w:fill="FFFFFF"/>
              <w:ind w:right="3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DE1E86" w:rsidRDefault="001E3B67" w:rsidP="00B62017">
            <w:pPr>
              <w:shd w:val="clear" w:color="auto" w:fill="FFFFFF"/>
              <w:ind w:left="378" w:hanging="3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1E3B67" w:rsidRDefault="001E3B67" w:rsidP="006F4C6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B6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4C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1E3B67" w:rsidRDefault="001E3B67" w:rsidP="006F4C6B">
            <w:pPr>
              <w:shd w:val="clear" w:color="auto" w:fill="FFFFFF"/>
              <w:ind w:left="-182" w:firstLine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B6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4C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1E3B67" w:rsidRDefault="001E3B67" w:rsidP="006F4C6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B6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4C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E3B67" w:rsidRPr="00DE1E86" w:rsidTr="004A6B20">
        <w:trPr>
          <w:trHeight w:val="3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DE1E86" w:rsidRDefault="00A241DB" w:rsidP="001E3B6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DE1E86" w:rsidRDefault="001E3B67" w:rsidP="00612F3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86">
              <w:rPr>
                <w:rFonts w:ascii="Times New Roman" w:hAnsi="Times New Roman"/>
                <w:spacing w:val="-2"/>
                <w:sz w:val="24"/>
                <w:szCs w:val="24"/>
              </w:rPr>
              <w:t>Журавлевско</w:t>
            </w:r>
            <w:r w:rsidR="00612F3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DE1E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1E86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612F30">
              <w:rPr>
                <w:rFonts w:ascii="Times New Roman" w:hAnsi="Times New Roman"/>
                <w:sz w:val="24"/>
                <w:szCs w:val="24"/>
              </w:rPr>
              <w:t>е</w:t>
            </w:r>
            <w:r w:rsidRPr="00DE1E86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612F3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DE1E86" w:rsidRDefault="001E3B67" w:rsidP="001E3B67">
            <w:pPr>
              <w:shd w:val="clear" w:color="auto" w:fill="FFFFFF"/>
              <w:ind w:left="407" w:hanging="3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8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DE1E86" w:rsidRDefault="001E3B67" w:rsidP="001E3B6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86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DE1E86" w:rsidRDefault="001E3B67" w:rsidP="001E3B6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86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B67" w:rsidRPr="00DE1E86" w:rsidRDefault="001E3B67" w:rsidP="001E3B6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86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</w:tbl>
    <w:p w:rsidR="008A6EF9" w:rsidRPr="008A6EF9" w:rsidRDefault="008A6EF9" w:rsidP="008A6EF9">
      <w:pPr>
        <w:spacing w:line="1" w:lineRule="exact"/>
        <w:rPr>
          <w:rFonts w:ascii="Times New Roman" w:hAnsi="Times New Roman"/>
          <w:sz w:val="28"/>
          <w:szCs w:val="28"/>
        </w:rPr>
      </w:pPr>
    </w:p>
    <w:sectPr w:rsidR="008A6EF9" w:rsidRPr="008A6EF9" w:rsidSect="000514F9">
      <w:headerReference w:type="default" r:id="rId10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E1" w:rsidRDefault="00F336E1" w:rsidP="007E143F">
      <w:pPr>
        <w:spacing w:after="0" w:line="240" w:lineRule="auto"/>
      </w:pPr>
      <w:r>
        <w:separator/>
      </w:r>
    </w:p>
  </w:endnote>
  <w:endnote w:type="continuationSeparator" w:id="0">
    <w:p w:rsidR="00F336E1" w:rsidRDefault="00F336E1" w:rsidP="007E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E1" w:rsidRDefault="00F336E1" w:rsidP="007E143F">
      <w:pPr>
        <w:spacing w:after="0" w:line="240" w:lineRule="auto"/>
      </w:pPr>
      <w:r>
        <w:separator/>
      </w:r>
    </w:p>
  </w:footnote>
  <w:footnote w:type="continuationSeparator" w:id="0">
    <w:p w:rsidR="00F336E1" w:rsidRDefault="00F336E1" w:rsidP="007E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8DE" w:rsidRDefault="008E1D0C" w:rsidP="007C7B3F">
    <w:pPr>
      <w:pStyle w:val="a6"/>
      <w:jc w:val="center"/>
      <w:rPr>
        <w:rFonts w:ascii="Times New Roman" w:hAnsi="Times New Roman"/>
      </w:rPr>
    </w:pPr>
    <w:r w:rsidRPr="00DD38DC">
      <w:rPr>
        <w:rFonts w:ascii="Times New Roman" w:hAnsi="Times New Roman"/>
      </w:rPr>
      <w:fldChar w:fldCharType="begin"/>
    </w:r>
    <w:r w:rsidRPr="00DD38DC">
      <w:rPr>
        <w:rFonts w:ascii="Times New Roman" w:hAnsi="Times New Roman"/>
      </w:rPr>
      <w:instrText>PAGE   \* MERGEFORMAT</w:instrText>
    </w:r>
    <w:r w:rsidRPr="00DD38DC">
      <w:rPr>
        <w:rFonts w:ascii="Times New Roman" w:hAnsi="Times New Roman"/>
      </w:rPr>
      <w:fldChar w:fldCharType="separate"/>
    </w:r>
    <w:r w:rsidR="000A73F6">
      <w:rPr>
        <w:rFonts w:ascii="Times New Roman" w:hAnsi="Times New Roman"/>
        <w:noProof/>
      </w:rPr>
      <w:t>11</w:t>
    </w:r>
    <w:r w:rsidRPr="00DD38DC">
      <w:rPr>
        <w:rFonts w:ascii="Times New Roman" w:hAnsi="Times New Roman"/>
      </w:rPr>
      <w:fldChar w:fldCharType="end"/>
    </w:r>
  </w:p>
  <w:p w:rsidR="00F65F8F" w:rsidRPr="007C7B3F" w:rsidRDefault="00F65F8F" w:rsidP="007C7B3F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223"/>
    <w:multiLevelType w:val="hybridMultilevel"/>
    <w:tmpl w:val="D79CF6F0"/>
    <w:lvl w:ilvl="0" w:tplc="D2FEF1C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3C640CCB"/>
    <w:multiLevelType w:val="hybridMultilevel"/>
    <w:tmpl w:val="5B38E306"/>
    <w:lvl w:ilvl="0" w:tplc="0B66C70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4F651B0D"/>
    <w:multiLevelType w:val="hybridMultilevel"/>
    <w:tmpl w:val="4500728E"/>
    <w:lvl w:ilvl="0" w:tplc="DB502BD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9" w15:restartNumberingAfterBreak="0">
    <w:nsid w:val="75254C84"/>
    <w:multiLevelType w:val="hybridMultilevel"/>
    <w:tmpl w:val="ACCC995A"/>
    <w:lvl w:ilvl="0" w:tplc="10D881D0">
      <w:start w:val="1"/>
      <w:numFmt w:val="decimal"/>
      <w:lvlText w:val="%1."/>
      <w:lvlJc w:val="left"/>
      <w:pPr>
        <w:ind w:left="112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4B"/>
    <w:rsid w:val="00001C05"/>
    <w:rsid w:val="0001181B"/>
    <w:rsid w:val="00014BE6"/>
    <w:rsid w:val="000514F9"/>
    <w:rsid w:val="000518FB"/>
    <w:rsid w:val="000631BF"/>
    <w:rsid w:val="00065F43"/>
    <w:rsid w:val="00071D70"/>
    <w:rsid w:val="000770A2"/>
    <w:rsid w:val="000A73F6"/>
    <w:rsid w:val="000B4528"/>
    <w:rsid w:val="000D00C1"/>
    <w:rsid w:val="000D3EEE"/>
    <w:rsid w:val="000E22AC"/>
    <w:rsid w:val="000F4799"/>
    <w:rsid w:val="00114EAC"/>
    <w:rsid w:val="00115619"/>
    <w:rsid w:val="00160302"/>
    <w:rsid w:val="00177E3A"/>
    <w:rsid w:val="00180C61"/>
    <w:rsid w:val="001811BA"/>
    <w:rsid w:val="001A4DFD"/>
    <w:rsid w:val="001A53E4"/>
    <w:rsid w:val="001B4681"/>
    <w:rsid w:val="001C27AA"/>
    <w:rsid w:val="001C7423"/>
    <w:rsid w:val="001D1041"/>
    <w:rsid w:val="001D4F52"/>
    <w:rsid w:val="001D705D"/>
    <w:rsid w:val="001D707B"/>
    <w:rsid w:val="001E295F"/>
    <w:rsid w:val="001E3B67"/>
    <w:rsid w:val="001F06A4"/>
    <w:rsid w:val="00200217"/>
    <w:rsid w:val="00215301"/>
    <w:rsid w:val="002329DF"/>
    <w:rsid w:val="00232A98"/>
    <w:rsid w:val="00245D0C"/>
    <w:rsid w:val="00251565"/>
    <w:rsid w:val="00272E65"/>
    <w:rsid w:val="00273516"/>
    <w:rsid w:val="00274F03"/>
    <w:rsid w:val="00281807"/>
    <w:rsid w:val="0028788D"/>
    <w:rsid w:val="002C1D84"/>
    <w:rsid w:val="002C277D"/>
    <w:rsid w:val="002D3967"/>
    <w:rsid w:val="002D7680"/>
    <w:rsid w:val="002E17B1"/>
    <w:rsid w:val="00317EE7"/>
    <w:rsid w:val="0032632C"/>
    <w:rsid w:val="00354BD6"/>
    <w:rsid w:val="00361A47"/>
    <w:rsid w:val="00377A7B"/>
    <w:rsid w:val="00380B43"/>
    <w:rsid w:val="003829ED"/>
    <w:rsid w:val="003A0BA8"/>
    <w:rsid w:val="003C3D83"/>
    <w:rsid w:val="003D294A"/>
    <w:rsid w:val="003D2DF6"/>
    <w:rsid w:val="003D560B"/>
    <w:rsid w:val="003D6B66"/>
    <w:rsid w:val="003D7C23"/>
    <w:rsid w:val="003E6ED4"/>
    <w:rsid w:val="003F4D23"/>
    <w:rsid w:val="0041379F"/>
    <w:rsid w:val="00414C5C"/>
    <w:rsid w:val="004160FB"/>
    <w:rsid w:val="00420548"/>
    <w:rsid w:val="004406C5"/>
    <w:rsid w:val="004632C3"/>
    <w:rsid w:val="00467595"/>
    <w:rsid w:val="00473D04"/>
    <w:rsid w:val="00484942"/>
    <w:rsid w:val="004A00F6"/>
    <w:rsid w:val="004A6B20"/>
    <w:rsid w:val="004C59DE"/>
    <w:rsid w:val="004C7684"/>
    <w:rsid w:val="004F698C"/>
    <w:rsid w:val="00510C51"/>
    <w:rsid w:val="00510D42"/>
    <w:rsid w:val="005151C0"/>
    <w:rsid w:val="00525B03"/>
    <w:rsid w:val="0054552F"/>
    <w:rsid w:val="0055085C"/>
    <w:rsid w:val="005534BE"/>
    <w:rsid w:val="00556576"/>
    <w:rsid w:val="00556C34"/>
    <w:rsid w:val="00561F70"/>
    <w:rsid w:val="00574C80"/>
    <w:rsid w:val="005808F0"/>
    <w:rsid w:val="00581BF7"/>
    <w:rsid w:val="00587029"/>
    <w:rsid w:val="00592651"/>
    <w:rsid w:val="00593A83"/>
    <w:rsid w:val="00596D63"/>
    <w:rsid w:val="005A1743"/>
    <w:rsid w:val="005A67A5"/>
    <w:rsid w:val="005B2EA2"/>
    <w:rsid w:val="005B56D1"/>
    <w:rsid w:val="005C4DB4"/>
    <w:rsid w:val="005C5A83"/>
    <w:rsid w:val="005C5F6D"/>
    <w:rsid w:val="005D473F"/>
    <w:rsid w:val="005D56B6"/>
    <w:rsid w:val="005D7A3C"/>
    <w:rsid w:val="005E2488"/>
    <w:rsid w:val="005E2853"/>
    <w:rsid w:val="005E51C2"/>
    <w:rsid w:val="005F1CDE"/>
    <w:rsid w:val="00603C8D"/>
    <w:rsid w:val="00605641"/>
    <w:rsid w:val="00605ED9"/>
    <w:rsid w:val="00612F30"/>
    <w:rsid w:val="00624E5F"/>
    <w:rsid w:val="00632598"/>
    <w:rsid w:val="00635923"/>
    <w:rsid w:val="00640D9F"/>
    <w:rsid w:val="006420D1"/>
    <w:rsid w:val="006462D5"/>
    <w:rsid w:val="00654020"/>
    <w:rsid w:val="00654CA4"/>
    <w:rsid w:val="006643FE"/>
    <w:rsid w:val="00665613"/>
    <w:rsid w:val="00671FB4"/>
    <w:rsid w:val="0068186D"/>
    <w:rsid w:val="00694CEC"/>
    <w:rsid w:val="006A26A9"/>
    <w:rsid w:val="006A5672"/>
    <w:rsid w:val="006C0B0D"/>
    <w:rsid w:val="006C0F89"/>
    <w:rsid w:val="006D3B7B"/>
    <w:rsid w:val="006D5ED4"/>
    <w:rsid w:val="006F069B"/>
    <w:rsid w:val="006F4C6B"/>
    <w:rsid w:val="006F6E9E"/>
    <w:rsid w:val="00703852"/>
    <w:rsid w:val="00716AAF"/>
    <w:rsid w:val="00717BD9"/>
    <w:rsid w:val="0073087E"/>
    <w:rsid w:val="00736C6B"/>
    <w:rsid w:val="00740226"/>
    <w:rsid w:val="0075446F"/>
    <w:rsid w:val="00761F7A"/>
    <w:rsid w:val="00773B14"/>
    <w:rsid w:val="00773D48"/>
    <w:rsid w:val="00777FA0"/>
    <w:rsid w:val="00781207"/>
    <w:rsid w:val="00785DAF"/>
    <w:rsid w:val="007877D5"/>
    <w:rsid w:val="00794318"/>
    <w:rsid w:val="00794922"/>
    <w:rsid w:val="00795D6C"/>
    <w:rsid w:val="007B4058"/>
    <w:rsid w:val="007B4C09"/>
    <w:rsid w:val="007C2087"/>
    <w:rsid w:val="007C4B11"/>
    <w:rsid w:val="007C7B3F"/>
    <w:rsid w:val="007E143F"/>
    <w:rsid w:val="007F02D6"/>
    <w:rsid w:val="007F6C45"/>
    <w:rsid w:val="008106AB"/>
    <w:rsid w:val="0081539A"/>
    <w:rsid w:val="00821750"/>
    <w:rsid w:val="008310DE"/>
    <w:rsid w:val="00855677"/>
    <w:rsid w:val="00855CD3"/>
    <w:rsid w:val="00862C25"/>
    <w:rsid w:val="00863ABE"/>
    <w:rsid w:val="0088006A"/>
    <w:rsid w:val="00890946"/>
    <w:rsid w:val="00893132"/>
    <w:rsid w:val="008A3309"/>
    <w:rsid w:val="008A6EF9"/>
    <w:rsid w:val="008C1F11"/>
    <w:rsid w:val="008C399C"/>
    <w:rsid w:val="008D122A"/>
    <w:rsid w:val="008D19BD"/>
    <w:rsid w:val="008D5B56"/>
    <w:rsid w:val="008E0448"/>
    <w:rsid w:val="008E1D0C"/>
    <w:rsid w:val="008E1D96"/>
    <w:rsid w:val="008E20C2"/>
    <w:rsid w:val="008E5B7B"/>
    <w:rsid w:val="008F3D4F"/>
    <w:rsid w:val="008F5EA7"/>
    <w:rsid w:val="008F7BCA"/>
    <w:rsid w:val="00900063"/>
    <w:rsid w:val="009002C0"/>
    <w:rsid w:val="00911761"/>
    <w:rsid w:val="0092093D"/>
    <w:rsid w:val="009263A3"/>
    <w:rsid w:val="009424F9"/>
    <w:rsid w:val="00942D39"/>
    <w:rsid w:val="00945201"/>
    <w:rsid w:val="009606A6"/>
    <w:rsid w:val="00964CF6"/>
    <w:rsid w:val="00982AD7"/>
    <w:rsid w:val="0099181C"/>
    <w:rsid w:val="00992630"/>
    <w:rsid w:val="009D33C6"/>
    <w:rsid w:val="009D608F"/>
    <w:rsid w:val="009D7362"/>
    <w:rsid w:val="009F37EB"/>
    <w:rsid w:val="009F4A6F"/>
    <w:rsid w:val="00A11F7D"/>
    <w:rsid w:val="00A15208"/>
    <w:rsid w:val="00A21638"/>
    <w:rsid w:val="00A241DB"/>
    <w:rsid w:val="00A5472D"/>
    <w:rsid w:val="00A554DB"/>
    <w:rsid w:val="00A65318"/>
    <w:rsid w:val="00A738D5"/>
    <w:rsid w:val="00A779E9"/>
    <w:rsid w:val="00A817AC"/>
    <w:rsid w:val="00A90252"/>
    <w:rsid w:val="00A92DC8"/>
    <w:rsid w:val="00A9512E"/>
    <w:rsid w:val="00AB4AEF"/>
    <w:rsid w:val="00AC3A66"/>
    <w:rsid w:val="00AC562F"/>
    <w:rsid w:val="00B044EF"/>
    <w:rsid w:val="00B20B89"/>
    <w:rsid w:val="00B43F7A"/>
    <w:rsid w:val="00B457BD"/>
    <w:rsid w:val="00B55712"/>
    <w:rsid w:val="00B60360"/>
    <w:rsid w:val="00B60EB8"/>
    <w:rsid w:val="00B62017"/>
    <w:rsid w:val="00B705BD"/>
    <w:rsid w:val="00B73443"/>
    <w:rsid w:val="00B77353"/>
    <w:rsid w:val="00B8506B"/>
    <w:rsid w:val="00B86E2C"/>
    <w:rsid w:val="00B9116F"/>
    <w:rsid w:val="00B93EE6"/>
    <w:rsid w:val="00B94926"/>
    <w:rsid w:val="00BA3033"/>
    <w:rsid w:val="00BA4136"/>
    <w:rsid w:val="00BC152D"/>
    <w:rsid w:val="00BC24BB"/>
    <w:rsid w:val="00BC6CCE"/>
    <w:rsid w:val="00BD57DE"/>
    <w:rsid w:val="00BE594B"/>
    <w:rsid w:val="00BE7C93"/>
    <w:rsid w:val="00BF642B"/>
    <w:rsid w:val="00BF7046"/>
    <w:rsid w:val="00C179F3"/>
    <w:rsid w:val="00C31250"/>
    <w:rsid w:val="00C32075"/>
    <w:rsid w:val="00C46856"/>
    <w:rsid w:val="00C51FA7"/>
    <w:rsid w:val="00C66457"/>
    <w:rsid w:val="00C735B1"/>
    <w:rsid w:val="00C7618C"/>
    <w:rsid w:val="00C928DE"/>
    <w:rsid w:val="00C92E9E"/>
    <w:rsid w:val="00CA3B23"/>
    <w:rsid w:val="00CA55DD"/>
    <w:rsid w:val="00CB40FE"/>
    <w:rsid w:val="00CD73CC"/>
    <w:rsid w:val="00CE43A0"/>
    <w:rsid w:val="00CE7550"/>
    <w:rsid w:val="00CF0524"/>
    <w:rsid w:val="00CF05EF"/>
    <w:rsid w:val="00CF4172"/>
    <w:rsid w:val="00D016EF"/>
    <w:rsid w:val="00D03089"/>
    <w:rsid w:val="00D06D4F"/>
    <w:rsid w:val="00D17268"/>
    <w:rsid w:val="00D27CA5"/>
    <w:rsid w:val="00D30EBC"/>
    <w:rsid w:val="00D61C7B"/>
    <w:rsid w:val="00D63656"/>
    <w:rsid w:val="00D71416"/>
    <w:rsid w:val="00D821AB"/>
    <w:rsid w:val="00D92A80"/>
    <w:rsid w:val="00D97321"/>
    <w:rsid w:val="00DA4FE5"/>
    <w:rsid w:val="00DC5CE1"/>
    <w:rsid w:val="00DD38DC"/>
    <w:rsid w:val="00DD5F9D"/>
    <w:rsid w:val="00DE1E86"/>
    <w:rsid w:val="00DE50A3"/>
    <w:rsid w:val="00DF0371"/>
    <w:rsid w:val="00DF30EA"/>
    <w:rsid w:val="00E03ECE"/>
    <w:rsid w:val="00E052B0"/>
    <w:rsid w:val="00E26477"/>
    <w:rsid w:val="00E26A88"/>
    <w:rsid w:val="00E27A03"/>
    <w:rsid w:val="00E41923"/>
    <w:rsid w:val="00E454A5"/>
    <w:rsid w:val="00E50744"/>
    <w:rsid w:val="00E5335A"/>
    <w:rsid w:val="00E6447C"/>
    <w:rsid w:val="00E74ABC"/>
    <w:rsid w:val="00E8257F"/>
    <w:rsid w:val="00E85246"/>
    <w:rsid w:val="00EA622B"/>
    <w:rsid w:val="00EC15D3"/>
    <w:rsid w:val="00EF70F2"/>
    <w:rsid w:val="00F13889"/>
    <w:rsid w:val="00F148C7"/>
    <w:rsid w:val="00F20283"/>
    <w:rsid w:val="00F204EA"/>
    <w:rsid w:val="00F336E1"/>
    <w:rsid w:val="00F34565"/>
    <w:rsid w:val="00F35ADB"/>
    <w:rsid w:val="00F44D45"/>
    <w:rsid w:val="00F50DC3"/>
    <w:rsid w:val="00F52D4A"/>
    <w:rsid w:val="00F65F8F"/>
    <w:rsid w:val="00F718EE"/>
    <w:rsid w:val="00F744B2"/>
    <w:rsid w:val="00F81D06"/>
    <w:rsid w:val="00F83B6F"/>
    <w:rsid w:val="00F91198"/>
    <w:rsid w:val="00F93959"/>
    <w:rsid w:val="00FA7908"/>
    <w:rsid w:val="00FB06A9"/>
    <w:rsid w:val="00FB2696"/>
    <w:rsid w:val="00FB281F"/>
    <w:rsid w:val="00FB468F"/>
    <w:rsid w:val="00FC60CD"/>
    <w:rsid w:val="00FD6ADB"/>
    <w:rsid w:val="00FE2E00"/>
    <w:rsid w:val="00FF0F5E"/>
    <w:rsid w:val="00FF136D"/>
    <w:rsid w:val="00FF4013"/>
    <w:rsid w:val="00FF585C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347ADC"/>
  <w15:chartTrackingRefBased/>
  <w15:docId w15:val="{2EB3BCBE-37E3-45DC-B818-93E925C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81207"/>
    <w:pPr>
      <w:ind w:left="720"/>
    </w:pPr>
  </w:style>
  <w:style w:type="paragraph" w:customStyle="1" w:styleId="10">
    <w:name w:val="Без интервала1"/>
    <w:rsid w:val="00781207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A2163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9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95D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E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E143F"/>
    <w:rPr>
      <w:rFonts w:cs="Times New Roman"/>
    </w:rPr>
  </w:style>
  <w:style w:type="paragraph" w:styleId="a8">
    <w:name w:val="footer"/>
    <w:basedOn w:val="a"/>
    <w:link w:val="a9"/>
    <w:rsid w:val="007E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7E143F"/>
    <w:rPr>
      <w:rFonts w:cs="Times New Roman"/>
    </w:rPr>
  </w:style>
  <w:style w:type="paragraph" w:styleId="aa">
    <w:name w:val="Normal (Web)"/>
    <w:basedOn w:val="a"/>
    <w:rsid w:val="00272E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192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b">
    <w:name w:val="No Spacing"/>
    <w:uiPriority w:val="1"/>
    <w:qFormat/>
    <w:rsid w:val="00BA3033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1A4DFD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link w:val="ac"/>
    <w:rsid w:val="001A4DFD"/>
    <w:rPr>
      <w:rFonts w:ascii="Times New Roman" w:eastAsia="Times New Roman" w:hAnsi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e">
    <w:name w:val="List Paragraph"/>
    <w:basedOn w:val="a"/>
    <w:uiPriority w:val="34"/>
    <w:qFormat/>
    <w:rsid w:val="001A4DFD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4D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">
    <w:name w:val="Hyperlink"/>
    <w:rsid w:val="00EC15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DFA2-6E16-4610-9D9F-E80C1B96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20627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Константин</dc:creator>
  <cp:keywords/>
  <cp:lastModifiedBy>3</cp:lastModifiedBy>
  <cp:revision>6</cp:revision>
  <cp:lastPrinted>2023-11-14T06:03:00Z</cp:lastPrinted>
  <dcterms:created xsi:type="dcterms:W3CDTF">2023-11-16T09:11:00Z</dcterms:created>
  <dcterms:modified xsi:type="dcterms:W3CDTF">2023-11-28T09:12:00Z</dcterms:modified>
</cp:coreProperties>
</file>