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2F" w:rsidRPr="006A1AD3" w:rsidRDefault="00FD382F" w:rsidP="00FD382F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6A1AD3">
        <w:rPr>
          <w:b/>
          <w:sz w:val="27"/>
          <w:szCs w:val="27"/>
        </w:rPr>
        <w:t>ПОЯСНИТЕЛЬНАЯ ЗАПИСКА</w:t>
      </w:r>
    </w:p>
    <w:p w:rsidR="00FD382F" w:rsidRPr="006A1AD3" w:rsidRDefault="00A54901" w:rsidP="00FD382F">
      <w:pPr>
        <w:ind w:firstLine="708"/>
        <w:jc w:val="center"/>
        <w:rPr>
          <w:b/>
          <w:sz w:val="27"/>
          <w:szCs w:val="27"/>
        </w:rPr>
      </w:pPr>
      <w:r w:rsidRPr="006A1AD3">
        <w:rPr>
          <w:b/>
          <w:sz w:val="27"/>
          <w:szCs w:val="27"/>
        </w:rPr>
        <w:t xml:space="preserve">к </w:t>
      </w:r>
      <w:r w:rsidR="00CF0B73" w:rsidRPr="006A1AD3">
        <w:rPr>
          <w:b/>
          <w:sz w:val="27"/>
          <w:szCs w:val="27"/>
        </w:rPr>
        <w:t xml:space="preserve">проекту </w:t>
      </w:r>
      <w:r w:rsidRPr="006A1AD3">
        <w:rPr>
          <w:b/>
          <w:sz w:val="27"/>
          <w:szCs w:val="27"/>
        </w:rPr>
        <w:t>решени</w:t>
      </w:r>
      <w:r w:rsidR="00CF0B73" w:rsidRPr="006A1AD3">
        <w:rPr>
          <w:b/>
          <w:sz w:val="27"/>
          <w:szCs w:val="27"/>
        </w:rPr>
        <w:t>я</w:t>
      </w:r>
      <w:r w:rsidR="0004338B" w:rsidRPr="006A1AD3">
        <w:rPr>
          <w:b/>
          <w:sz w:val="27"/>
          <w:szCs w:val="27"/>
        </w:rPr>
        <w:t xml:space="preserve"> Земского собрания </w:t>
      </w:r>
      <w:proofErr w:type="spellStart"/>
      <w:r w:rsidR="00B83EAD" w:rsidRPr="006A1AD3">
        <w:rPr>
          <w:b/>
          <w:sz w:val="27"/>
          <w:szCs w:val="27"/>
        </w:rPr>
        <w:t>Журавлевского</w:t>
      </w:r>
      <w:proofErr w:type="spellEnd"/>
      <w:r w:rsidR="00FD382F" w:rsidRPr="006A1AD3">
        <w:rPr>
          <w:b/>
          <w:sz w:val="27"/>
          <w:szCs w:val="27"/>
        </w:rPr>
        <w:t xml:space="preserve"> сельского поселения «О внесении изменений в решение</w:t>
      </w:r>
      <w:r w:rsidR="0004338B" w:rsidRPr="006A1AD3">
        <w:rPr>
          <w:b/>
          <w:sz w:val="27"/>
          <w:szCs w:val="27"/>
        </w:rPr>
        <w:t xml:space="preserve"> Земского собрания </w:t>
      </w:r>
      <w:proofErr w:type="spellStart"/>
      <w:r w:rsidR="00B83EAD" w:rsidRPr="006A1AD3">
        <w:rPr>
          <w:b/>
          <w:sz w:val="27"/>
          <w:szCs w:val="27"/>
        </w:rPr>
        <w:t>Журавлевского</w:t>
      </w:r>
      <w:proofErr w:type="spellEnd"/>
      <w:r w:rsidR="00FD382F" w:rsidRPr="006A1AD3">
        <w:rPr>
          <w:b/>
          <w:sz w:val="27"/>
          <w:szCs w:val="27"/>
        </w:rPr>
        <w:t xml:space="preserve"> сельского поселения муниципального района «Белгородский р</w:t>
      </w:r>
      <w:r w:rsidR="00B83EAD" w:rsidRPr="006A1AD3">
        <w:rPr>
          <w:b/>
          <w:sz w:val="27"/>
          <w:szCs w:val="27"/>
        </w:rPr>
        <w:t>айон» Белгородской области от 2</w:t>
      </w:r>
      <w:r w:rsidR="00A40B82">
        <w:rPr>
          <w:b/>
          <w:sz w:val="27"/>
          <w:szCs w:val="27"/>
        </w:rPr>
        <w:t>7</w:t>
      </w:r>
      <w:r w:rsidR="00C5618D" w:rsidRPr="006A1AD3">
        <w:rPr>
          <w:b/>
          <w:sz w:val="27"/>
          <w:szCs w:val="27"/>
        </w:rPr>
        <w:t>.12.20</w:t>
      </w:r>
      <w:r w:rsidR="002A4796" w:rsidRPr="006A1AD3">
        <w:rPr>
          <w:b/>
          <w:sz w:val="27"/>
          <w:szCs w:val="27"/>
        </w:rPr>
        <w:t>2</w:t>
      </w:r>
      <w:r w:rsidR="00A40B82">
        <w:rPr>
          <w:b/>
          <w:sz w:val="27"/>
          <w:szCs w:val="27"/>
        </w:rPr>
        <w:t>2</w:t>
      </w:r>
      <w:r w:rsidR="00B83EAD" w:rsidRPr="006A1AD3">
        <w:rPr>
          <w:b/>
          <w:sz w:val="27"/>
          <w:szCs w:val="27"/>
        </w:rPr>
        <w:t xml:space="preserve"> г. №</w:t>
      </w:r>
      <w:r w:rsidR="00A40B82">
        <w:rPr>
          <w:b/>
          <w:sz w:val="27"/>
          <w:szCs w:val="27"/>
        </w:rPr>
        <w:t>229</w:t>
      </w:r>
      <w:r w:rsidR="0004338B" w:rsidRPr="006A1AD3">
        <w:rPr>
          <w:b/>
          <w:sz w:val="27"/>
          <w:szCs w:val="27"/>
        </w:rPr>
        <w:t xml:space="preserve"> «О бюджете </w:t>
      </w:r>
      <w:proofErr w:type="spellStart"/>
      <w:r w:rsidR="00B83EAD" w:rsidRPr="006A1AD3">
        <w:rPr>
          <w:b/>
          <w:sz w:val="27"/>
          <w:szCs w:val="27"/>
        </w:rPr>
        <w:t>Журавлевского</w:t>
      </w:r>
      <w:proofErr w:type="spellEnd"/>
      <w:r w:rsidR="00FD382F" w:rsidRPr="006A1AD3">
        <w:rPr>
          <w:b/>
          <w:sz w:val="27"/>
          <w:szCs w:val="27"/>
        </w:rPr>
        <w:t xml:space="preserve"> сельского поселения муниципального района «Белгородский рай</w:t>
      </w:r>
      <w:r w:rsidR="00412DF6" w:rsidRPr="006A1AD3">
        <w:rPr>
          <w:b/>
          <w:sz w:val="27"/>
          <w:szCs w:val="27"/>
        </w:rPr>
        <w:t>он» Белгородской области на 20</w:t>
      </w:r>
      <w:r w:rsidR="007C7000" w:rsidRPr="006A1AD3">
        <w:rPr>
          <w:b/>
          <w:sz w:val="27"/>
          <w:szCs w:val="27"/>
        </w:rPr>
        <w:t>2</w:t>
      </w:r>
      <w:r w:rsidR="00A40B82">
        <w:rPr>
          <w:b/>
          <w:sz w:val="27"/>
          <w:szCs w:val="27"/>
        </w:rPr>
        <w:t>3</w:t>
      </w:r>
      <w:r w:rsidRPr="006A1AD3">
        <w:rPr>
          <w:b/>
          <w:sz w:val="27"/>
          <w:szCs w:val="27"/>
        </w:rPr>
        <w:t xml:space="preserve"> год</w:t>
      </w:r>
      <w:r w:rsidR="00412DF6" w:rsidRPr="006A1AD3">
        <w:rPr>
          <w:b/>
          <w:sz w:val="27"/>
          <w:szCs w:val="27"/>
        </w:rPr>
        <w:t xml:space="preserve"> и </w:t>
      </w:r>
      <w:r w:rsidR="00CF0B73" w:rsidRPr="006A1AD3">
        <w:rPr>
          <w:b/>
          <w:sz w:val="27"/>
          <w:szCs w:val="27"/>
        </w:rPr>
        <w:t xml:space="preserve">на </w:t>
      </w:r>
      <w:r w:rsidR="00412DF6" w:rsidRPr="006A1AD3">
        <w:rPr>
          <w:b/>
          <w:sz w:val="27"/>
          <w:szCs w:val="27"/>
        </w:rPr>
        <w:t>плановый период 20</w:t>
      </w:r>
      <w:r w:rsidR="008255D0" w:rsidRPr="006A1AD3">
        <w:rPr>
          <w:b/>
          <w:sz w:val="27"/>
          <w:szCs w:val="27"/>
        </w:rPr>
        <w:t>2</w:t>
      </w:r>
      <w:r w:rsidR="00A40B82">
        <w:rPr>
          <w:b/>
          <w:sz w:val="27"/>
          <w:szCs w:val="27"/>
        </w:rPr>
        <w:t>4</w:t>
      </w:r>
      <w:r w:rsidR="00412DF6" w:rsidRPr="006A1AD3">
        <w:rPr>
          <w:b/>
          <w:sz w:val="27"/>
          <w:szCs w:val="27"/>
        </w:rPr>
        <w:t xml:space="preserve"> и 202</w:t>
      </w:r>
      <w:r w:rsidR="00A40B82">
        <w:rPr>
          <w:b/>
          <w:sz w:val="27"/>
          <w:szCs w:val="27"/>
        </w:rPr>
        <w:t>4</w:t>
      </w:r>
      <w:r w:rsidR="00412DF6" w:rsidRPr="006A1AD3">
        <w:rPr>
          <w:b/>
          <w:sz w:val="27"/>
          <w:szCs w:val="27"/>
        </w:rPr>
        <w:t xml:space="preserve"> годов</w:t>
      </w:r>
      <w:r w:rsidR="00FD382F" w:rsidRPr="006A1AD3">
        <w:rPr>
          <w:b/>
          <w:sz w:val="27"/>
          <w:szCs w:val="27"/>
        </w:rPr>
        <w:t>»</w:t>
      </w:r>
      <w:r w:rsidR="00237D1E" w:rsidRPr="006A1AD3">
        <w:rPr>
          <w:b/>
          <w:sz w:val="27"/>
          <w:szCs w:val="27"/>
        </w:rPr>
        <w:t xml:space="preserve"> </w:t>
      </w:r>
    </w:p>
    <w:p w:rsidR="005C56E9" w:rsidRPr="006A1AD3" w:rsidRDefault="005C56E9">
      <w:pPr>
        <w:rPr>
          <w:b/>
          <w:sz w:val="27"/>
          <w:szCs w:val="27"/>
        </w:rPr>
      </w:pPr>
    </w:p>
    <w:p w:rsidR="00CF0B73" w:rsidRPr="006A1AD3" w:rsidRDefault="00CF0B73" w:rsidP="00B83EAD">
      <w:pPr>
        <w:rPr>
          <w:b/>
          <w:sz w:val="27"/>
          <w:szCs w:val="27"/>
          <w:u w:val="single"/>
        </w:rPr>
      </w:pPr>
    </w:p>
    <w:p w:rsidR="00EE2520" w:rsidRPr="003F257F" w:rsidRDefault="00B83EAD" w:rsidP="00EE2520">
      <w:pPr>
        <w:ind w:firstLine="709"/>
        <w:jc w:val="both"/>
        <w:rPr>
          <w:sz w:val="27"/>
          <w:szCs w:val="27"/>
        </w:rPr>
      </w:pPr>
      <w:r w:rsidRPr="003F257F">
        <w:rPr>
          <w:sz w:val="27"/>
          <w:szCs w:val="27"/>
        </w:rPr>
        <w:t>1.</w:t>
      </w:r>
      <w:r w:rsidRPr="003F257F">
        <w:rPr>
          <w:b/>
          <w:sz w:val="27"/>
          <w:szCs w:val="27"/>
        </w:rPr>
        <w:t xml:space="preserve"> </w:t>
      </w:r>
      <w:r w:rsidR="00EE2520" w:rsidRPr="003F257F">
        <w:rPr>
          <w:sz w:val="27"/>
          <w:szCs w:val="27"/>
        </w:rPr>
        <w:t xml:space="preserve">Предлагается статью 1 «Основные характеристики бюджета </w:t>
      </w:r>
      <w:proofErr w:type="spellStart"/>
      <w:r w:rsidR="00EE2520" w:rsidRPr="003F257F">
        <w:rPr>
          <w:bCs/>
          <w:sz w:val="27"/>
          <w:szCs w:val="27"/>
        </w:rPr>
        <w:t>Журавлевского</w:t>
      </w:r>
      <w:proofErr w:type="spellEnd"/>
      <w:r w:rsidR="00EE2520" w:rsidRPr="003F257F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EE2520" w:rsidRPr="003F257F" w:rsidRDefault="00EE2520" w:rsidP="00EE2520">
      <w:pPr>
        <w:ind w:firstLine="709"/>
        <w:jc w:val="both"/>
        <w:rPr>
          <w:i/>
          <w:sz w:val="27"/>
          <w:szCs w:val="27"/>
        </w:rPr>
      </w:pPr>
      <w:r w:rsidRPr="003F257F">
        <w:rPr>
          <w:sz w:val="27"/>
          <w:szCs w:val="27"/>
        </w:rPr>
        <w:t xml:space="preserve">«1. Утвердить основные характеристики бюджета </w:t>
      </w:r>
      <w:proofErr w:type="spellStart"/>
      <w:r w:rsidRPr="003F257F">
        <w:rPr>
          <w:sz w:val="27"/>
          <w:szCs w:val="27"/>
        </w:rPr>
        <w:t>Журавлевского</w:t>
      </w:r>
      <w:proofErr w:type="spellEnd"/>
      <w:r w:rsidRPr="003F257F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 (далее – бюджет поселения) на 2023 год:</w:t>
      </w:r>
    </w:p>
    <w:p w:rsidR="00EE2520" w:rsidRPr="003F257F" w:rsidRDefault="00EE2520" w:rsidP="00EE25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F257F">
        <w:rPr>
          <w:rFonts w:ascii="Symbol" w:hAnsi="Symbol" w:cs="Symbol"/>
          <w:sz w:val="27"/>
          <w:szCs w:val="27"/>
        </w:rPr>
        <w:t></w:t>
      </w:r>
      <w:r w:rsidRPr="003F257F">
        <w:rPr>
          <w:rFonts w:ascii="Symbol" w:hAnsi="Symbol" w:cs="Symbol"/>
          <w:sz w:val="27"/>
          <w:szCs w:val="27"/>
        </w:rPr>
        <w:tab/>
      </w:r>
      <w:r w:rsidRPr="003F257F">
        <w:rPr>
          <w:sz w:val="27"/>
          <w:szCs w:val="27"/>
        </w:rPr>
        <w:t xml:space="preserve">прогнозируемый общий объем доходов бюджета поселения в сумме </w:t>
      </w:r>
      <w:r w:rsidRPr="003F257F">
        <w:rPr>
          <w:b/>
          <w:sz w:val="27"/>
          <w:szCs w:val="27"/>
        </w:rPr>
        <w:t>12478,00</w:t>
      </w:r>
      <w:r w:rsidRPr="003F257F">
        <w:rPr>
          <w:sz w:val="27"/>
          <w:szCs w:val="27"/>
        </w:rPr>
        <w:t xml:space="preserve"> тыс. рублей;</w:t>
      </w:r>
    </w:p>
    <w:p w:rsidR="00EE2520" w:rsidRPr="003F257F" w:rsidRDefault="00EE2520" w:rsidP="00EE25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F257F">
        <w:rPr>
          <w:rFonts w:ascii="Symbol" w:hAnsi="Symbol" w:cs="Symbol"/>
          <w:sz w:val="27"/>
          <w:szCs w:val="27"/>
        </w:rPr>
        <w:t></w:t>
      </w:r>
      <w:r w:rsidRPr="003F257F">
        <w:rPr>
          <w:rFonts w:ascii="Symbol" w:hAnsi="Symbol" w:cs="Symbol"/>
          <w:sz w:val="27"/>
          <w:szCs w:val="27"/>
        </w:rPr>
        <w:tab/>
      </w:r>
      <w:r w:rsidRPr="003F257F">
        <w:rPr>
          <w:sz w:val="27"/>
          <w:szCs w:val="27"/>
        </w:rPr>
        <w:t xml:space="preserve">общий объем расходов бюджета поселения в сумме </w:t>
      </w:r>
      <w:r w:rsidRPr="003F257F">
        <w:rPr>
          <w:b/>
          <w:sz w:val="27"/>
          <w:szCs w:val="27"/>
        </w:rPr>
        <w:t>13711,8</w:t>
      </w:r>
      <w:r w:rsidRPr="003F257F">
        <w:rPr>
          <w:sz w:val="27"/>
          <w:szCs w:val="27"/>
        </w:rPr>
        <w:t xml:space="preserve"> тыс. рублей;</w:t>
      </w:r>
    </w:p>
    <w:p w:rsidR="00EE2520" w:rsidRPr="003F257F" w:rsidRDefault="00EE2520" w:rsidP="00EE25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F257F">
        <w:rPr>
          <w:rFonts w:ascii="Symbol" w:hAnsi="Symbol" w:cs="Symbol"/>
          <w:sz w:val="27"/>
          <w:szCs w:val="27"/>
        </w:rPr>
        <w:t></w:t>
      </w:r>
      <w:r w:rsidRPr="003F257F">
        <w:rPr>
          <w:rFonts w:ascii="Symbol" w:hAnsi="Symbol" w:cs="Symbol"/>
          <w:sz w:val="27"/>
          <w:szCs w:val="27"/>
        </w:rPr>
        <w:tab/>
      </w:r>
      <w:r w:rsidRPr="003F257F">
        <w:rPr>
          <w:sz w:val="27"/>
          <w:szCs w:val="27"/>
        </w:rPr>
        <w:t xml:space="preserve">прогнозируемый дефицит бюджета поселения в сумме </w:t>
      </w:r>
      <w:r w:rsidRPr="003F257F">
        <w:rPr>
          <w:b/>
          <w:sz w:val="27"/>
          <w:szCs w:val="27"/>
        </w:rPr>
        <w:t>1233,8</w:t>
      </w:r>
      <w:r w:rsidRPr="003F257F">
        <w:rPr>
          <w:sz w:val="27"/>
          <w:szCs w:val="27"/>
        </w:rPr>
        <w:t xml:space="preserve"> тыс. рублей;</w:t>
      </w:r>
    </w:p>
    <w:p w:rsidR="00EE2520" w:rsidRPr="003F257F" w:rsidRDefault="00EE2520" w:rsidP="00EE25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F257F">
        <w:rPr>
          <w:rFonts w:ascii="Symbol" w:hAnsi="Symbol" w:cs="Symbol"/>
          <w:sz w:val="27"/>
          <w:szCs w:val="27"/>
        </w:rPr>
        <w:t></w:t>
      </w:r>
      <w:r w:rsidRPr="003F257F">
        <w:rPr>
          <w:rFonts w:ascii="Symbol" w:hAnsi="Symbol" w:cs="Symbol"/>
          <w:sz w:val="27"/>
          <w:szCs w:val="27"/>
        </w:rPr>
        <w:tab/>
      </w:r>
      <w:r w:rsidRPr="003F257F">
        <w:rPr>
          <w:sz w:val="27"/>
          <w:szCs w:val="27"/>
        </w:rPr>
        <w:t xml:space="preserve">верхний предел муниципального внутреннего долга </w:t>
      </w:r>
      <w:proofErr w:type="spellStart"/>
      <w:r w:rsidRPr="003F257F">
        <w:rPr>
          <w:sz w:val="27"/>
          <w:szCs w:val="27"/>
        </w:rPr>
        <w:t>Журавлевского</w:t>
      </w:r>
      <w:proofErr w:type="spellEnd"/>
      <w:r w:rsidRPr="003F257F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2024 года в сумме </w:t>
      </w:r>
      <w:r w:rsidRPr="003F257F">
        <w:rPr>
          <w:b/>
          <w:sz w:val="27"/>
          <w:szCs w:val="27"/>
        </w:rPr>
        <w:t>0,0</w:t>
      </w:r>
      <w:r w:rsidRPr="003F257F">
        <w:rPr>
          <w:sz w:val="27"/>
          <w:szCs w:val="27"/>
        </w:rPr>
        <w:t xml:space="preserve"> тыс. рублей согласно приложению № 1 к бюджету поселения.</w:t>
      </w:r>
    </w:p>
    <w:p w:rsidR="00EE2520" w:rsidRPr="003F257F" w:rsidRDefault="00EE2520" w:rsidP="00EE2520">
      <w:pPr>
        <w:tabs>
          <w:tab w:val="left" w:pos="540"/>
          <w:tab w:val="left" w:pos="720"/>
        </w:tabs>
        <w:jc w:val="both"/>
        <w:rPr>
          <w:sz w:val="27"/>
          <w:szCs w:val="27"/>
        </w:rPr>
      </w:pPr>
      <w:r w:rsidRPr="003F257F">
        <w:rPr>
          <w:sz w:val="27"/>
          <w:szCs w:val="27"/>
        </w:rPr>
        <w:t xml:space="preserve">           1.2. Пункт 1 статьи 7 «Межбюджетные трансферты» Бюджета изложить в следующей редакции:</w:t>
      </w:r>
    </w:p>
    <w:p w:rsidR="00723C3C" w:rsidRPr="003F257F" w:rsidRDefault="00EE2520" w:rsidP="000D767E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3F257F">
        <w:rPr>
          <w:sz w:val="27"/>
          <w:szCs w:val="27"/>
        </w:rPr>
        <w:t>«</w:t>
      </w:r>
      <w:r w:rsidRPr="003F257F">
        <w:rPr>
          <w:color w:val="000000"/>
          <w:sz w:val="27"/>
          <w:szCs w:val="27"/>
        </w:rPr>
        <w:t xml:space="preserve">1. Утвердить </w:t>
      </w:r>
      <w:r w:rsidRPr="003F257F">
        <w:rPr>
          <w:sz w:val="27"/>
          <w:szCs w:val="27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3F257F">
        <w:rPr>
          <w:color w:val="000000"/>
          <w:sz w:val="27"/>
          <w:szCs w:val="27"/>
        </w:rPr>
        <w:t xml:space="preserve">поселения на 2023 год в сумме </w:t>
      </w:r>
      <w:r w:rsidRPr="003F257F">
        <w:rPr>
          <w:b/>
          <w:sz w:val="27"/>
          <w:szCs w:val="27"/>
        </w:rPr>
        <w:t>11534,00</w:t>
      </w:r>
      <w:r w:rsidRPr="003F257F">
        <w:rPr>
          <w:color w:val="000000"/>
          <w:sz w:val="27"/>
          <w:szCs w:val="27"/>
        </w:rPr>
        <w:t xml:space="preserve"> тыс. рублей, на 2024 год в сумме </w:t>
      </w:r>
      <w:r w:rsidRPr="003F257F">
        <w:rPr>
          <w:b/>
          <w:sz w:val="27"/>
          <w:szCs w:val="27"/>
        </w:rPr>
        <w:t>4904,5</w:t>
      </w:r>
      <w:r w:rsidRPr="003F257F">
        <w:rPr>
          <w:color w:val="000000"/>
          <w:sz w:val="27"/>
          <w:szCs w:val="27"/>
        </w:rPr>
        <w:t xml:space="preserve"> тыс. рублей и на 2025 год в сумме </w:t>
      </w:r>
      <w:r w:rsidRPr="003F257F">
        <w:rPr>
          <w:b/>
          <w:sz w:val="27"/>
          <w:szCs w:val="27"/>
        </w:rPr>
        <w:t>4920,7</w:t>
      </w:r>
      <w:r w:rsidRPr="003F257F">
        <w:rPr>
          <w:color w:val="000000"/>
          <w:sz w:val="27"/>
          <w:szCs w:val="27"/>
        </w:rPr>
        <w:t xml:space="preserve"> тыс. рублей согласно приложению № 10 к бюджету поселения</w:t>
      </w:r>
      <w:r w:rsidR="000D767E" w:rsidRPr="003F257F">
        <w:rPr>
          <w:color w:val="000000"/>
          <w:sz w:val="27"/>
          <w:szCs w:val="27"/>
        </w:rPr>
        <w:t>.».</w:t>
      </w:r>
    </w:p>
    <w:p w:rsidR="006A1AD3" w:rsidRPr="003F257F" w:rsidRDefault="002E4B17" w:rsidP="00D71E49">
      <w:pPr>
        <w:ind w:firstLine="708"/>
        <w:rPr>
          <w:sz w:val="27"/>
          <w:szCs w:val="27"/>
        </w:rPr>
      </w:pPr>
      <w:r w:rsidRPr="003F257F">
        <w:rPr>
          <w:b/>
          <w:sz w:val="27"/>
          <w:szCs w:val="27"/>
        </w:rPr>
        <w:t xml:space="preserve">                       </w:t>
      </w:r>
      <w:r w:rsidR="00D71E49" w:rsidRPr="003F257F">
        <w:rPr>
          <w:b/>
          <w:sz w:val="27"/>
          <w:szCs w:val="27"/>
        </w:rPr>
        <w:t xml:space="preserve">                              </w:t>
      </w:r>
    </w:p>
    <w:p w:rsidR="00BE1803" w:rsidRPr="003F257F" w:rsidRDefault="00BE1803" w:rsidP="00CF0B73">
      <w:pPr>
        <w:rPr>
          <w:b/>
          <w:sz w:val="27"/>
          <w:szCs w:val="27"/>
        </w:rPr>
      </w:pPr>
    </w:p>
    <w:p w:rsidR="00CF0B73" w:rsidRPr="003F257F" w:rsidRDefault="00853428" w:rsidP="00CF0B73">
      <w:pPr>
        <w:rPr>
          <w:b/>
          <w:sz w:val="27"/>
          <w:szCs w:val="27"/>
          <w:u w:val="single"/>
        </w:rPr>
      </w:pPr>
      <w:r w:rsidRPr="003F257F">
        <w:rPr>
          <w:b/>
          <w:sz w:val="27"/>
          <w:szCs w:val="27"/>
        </w:rPr>
        <w:t xml:space="preserve">                                                        </w:t>
      </w:r>
      <w:r w:rsidR="007E7111" w:rsidRPr="003F257F">
        <w:rPr>
          <w:b/>
          <w:sz w:val="27"/>
          <w:szCs w:val="27"/>
          <w:u w:val="single"/>
        </w:rPr>
        <w:t>ДОХОДЫ</w:t>
      </w:r>
    </w:p>
    <w:p w:rsidR="00AC07EE" w:rsidRPr="003F257F" w:rsidRDefault="005358A6" w:rsidP="000D767E">
      <w:pPr>
        <w:pStyle w:val="a7"/>
        <w:ind w:firstLine="708"/>
        <w:jc w:val="both"/>
        <w:rPr>
          <w:sz w:val="27"/>
          <w:szCs w:val="27"/>
        </w:rPr>
      </w:pPr>
      <w:r w:rsidRPr="003F257F">
        <w:rPr>
          <w:color w:val="000000"/>
          <w:sz w:val="27"/>
          <w:szCs w:val="27"/>
        </w:rPr>
        <w:t>Согласно проект</w:t>
      </w:r>
      <w:r w:rsidR="00E80B04" w:rsidRPr="003F257F">
        <w:rPr>
          <w:color w:val="000000"/>
          <w:sz w:val="27"/>
          <w:szCs w:val="27"/>
        </w:rPr>
        <w:t>а</w:t>
      </w:r>
      <w:r w:rsidRPr="003F257F">
        <w:rPr>
          <w:color w:val="000000"/>
          <w:sz w:val="27"/>
          <w:szCs w:val="27"/>
        </w:rPr>
        <w:t xml:space="preserve"> решени</w:t>
      </w:r>
      <w:r w:rsidR="00E80B04" w:rsidRPr="003F257F">
        <w:rPr>
          <w:color w:val="000000"/>
          <w:sz w:val="27"/>
          <w:szCs w:val="27"/>
        </w:rPr>
        <w:t>я</w:t>
      </w:r>
      <w:r w:rsidRPr="003F257F">
        <w:rPr>
          <w:rFonts w:ascii="Franklin Gothic Book" w:hAnsi="Franklin Gothic Book"/>
          <w:sz w:val="27"/>
          <w:szCs w:val="27"/>
        </w:rPr>
        <w:t xml:space="preserve"> </w:t>
      </w:r>
      <w:r w:rsidRPr="003F257F">
        <w:rPr>
          <w:sz w:val="27"/>
          <w:szCs w:val="27"/>
        </w:rPr>
        <w:t>Муниципального совета Белгородского района «</w:t>
      </w:r>
      <w:hyperlink r:id="rId6" w:history="1">
        <w:r w:rsidRPr="003F257F">
          <w:rPr>
            <w:rStyle w:val="a6"/>
            <w:color w:val="auto"/>
            <w:sz w:val="27"/>
            <w:szCs w:val="27"/>
          </w:rPr>
          <w:t>О внесении изменений и дополнений в решение Муниципального совета Белгородского района от</w:t>
        </w:r>
        <w:r w:rsidR="00AA4E84" w:rsidRPr="003F257F">
          <w:rPr>
            <w:rStyle w:val="a6"/>
            <w:color w:val="auto"/>
            <w:sz w:val="27"/>
            <w:szCs w:val="27"/>
          </w:rPr>
          <w:t xml:space="preserve"> 2</w:t>
        </w:r>
        <w:r w:rsidR="00EE2520" w:rsidRPr="003F257F">
          <w:rPr>
            <w:rStyle w:val="a6"/>
            <w:color w:val="auto"/>
            <w:sz w:val="27"/>
            <w:szCs w:val="27"/>
          </w:rPr>
          <w:t>7</w:t>
        </w:r>
        <w:r w:rsidR="00AA4E84" w:rsidRPr="003F257F">
          <w:rPr>
            <w:rStyle w:val="a6"/>
            <w:color w:val="auto"/>
            <w:sz w:val="27"/>
            <w:szCs w:val="27"/>
          </w:rPr>
          <w:t>.12.2</w:t>
        </w:r>
        <w:r w:rsidR="00EE2520" w:rsidRPr="003F257F">
          <w:rPr>
            <w:rStyle w:val="a6"/>
            <w:color w:val="auto"/>
            <w:sz w:val="27"/>
            <w:szCs w:val="27"/>
          </w:rPr>
          <w:t>2</w:t>
        </w:r>
        <w:r w:rsidRPr="003F257F">
          <w:rPr>
            <w:rStyle w:val="a6"/>
            <w:color w:val="auto"/>
            <w:sz w:val="27"/>
            <w:szCs w:val="27"/>
          </w:rPr>
          <w:t xml:space="preserve"> года №</w:t>
        </w:r>
        <w:r w:rsidR="00130F96" w:rsidRPr="003F257F">
          <w:rPr>
            <w:rStyle w:val="a6"/>
            <w:color w:val="auto"/>
            <w:sz w:val="27"/>
            <w:szCs w:val="27"/>
          </w:rPr>
          <w:t xml:space="preserve"> </w:t>
        </w:r>
        <w:r w:rsidR="00EE2520" w:rsidRPr="003F257F">
          <w:rPr>
            <w:rStyle w:val="a6"/>
            <w:color w:val="auto"/>
            <w:sz w:val="27"/>
            <w:szCs w:val="27"/>
          </w:rPr>
          <w:t>593</w:t>
        </w:r>
        <w:r w:rsidRPr="003F257F">
          <w:rPr>
            <w:rStyle w:val="a6"/>
            <w:color w:val="auto"/>
            <w:sz w:val="27"/>
            <w:szCs w:val="27"/>
          </w:rPr>
          <w:t xml:space="preserve">  «О бюджете муниципального района «Белгородский район» Белгородской области на 202</w:t>
        </w:r>
        <w:r w:rsidR="00EE2520" w:rsidRPr="003F257F">
          <w:rPr>
            <w:rStyle w:val="a6"/>
            <w:color w:val="auto"/>
            <w:sz w:val="27"/>
            <w:szCs w:val="27"/>
          </w:rPr>
          <w:t>3</w:t>
        </w:r>
        <w:r w:rsidRPr="003F257F">
          <w:rPr>
            <w:rStyle w:val="a6"/>
            <w:color w:val="auto"/>
            <w:sz w:val="27"/>
            <w:szCs w:val="27"/>
          </w:rPr>
          <w:t xml:space="preserve"> год и на плановый период 202</w:t>
        </w:r>
        <w:r w:rsidR="00EE2520" w:rsidRPr="003F257F">
          <w:rPr>
            <w:rStyle w:val="a6"/>
            <w:color w:val="auto"/>
            <w:sz w:val="27"/>
            <w:szCs w:val="27"/>
          </w:rPr>
          <w:t>4</w:t>
        </w:r>
        <w:r w:rsidRPr="003F257F">
          <w:rPr>
            <w:rStyle w:val="a6"/>
            <w:color w:val="auto"/>
            <w:sz w:val="27"/>
            <w:szCs w:val="27"/>
          </w:rPr>
          <w:t xml:space="preserve"> и 202</w:t>
        </w:r>
        <w:r w:rsidR="00EE2520" w:rsidRPr="003F257F">
          <w:rPr>
            <w:rStyle w:val="a6"/>
            <w:color w:val="auto"/>
            <w:sz w:val="27"/>
            <w:szCs w:val="27"/>
          </w:rPr>
          <w:t>5</w:t>
        </w:r>
        <w:r w:rsidRPr="003F257F">
          <w:rPr>
            <w:rStyle w:val="a6"/>
            <w:color w:val="auto"/>
            <w:sz w:val="27"/>
            <w:szCs w:val="27"/>
          </w:rPr>
          <w:t xml:space="preserve"> годов»</w:t>
        </w:r>
      </w:hyperlink>
      <w:r w:rsidR="00F7303C" w:rsidRPr="003F257F">
        <w:rPr>
          <w:sz w:val="27"/>
          <w:szCs w:val="27"/>
        </w:rPr>
        <w:t xml:space="preserve"> уменьшается</w:t>
      </w:r>
      <w:r w:rsidR="00F7303C" w:rsidRPr="003F257F">
        <w:rPr>
          <w:color w:val="000000"/>
          <w:sz w:val="27"/>
          <w:szCs w:val="27"/>
        </w:rPr>
        <w:t xml:space="preserve"> сумма </w:t>
      </w:r>
      <w:r w:rsidR="00F7303C" w:rsidRPr="003F257F">
        <w:rPr>
          <w:sz w:val="27"/>
          <w:szCs w:val="27"/>
        </w:rPr>
        <w:t>дотации бюджетам сельских поселений на выравнивание бюджетной обеспеченности на 155,0 тыс. рублей</w:t>
      </w:r>
      <w:r w:rsidR="000D767E" w:rsidRPr="003F257F">
        <w:rPr>
          <w:sz w:val="27"/>
          <w:szCs w:val="27"/>
        </w:rPr>
        <w:t xml:space="preserve"> в связи с оптимизацией расходов бюджета</w:t>
      </w:r>
      <w:r w:rsidR="009214A8" w:rsidRPr="003F257F">
        <w:rPr>
          <w:sz w:val="27"/>
          <w:szCs w:val="27"/>
        </w:rPr>
        <w:t xml:space="preserve">; </w:t>
      </w:r>
    </w:p>
    <w:p w:rsidR="0099152A" w:rsidRPr="003F257F" w:rsidRDefault="00AC07EE" w:rsidP="000D767E">
      <w:pPr>
        <w:pStyle w:val="a7"/>
        <w:ind w:firstLine="708"/>
        <w:jc w:val="both"/>
        <w:rPr>
          <w:rStyle w:val="a9"/>
          <w:b w:val="0"/>
          <w:bCs w:val="0"/>
          <w:color w:val="auto"/>
          <w:sz w:val="27"/>
          <w:szCs w:val="27"/>
          <w:shd w:val="clear" w:color="auto" w:fill="auto"/>
        </w:rPr>
      </w:pPr>
      <w:r w:rsidRPr="003F257F">
        <w:rPr>
          <w:sz w:val="27"/>
          <w:szCs w:val="27"/>
        </w:rPr>
        <w:lastRenderedPageBreak/>
        <w:t xml:space="preserve">На основании </w:t>
      </w:r>
      <w:proofErr w:type="gramStart"/>
      <w:r w:rsidRPr="003F257F">
        <w:rPr>
          <w:sz w:val="27"/>
          <w:szCs w:val="27"/>
        </w:rPr>
        <w:t>закона</w:t>
      </w:r>
      <w:r w:rsidR="00C21250" w:rsidRPr="003F257F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6369C1" w:rsidRPr="003F257F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Белгородской</w:t>
      </w:r>
      <w:proofErr w:type="gramEnd"/>
      <w:r w:rsidR="006369C1" w:rsidRPr="003F257F">
        <w:rPr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области</w:t>
      </w:r>
      <w:r w:rsidR="006369C1" w:rsidRPr="003F257F">
        <w:rPr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от</w:t>
      </w:r>
      <w:r w:rsidR="006369C1" w:rsidRPr="003F257F">
        <w:rPr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25</w:t>
      </w:r>
      <w:r w:rsidR="006369C1" w:rsidRPr="003F257F">
        <w:rPr>
          <w:sz w:val="27"/>
          <w:szCs w:val="27"/>
          <w:shd w:val="clear" w:color="auto" w:fill="FFFFFF"/>
        </w:rPr>
        <w:t>.</w:t>
      </w:r>
      <w:r w:rsidR="006369C1" w:rsidRPr="003F257F">
        <w:rPr>
          <w:bCs/>
          <w:sz w:val="27"/>
          <w:szCs w:val="27"/>
          <w:shd w:val="clear" w:color="auto" w:fill="FFFFFF"/>
        </w:rPr>
        <w:t>04</w:t>
      </w:r>
      <w:r w:rsidR="006369C1" w:rsidRPr="003F257F">
        <w:rPr>
          <w:sz w:val="27"/>
          <w:szCs w:val="27"/>
          <w:shd w:val="clear" w:color="auto" w:fill="FFFFFF"/>
        </w:rPr>
        <w:t>.</w:t>
      </w:r>
      <w:r w:rsidR="006369C1" w:rsidRPr="003F257F">
        <w:rPr>
          <w:bCs/>
          <w:sz w:val="27"/>
          <w:szCs w:val="27"/>
          <w:shd w:val="clear" w:color="auto" w:fill="FFFFFF"/>
        </w:rPr>
        <w:t>2023</w:t>
      </w:r>
      <w:r w:rsidR="006369C1" w:rsidRPr="003F257F">
        <w:rPr>
          <w:sz w:val="27"/>
          <w:szCs w:val="27"/>
          <w:shd w:val="clear" w:color="auto" w:fill="FFFFFF"/>
        </w:rPr>
        <w:t> № </w:t>
      </w:r>
      <w:r w:rsidR="006369C1" w:rsidRPr="003F257F">
        <w:rPr>
          <w:bCs/>
          <w:sz w:val="27"/>
          <w:szCs w:val="27"/>
          <w:shd w:val="clear" w:color="auto" w:fill="FFFFFF"/>
        </w:rPr>
        <w:t>281</w:t>
      </w:r>
      <w:r w:rsidR="006369C1" w:rsidRPr="003F257F">
        <w:rPr>
          <w:sz w:val="27"/>
          <w:szCs w:val="27"/>
          <w:shd w:val="clear" w:color="auto" w:fill="FFFFFF"/>
        </w:rPr>
        <w:t> "О внесении изменений в </w:t>
      </w:r>
      <w:r w:rsidR="006369C1" w:rsidRPr="003F257F">
        <w:rPr>
          <w:bCs/>
          <w:sz w:val="27"/>
          <w:szCs w:val="27"/>
          <w:shd w:val="clear" w:color="auto" w:fill="FFFFFF"/>
        </w:rPr>
        <w:t>закон</w:t>
      </w:r>
      <w:r w:rsidR="006369C1" w:rsidRPr="003F257F">
        <w:rPr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Белгородской</w:t>
      </w:r>
      <w:r w:rsidR="006369C1" w:rsidRPr="003F257F">
        <w:rPr>
          <w:sz w:val="27"/>
          <w:szCs w:val="27"/>
          <w:shd w:val="clear" w:color="auto" w:fill="FFFFFF"/>
        </w:rPr>
        <w:t> </w:t>
      </w:r>
      <w:r w:rsidR="006369C1" w:rsidRPr="003F257F">
        <w:rPr>
          <w:bCs/>
          <w:sz w:val="27"/>
          <w:szCs w:val="27"/>
          <w:shd w:val="clear" w:color="auto" w:fill="FFFFFF"/>
        </w:rPr>
        <w:t>области</w:t>
      </w:r>
      <w:r w:rsidR="006369C1" w:rsidRPr="003F257F">
        <w:rPr>
          <w:sz w:val="27"/>
          <w:szCs w:val="27"/>
          <w:shd w:val="clear" w:color="auto" w:fill="FFFFFF"/>
        </w:rPr>
        <w:t> "Об областном бюджете на 2023 год и на плановый период 2024 и 2025 годов"</w:t>
      </w:r>
      <w:r w:rsidR="00C21250" w:rsidRPr="003F257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6369C1" w:rsidRPr="003F257F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9214A8" w:rsidRPr="003F257F">
        <w:rPr>
          <w:sz w:val="27"/>
          <w:szCs w:val="27"/>
        </w:rPr>
        <w:t>увеличивается субсидия из областного бюджета на мероприятия по охране общественного порядка на сумму 1508,2</w:t>
      </w:r>
      <w:r w:rsidR="000D767E" w:rsidRPr="003F257F">
        <w:rPr>
          <w:sz w:val="27"/>
          <w:szCs w:val="27"/>
        </w:rPr>
        <w:t xml:space="preserve"> тыс. рублей.</w:t>
      </w:r>
    </w:p>
    <w:p w:rsidR="008567BD" w:rsidRPr="003F257F" w:rsidRDefault="008567BD" w:rsidP="00147F03">
      <w:pPr>
        <w:jc w:val="both"/>
        <w:rPr>
          <w:color w:val="000000"/>
          <w:sz w:val="27"/>
          <w:szCs w:val="27"/>
        </w:rPr>
      </w:pPr>
    </w:p>
    <w:p w:rsidR="00147F03" w:rsidRPr="006A1AD3" w:rsidRDefault="004D7CF2" w:rsidP="00147F03">
      <w:pPr>
        <w:jc w:val="both"/>
        <w:rPr>
          <w:color w:val="000000"/>
          <w:sz w:val="27"/>
          <w:szCs w:val="27"/>
        </w:rPr>
      </w:pPr>
      <w:r w:rsidRPr="003F257F">
        <w:rPr>
          <w:color w:val="000000"/>
          <w:sz w:val="27"/>
          <w:szCs w:val="27"/>
        </w:rPr>
        <w:t xml:space="preserve">                       </w:t>
      </w:r>
      <w:proofErr w:type="gramStart"/>
      <w:r w:rsidR="00147F03" w:rsidRPr="003F257F">
        <w:rPr>
          <w:color w:val="000000"/>
          <w:sz w:val="27"/>
          <w:szCs w:val="27"/>
        </w:rPr>
        <w:t>Уточняется  доходная</w:t>
      </w:r>
      <w:proofErr w:type="gramEnd"/>
      <w:r w:rsidR="00147F03" w:rsidRPr="003F257F">
        <w:rPr>
          <w:color w:val="000000"/>
          <w:sz w:val="27"/>
          <w:szCs w:val="27"/>
        </w:rPr>
        <w:t xml:space="preserve"> часть бюджета на 20</w:t>
      </w:r>
      <w:r w:rsidR="009C0BF1" w:rsidRPr="003F257F">
        <w:rPr>
          <w:color w:val="000000"/>
          <w:sz w:val="27"/>
          <w:szCs w:val="27"/>
        </w:rPr>
        <w:t>2</w:t>
      </w:r>
      <w:r w:rsidR="00A4092D" w:rsidRPr="003F257F">
        <w:rPr>
          <w:color w:val="000000"/>
          <w:sz w:val="27"/>
          <w:szCs w:val="27"/>
        </w:rPr>
        <w:t>3</w:t>
      </w:r>
      <w:r w:rsidR="00692501" w:rsidRPr="003F257F">
        <w:rPr>
          <w:color w:val="000000"/>
          <w:sz w:val="27"/>
          <w:szCs w:val="27"/>
        </w:rPr>
        <w:t xml:space="preserve"> </w:t>
      </w:r>
      <w:r w:rsidR="00147F03" w:rsidRPr="003F257F">
        <w:rPr>
          <w:color w:val="000000"/>
          <w:sz w:val="27"/>
          <w:szCs w:val="27"/>
        </w:rPr>
        <w:t>год</w:t>
      </w:r>
      <w:r w:rsidR="00147F03" w:rsidRPr="006A1AD3">
        <w:rPr>
          <w:color w:val="000000"/>
          <w:sz w:val="27"/>
          <w:szCs w:val="27"/>
        </w:rPr>
        <w:t>:</w:t>
      </w:r>
      <w:r w:rsidR="00147F03" w:rsidRPr="006A1AD3">
        <w:rPr>
          <w:b/>
          <w:color w:val="000000"/>
          <w:sz w:val="27"/>
          <w:szCs w:val="27"/>
        </w:rPr>
        <w:t xml:space="preserve"> </w:t>
      </w:r>
    </w:p>
    <w:p w:rsidR="00147F03" w:rsidRPr="006A1AD3" w:rsidRDefault="00147F03" w:rsidP="00CF0B73">
      <w:pPr>
        <w:rPr>
          <w:b/>
          <w:sz w:val="27"/>
          <w:szCs w:val="27"/>
          <w:u w:val="single"/>
        </w:rPr>
      </w:pPr>
    </w:p>
    <w:p w:rsidR="007E7111" w:rsidRPr="006A1AD3" w:rsidRDefault="007E7111" w:rsidP="00CF0B73">
      <w:pPr>
        <w:rPr>
          <w:b/>
          <w:sz w:val="27"/>
          <w:szCs w:val="27"/>
          <w:u w:val="single"/>
        </w:rPr>
      </w:pPr>
      <w:r w:rsidRPr="006A1AD3">
        <w:rPr>
          <w:b/>
          <w:sz w:val="27"/>
          <w:szCs w:val="27"/>
          <w:u w:val="single"/>
        </w:rPr>
        <w:t xml:space="preserve">             </w:t>
      </w:r>
    </w:p>
    <w:tbl>
      <w:tblPr>
        <w:tblW w:w="99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2742"/>
        <w:gridCol w:w="1435"/>
        <w:gridCol w:w="2027"/>
        <w:gridCol w:w="1290"/>
      </w:tblGrid>
      <w:tr w:rsidR="00147F03" w:rsidRPr="006A1AD3" w:rsidTr="00DE1295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7F03" w:rsidRPr="006A1AD3" w:rsidRDefault="00147F03" w:rsidP="00147F03">
            <w:pPr>
              <w:widowControl w:val="0"/>
              <w:spacing w:line="302" w:lineRule="auto"/>
              <w:ind w:right="460"/>
              <w:jc w:val="center"/>
              <w:rPr>
                <w:b/>
                <w:color w:val="000000"/>
                <w:sz w:val="27"/>
                <w:szCs w:val="27"/>
              </w:rPr>
            </w:pPr>
            <w:r w:rsidRPr="006A1AD3">
              <w:rPr>
                <w:b/>
                <w:color w:val="000000"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7F03" w:rsidRPr="006A1AD3" w:rsidRDefault="00147F03" w:rsidP="00147F03">
            <w:pPr>
              <w:widowControl w:val="0"/>
              <w:spacing w:line="220" w:lineRule="auto"/>
              <w:jc w:val="center"/>
              <w:rPr>
                <w:b/>
                <w:color w:val="000000"/>
                <w:sz w:val="27"/>
                <w:szCs w:val="27"/>
              </w:rPr>
            </w:pPr>
            <w:r w:rsidRPr="006A1AD3">
              <w:rPr>
                <w:b/>
                <w:color w:val="000000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7F03" w:rsidRPr="006A1AD3" w:rsidRDefault="00F34C3E" w:rsidP="00A4092D">
            <w:pPr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Утверждено Решен</w:t>
            </w:r>
            <w:r w:rsidR="00E80B04">
              <w:rPr>
                <w:sz w:val="27"/>
                <w:szCs w:val="27"/>
              </w:rPr>
              <w:t xml:space="preserve">ием от </w:t>
            </w:r>
            <w:r w:rsidR="00A4092D">
              <w:rPr>
                <w:sz w:val="27"/>
                <w:szCs w:val="27"/>
              </w:rPr>
              <w:t>27</w:t>
            </w:r>
            <w:r w:rsidR="00D71E49">
              <w:rPr>
                <w:sz w:val="27"/>
                <w:szCs w:val="27"/>
              </w:rPr>
              <w:t>.</w:t>
            </w:r>
            <w:r w:rsidR="00130F96">
              <w:rPr>
                <w:sz w:val="27"/>
                <w:szCs w:val="27"/>
              </w:rPr>
              <w:t>1</w:t>
            </w:r>
            <w:r w:rsidR="00A4092D">
              <w:rPr>
                <w:sz w:val="27"/>
                <w:szCs w:val="27"/>
              </w:rPr>
              <w:t>2</w:t>
            </w:r>
            <w:r w:rsidR="00D71E49">
              <w:rPr>
                <w:sz w:val="27"/>
                <w:szCs w:val="27"/>
              </w:rPr>
              <w:t>.22</w:t>
            </w:r>
            <w:r w:rsidR="00692501" w:rsidRPr="006A1AD3">
              <w:rPr>
                <w:sz w:val="27"/>
                <w:szCs w:val="27"/>
              </w:rPr>
              <w:t xml:space="preserve"> №</w:t>
            </w:r>
            <w:r w:rsidR="00A4092D">
              <w:rPr>
                <w:sz w:val="27"/>
                <w:szCs w:val="27"/>
              </w:rPr>
              <w:t>229</w:t>
            </w:r>
            <w:r w:rsidR="00147F03" w:rsidRPr="006A1AD3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147F03" w:rsidRPr="006A1AD3" w:rsidRDefault="00147F03" w:rsidP="00147F03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С учетом изменений согласно представленному проекту Решения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147F03" w:rsidRPr="006A1AD3" w:rsidRDefault="00147F03" w:rsidP="00147F03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Изменения (гр.</w:t>
            </w:r>
            <w:r w:rsidR="00B15D75" w:rsidRPr="006A1AD3">
              <w:rPr>
                <w:color w:val="000000"/>
                <w:sz w:val="27"/>
                <w:szCs w:val="27"/>
              </w:rPr>
              <w:t>4</w:t>
            </w:r>
            <w:r w:rsidRPr="006A1AD3">
              <w:rPr>
                <w:color w:val="000000"/>
                <w:sz w:val="27"/>
                <w:szCs w:val="27"/>
              </w:rPr>
              <w:t>-гр.</w:t>
            </w:r>
            <w:r w:rsidR="00B15D75" w:rsidRPr="006A1AD3">
              <w:rPr>
                <w:color w:val="000000"/>
                <w:sz w:val="27"/>
                <w:szCs w:val="27"/>
              </w:rPr>
              <w:t>3</w:t>
            </w:r>
            <w:r w:rsidRPr="006A1AD3">
              <w:rPr>
                <w:color w:val="000000"/>
                <w:sz w:val="27"/>
                <w:szCs w:val="27"/>
              </w:rPr>
              <w:t>)</w:t>
            </w:r>
          </w:p>
        </w:tc>
      </w:tr>
      <w:tr w:rsidR="00690230" w:rsidRPr="006A1AD3" w:rsidTr="001961FE">
        <w:trPr>
          <w:trHeight w:hRule="exact" w:val="847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1 00 00000 00 0000 000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944,0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944,0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832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1 01 00000 00 0000 000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490,0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490,0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857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1 01 02000 01 0000 110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490,0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490,0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856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1 05 00000 00 0000 000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2,0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2,0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85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105 03000 01 0000 110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852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106 00000 00 0000 000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НАЛОГИ НА ИМУЩЕСТВО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213,0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213,0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106 01030 10 0000 110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5,0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5,0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008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106 06000 00 0000 110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Земельный налог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208,0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208,0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2551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lastRenderedPageBreak/>
              <w:t>111 00000 00 0000 000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 xml:space="preserve">     239,0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 xml:space="preserve">     239,0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0D767E" w:rsidRDefault="000D767E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0D767E" w:rsidRDefault="000D767E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0D767E" w:rsidRDefault="000D767E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0D767E" w:rsidP="000D767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</w:t>
            </w:r>
            <w:r w:rsidR="005E04B4"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111 05025 10 0000 120</w:t>
            </w:r>
          </w:p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239,0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239,0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940DE4" w:rsidRDefault="00940DE4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940DE4" w:rsidRDefault="00940DE4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5E04B4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127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200 00000 00 0000 000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10180,8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5E04B4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11534,0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FE7DDD" w:rsidRDefault="00FE7DDD" w:rsidP="0002709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5E04B4" w:rsidP="0002709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+1353,2</w:t>
            </w:r>
          </w:p>
        </w:tc>
      </w:tr>
      <w:tr w:rsidR="00690230" w:rsidRPr="006A1AD3" w:rsidTr="001961FE">
        <w:trPr>
          <w:trHeight w:hRule="exact" w:val="2267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202 00000 00 0000 000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  <w:r w:rsidRPr="006A1AD3">
              <w:rPr>
                <w:color w:val="000000"/>
                <w:sz w:val="27"/>
                <w:szCs w:val="27"/>
              </w:rPr>
              <w:tab/>
            </w:r>
            <w:r w:rsidRPr="006A1AD3">
              <w:rPr>
                <w:color w:val="000000"/>
                <w:sz w:val="27"/>
                <w:szCs w:val="27"/>
              </w:rPr>
              <w:tab/>
            </w:r>
          </w:p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  <w:r w:rsidRPr="006A1AD3">
              <w:rPr>
                <w:color w:val="000000"/>
                <w:sz w:val="27"/>
                <w:szCs w:val="27"/>
              </w:rPr>
              <w:tab/>
            </w:r>
            <w:r w:rsidRPr="006A1AD3">
              <w:rPr>
                <w:color w:val="000000"/>
                <w:sz w:val="27"/>
                <w:szCs w:val="27"/>
              </w:rPr>
              <w:tab/>
            </w:r>
          </w:p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  <w:r w:rsidRPr="006A1AD3">
              <w:rPr>
                <w:color w:val="000000"/>
                <w:sz w:val="27"/>
                <w:szCs w:val="27"/>
              </w:rPr>
              <w:tab/>
            </w:r>
          </w:p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10180,8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5E04B4" w:rsidP="001961FE">
            <w:pPr>
              <w:widowControl w:val="0"/>
              <w:spacing w:line="220" w:lineRule="auto"/>
              <w:ind w:left="-57" w:right="-57"/>
              <w:jc w:val="center"/>
              <w:rPr>
                <w:b/>
                <w:color w:val="000000"/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11534,0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FE7DDD" w:rsidRDefault="00FE7DDD" w:rsidP="0002709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02709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02709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5E04B4" w:rsidP="0002709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+1353,2</w:t>
            </w:r>
          </w:p>
        </w:tc>
      </w:tr>
      <w:tr w:rsidR="00690230" w:rsidRPr="006A1AD3" w:rsidTr="001961FE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8374,5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8219,5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690230" w:rsidP="0002709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-155,0</w:t>
            </w:r>
          </w:p>
        </w:tc>
      </w:tr>
      <w:tr w:rsidR="00690230" w:rsidRPr="006A1AD3" w:rsidTr="001961FE">
        <w:trPr>
          <w:trHeight w:hRule="exact" w:val="3455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2 02 35118 10 0000 150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113,3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113,3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810671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  <w:t>2 02 40014 10 0000 150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B4E64">
            <w:pPr>
              <w:spacing w:line="220" w:lineRule="auto"/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</w:pPr>
            <w:r w:rsidRPr="006A1AD3"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184,8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184,8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FE7DDD" w:rsidRDefault="00FE7DDD" w:rsidP="00DB4E6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810671" w:rsidP="00DB4E64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690230" w:rsidRPr="006A1AD3" w:rsidTr="001961FE">
        <w:trPr>
          <w:trHeight w:hRule="exact" w:val="1513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E1295">
            <w:pPr>
              <w:widowControl w:val="0"/>
              <w:spacing w:line="302" w:lineRule="auto"/>
              <w:ind w:right="460"/>
              <w:jc w:val="center"/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</w:pPr>
            <w:r w:rsidRPr="006A1AD3"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  <w:lastRenderedPageBreak/>
              <w:t xml:space="preserve">2 02 </w:t>
            </w:r>
            <w:r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  <w:t>29999</w:t>
            </w:r>
            <w:r w:rsidRPr="006A1AD3">
              <w:rPr>
                <w:rStyle w:val="a9"/>
                <w:b w:val="0"/>
                <w:bCs w:val="0"/>
                <w:sz w:val="27"/>
                <w:szCs w:val="27"/>
                <w:shd w:val="clear" w:color="auto" w:fill="auto"/>
              </w:rPr>
              <w:t xml:space="preserve"> 10 0000 150</w:t>
            </w: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0230" w:rsidRPr="00DE1295" w:rsidRDefault="00690230" w:rsidP="00DE1295">
            <w:pPr>
              <w:rPr>
                <w:rStyle w:val="a9"/>
                <w:b w:val="0"/>
                <w:sz w:val="27"/>
                <w:szCs w:val="27"/>
              </w:rPr>
            </w:pPr>
            <w:r w:rsidRPr="00DE1295">
              <w:rPr>
                <w:rStyle w:val="a9"/>
                <w:b w:val="0"/>
                <w:sz w:val="27"/>
                <w:szCs w:val="27"/>
              </w:rPr>
              <w:t>Прочие субсидии бюджетам сельских поселений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1508,2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690230" w:rsidRPr="008972F6" w:rsidRDefault="00690230" w:rsidP="001961FE">
            <w:pPr>
              <w:widowControl w:val="0"/>
              <w:spacing w:line="220" w:lineRule="auto"/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3016,4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FE7DDD" w:rsidRDefault="00FE7DDD" w:rsidP="00DE1295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90230" w:rsidRPr="008972F6" w:rsidRDefault="00690230" w:rsidP="00DE1295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+1508,2</w:t>
            </w:r>
          </w:p>
        </w:tc>
      </w:tr>
      <w:tr w:rsidR="00690230" w:rsidRPr="006A1AD3" w:rsidTr="00DE1295">
        <w:trPr>
          <w:trHeight w:hRule="exact" w:val="560"/>
          <w:jc w:val="center"/>
        </w:trPr>
        <w:tc>
          <w:tcPr>
            <w:tcW w:w="2417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E1295">
            <w:pPr>
              <w:widowControl w:val="0"/>
              <w:spacing w:line="302" w:lineRule="auto"/>
              <w:ind w:right="46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42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0230" w:rsidRPr="006A1AD3" w:rsidRDefault="00690230" w:rsidP="00DE1295">
            <w:pPr>
              <w:widowControl w:val="0"/>
              <w:spacing w:line="220" w:lineRule="auto"/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0230" w:rsidRPr="008972F6" w:rsidRDefault="00690230" w:rsidP="00DE1295">
            <w:pPr>
              <w:jc w:val="center"/>
              <w:rPr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11124,8</w:t>
            </w:r>
          </w:p>
        </w:tc>
        <w:tc>
          <w:tcPr>
            <w:tcW w:w="20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690230" w:rsidP="001961FE">
            <w:pPr>
              <w:jc w:val="center"/>
              <w:rPr>
                <w:sz w:val="27"/>
                <w:szCs w:val="27"/>
              </w:rPr>
            </w:pPr>
            <w:r w:rsidRPr="008972F6">
              <w:rPr>
                <w:b/>
                <w:color w:val="000000"/>
                <w:sz w:val="27"/>
                <w:szCs w:val="27"/>
              </w:rPr>
              <w:t>12478,0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</w:tcPr>
          <w:p w:rsidR="00690230" w:rsidRPr="008972F6" w:rsidRDefault="005E04B4" w:rsidP="00DE1295">
            <w:pPr>
              <w:jc w:val="center"/>
              <w:rPr>
                <w:color w:val="000000"/>
                <w:sz w:val="27"/>
                <w:szCs w:val="27"/>
              </w:rPr>
            </w:pPr>
            <w:r w:rsidRPr="008972F6">
              <w:rPr>
                <w:color w:val="000000"/>
                <w:sz w:val="27"/>
                <w:szCs w:val="27"/>
              </w:rPr>
              <w:t>+</w:t>
            </w:r>
            <w:r w:rsidR="00690230" w:rsidRPr="008972F6">
              <w:rPr>
                <w:color w:val="000000"/>
                <w:sz w:val="27"/>
                <w:szCs w:val="27"/>
              </w:rPr>
              <w:t>1353,2</w:t>
            </w:r>
          </w:p>
        </w:tc>
      </w:tr>
    </w:tbl>
    <w:p w:rsidR="00A1199A" w:rsidRDefault="00A1199A" w:rsidP="0060167C">
      <w:pPr>
        <w:rPr>
          <w:b/>
          <w:sz w:val="27"/>
          <w:szCs w:val="27"/>
          <w:u w:val="single"/>
        </w:rPr>
      </w:pPr>
    </w:p>
    <w:p w:rsidR="00A1199A" w:rsidRDefault="00A1199A" w:rsidP="0060167C">
      <w:pPr>
        <w:rPr>
          <w:b/>
          <w:sz w:val="27"/>
          <w:szCs w:val="27"/>
          <w:u w:val="single"/>
        </w:rPr>
      </w:pPr>
    </w:p>
    <w:p w:rsidR="008E13AA" w:rsidRDefault="008E13AA" w:rsidP="00CF0B73">
      <w:pPr>
        <w:jc w:val="center"/>
        <w:rPr>
          <w:b/>
          <w:sz w:val="27"/>
          <w:szCs w:val="27"/>
          <w:u w:val="single"/>
        </w:rPr>
      </w:pPr>
    </w:p>
    <w:p w:rsidR="00CF0B73" w:rsidRPr="006A1AD3" w:rsidRDefault="00CF0B73" w:rsidP="00CF0B73">
      <w:pPr>
        <w:jc w:val="center"/>
        <w:rPr>
          <w:b/>
          <w:sz w:val="27"/>
          <w:szCs w:val="27"/>
          <w:u w:val="single"/>
        </w:rPr>
      </w:pPr>
      <w:r w:rsidRPr="006A1AD3">
        <w:rPr>
          <w:b/>
          <w:sz w:val="27"/>
          <w:szCs w:val="27"/>
          <w:u w:val="single"/>
        </w:rPr>
        <w:t>РАСХОДЫ</w:t>
      </w:r>
    </w:p>
    <w:p w:rsidR="00CF0B73" w:rsidRPr="006A1AD3" w:rsidRDefault="00CF0B73" w:rsidP="00CF0B73">
      <w:pPr>
        <w:jc w:val="center"/>
        <w:rPr>
          <w:b/>
          <w:sz w:val="27"/>
          <w:szCs w:val="27"/>
          <w:u w:val="single"/>
        </w:rPr>
      </w:pPr>
    </w:p>
    <w:p w:rsidR="00CF0B73" w:rsidRPr="006A1AD3" w:rsidRDefault="006F31C9" w:rsidP="004A29D3">
      <w:pPr>
        <w:ind w:firstLine="708"/>
        <w:jc w:val="both"/>
        <w:rPr>
          <w:sz w:val="27"/>
          <w:szCs w:val="27"/>
        </w:rPr>
      </w:pPr>
      <w:r w:rsidRPr="006A1AD3">
        <w:rPr>
          <w:sz w:val="27"/>
          <w:szCs w:val="27"/>
        </w:rPr>
        <w:t>Уточнение р</w:t>
      </w:r>
      <w:r w:rsidR="00CF0B73" w:rsidRPr="006A1AD3">
        <w:rPr>
          <w:sz w:val="27"/>
          <w:szCs w:val="27"/>
        </w:rPr>
        <w:t>асходны</w:t>
      </w:r>
      <w:r w:rsidRPr="006A1AD3">
        <w:rPr>
          <w:sz w:val="27"/>
          <w:szCs w:val="27"/>
        </w:rPr>
        <w:t>х обязательств</w:t>
      </w:r>
      <w:r w:rsidR="00CF0B73" w:rsidRPr="006A1AD3">
        <w:rPr>
          <w:sz w:val="27"/>
          <w:szCs w:val="27"/>
        </w:rPr>
        <w:t xml:space="preserve"> местного бюджета </w:t>
      </w:r>
      <w:r w:rsidRPr="006A1AD3">
        <w:rPr>
          <w:sz w:val="27"/>
          <w:szCs w:val="27"/>
        </w:rPr>
        <w:t>на 20</w:t>
      </w:r>
      <w:r w:rsidR="00A60260" w:rsidRPr="006A1AD3">
        <w:rPr>
          <w:sz w:val="27"/>
          <w:szCs w:val="27"/>
        </w:rPr>
        <w:t>2</w:t>
      </w:r>
      <w:r w:rsidR="003E1A2C">
        <w:rPr>
          <w:sz w:val="27"/>
          <w:szCs w:val="27"/>
        </w:rPr>
        <w:t>3</w:t>
      </w:r>
      <w:r w:rsidR="004139B4" w:rsidRPr="006A1AD3">
        <w:rPr>
          <w:sz w:val="27"/>
          <w:szCs w:val="27"/>
        </w:rPr>
        <w:t xml:space="preserve"> г</w:t>
      </w:r>
      <w:r w:rsidR="007C2400" w:rsidRPr="006A1AD3">
        <w:rPr>
          <w:sz w:val="27"/>
          <w:szCs w:val="27"/>
        </w:rPr>
        <w:t>.</w:t>
      </w:r>
      <w:r w:rsidR="00CF0B73" w:rsidRPr="006A1AD3">
        <w:rPr>
          <w:sz w:val="27"/>
          <w:szCs w:val="27"/>
        </w:rPr>
        <w:t>, в том числе по раздела</w:t>
      </w:r>
      <w:r w:rsidR="00595CA9" w:rsidRPr="006A1AD3">
        <w:rPr>
          <w:sz w:val="27"/>
          <w:szCs w:val="27"/>
        </w:rPr>
        <w:t>м</w:t>
      </w:r>
      <w:r w:rsidR="00CF0B73" w:rsidRPr="006A1AD3">
        <w:rPr>
          <w:sz w:val="27"/>
          <w:szCs w:val="27"/>
        </w:rPr>
        <w:t xml:space="preserve"> и подразделам:</w:t>
      </w:r>
    </w:p>
    <w:p w:rsidR="00127F9C" w:rsidRPr="006A1AD3" w:rsidRDefault="00127F9C" w:rsidP="004A29D3">
      <w:pPr>
        <w:ind w:firstLine="708"/>
        <w:jc w:val="both"/>
        <w:rPr>
          <w:sz w:val="27"/>
          <w:szCs w:val="27"/>
        </w:rPr>
      </w:pPr>
    </w:p>
    <w:p w:rsidR="00412DF6" w:rsidRPr="006A1AD3" w:rsidRDefault="00CF0B73" w:rsidP="00CF0B73">
      <w:pPr>
        <w:ind w:firstLine="708"/>
        <w:rPr>
          <w:sz w:val="27"/>
          <w:szCs w:val="27"/>
        </w:rPr>
      </w:pPr>
      <w:r w:rsidRPr="006A1AD3">
        <w:rPr>
          <w:b/>
          <w:sz w:val="27"/>
          <w:szCs w:val="27"/>
        </w:rPr>
        <w:t xml:space="preserve"> </w:t>
      </w:r>
    </w:p>
    <w:tbl>
      <w:tblPr>
        <w:tblW w:w="5225" w:type="pct"/>
        <w:tblLayout w:type="fixed"/>
        <w:tblLook w:val="04A0" w:firstRow="1" w:lastRow="0" w:firstColumn="1" w:lastColumn="0" w:noHBand="0" w:noVBand="1"/>
      </w:tblPr>
      <w:tblGrid>
        <w:gridCol w:w="4931"/>
        <w:gridCol w:w="1277"/>
        <w:gridCol w:w="1271"/>
        <w:gridCol w:w="1133"/>
        <w:gridCol w:w="1242"/>
      </w:tblGrid>
      <w:tr w:rsidR="0065464A" w:rsidRPr="006A1AD3" w:rsidTr="00CC7D58">
        <w:trPr>
          <w:trHeight w:val="843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4A" w:rsidRPr="006A1AD3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Наименование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4A" w:rsidRPr="006A1AD3" w:rsidRDefault="003C268E" w:rsidP="00DF64EC">
            <w:pPr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 xml:space="preserve">Утверждено Решением от </w:t>
            </w:r>
            <w:r w:rsidR="00DF64EC">
              <w:rPr>
                <w:sz w:val="27"/>
                <w:szCs w:val="27"/>
              </w:rPr>
              <w:t>27</w:t>
            </w:r>
            <w:r w:rsidRPr="006A1AD3">
              <w:rPr>
                <w:sz w:val="27"/>
                <w:szCs w:val="27"/>
              </w:rPr>
              <w:t>.</w:t>
            </w:r>
            <w:r w:rsidR="005132E1">
              <w:rPr>
                <w:sz w:val="27"/>
                <w:szCs w:val="27"/>
              </w:rPr>
              <w:t>1</w:t>
            </w:r>
            <w:r w:rsidR="00DF64EC">
              <w:rPr>
                <w:sz w:val="27"/>
                <w:szCs w:val="27"/>
              </w:rPr>
              <w:t>2</w:t>
            </w:r>
            <w:r w:rsidRPr="006A1AD3">
              <w:rPr>
                <w:sz w:val="27"/>
                <w:szCs w:val="27"/>
              </w:rPr>
              <w:t>.2</w:t>
            </w:r>
            <w:r w:rsidR="00122C52">
              <w:rPr>
                <w:sz w:val="27"/>
                <w:szCs w:val="27"/>
              </w:rPr>
              <w:t>2</w:t>
            </w:r>
            <w:r w:rsidRPr="006A1AD3">
              <w:rPr>
                <w:sz w:val="27"/>
                <w:szCs w:val="27"/>
              </w:rPr>
              <w:t xml:space="preserve"> №</w:t>
            </w:r>
            <w:r w:rsidR="00A56C2F">
              <w:rPr>
                <w:sz w:val="27"/>
                <w:szCs w:val="27"/>
              </w:rPr>
              <w:t>2</w:t>
            </w:r>
            <w:r w:rsidR="00DF64EC">
              <w:rPr>
                <w:sz w:val="27"/>
                <w:szCs w:val="27"/>
              </w:rPr>
              <w:t>29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4A" w:rsidRPr="006A1AD3" w:rsidRDefault="0065464A" w:rsidP="00D83FEB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С учетом изменений согласно представленному проекту Решения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4A" w:rsidRPr="006A1AD3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Изменения (гр.3-гр.2)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4A" w:rsidRPr="006A1AD3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Отклонения (гр.3/гр.2*100),%</w:t>
            </w:r>
          </w:p>
        </w:tc>
      </w:tr>
      <w:tr w:rsidR="0065464A" w:rsidRPr="006A1AD3" w:rsidTr="00CC7D58">
        <w:trPr>
          <w:trHeight w:val="3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A" w:rsidRPr="006A1AD3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4A" w:rsidRPr="006A1AD3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64A" w:rsidRPr="00277F94" w:rsidRDefault="0065464A" w:rsidP="00D83FEB">
            <w:pPr>
              <w:jc w:val="center"/>
              <w:rPr>
                <w:color w:val="000000"/>
                <w:sz w:val="27"/>
                <w:szCs w:val="27"/>
              </w:rPr>
            </w:pPr>
            <w:r w:rsidRPr="00277F9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4A" w:rsidRPr="00277F94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277F9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4A" w:rsidRPr="00277F94" w:rsidRDefault="0065464A">
            <w:pPr>
              <w:jc w:val="center"/>
              <w:rPr>
                <w:color w:val="000000"/>
                <w:sz w:val="27"/>
                <w:szCs w:val="27"/>
              </w:rPr>
            </w:pPr>
            <w:r w:rsidRPr="00277F94">
              <w:rPr>
                <w:color w:val="000000"/>
                <w:sz w:val="27"/>
                <w:szCs w:val="27"/>
              </w:rPr>
              <w:t>5</w:t>
            </w:r>
          </w:p>
        </w:tc>
      </w:tr>
      <w:tr w:rsidR="00A90A6F" w:rsidRPr="006A1AD3" w:rsidTr="00CC7D58">
        <w:trPr>
          <w:trHeight w:val="300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color w:val="000000"/>
                <w:sz w:val="27"/>
                <w:szCs w:val="27"/>
              </w:rPr>
              <w:t xml:space="preserve">Всего расходов, в </w:t>
            </w:r>
            <w:proofErr w:type="spellStart"/>
            <w:r w:rsidRPr="006A1AD3">
              <w:rPr>
                <w:b/>
                <w:bCs/>
                <w:color w:val="000000"/>
                <w:sz w:val="27"/>
                <w:szCs w:val="27"/>
              </w:rPr>
              <w:t>т.ч</w:t>
            </w:r>
            <w:proofErr w:type="spellEnd"/>
            <w:r w:rsidRPr="006A1AD3">
              <w:rPr>
                <w:b/>
                <w:bCs/>
                <w:color w:val="000000"/>
                <w:sz w:val="27"/>
                <w:szCs w:val="27"/>
              </w:rPr>
              <w:t>.: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C52D0A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12124,8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277F94" w:rsidRDefault="006427A6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13711,8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865D75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1587,0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543F9F" w:rsidP="00A90A6F">
            <w:pPr>
              <w:ind w:left="-57" w:right="-57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113,1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0100 Общегосударственные вопросы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3654,7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0A6F" w:rsidRPr="006A1AD3" w:rsidRDefault="00605E64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3624,5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865D75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-30,2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543F9F" w:rsidP="00CC7D58">
            <w:pPr>
              <w:ind w:left="-57" w:right="-57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99,2</w:t>
            </w:r>
          </w:p>
        </w:tc>
      </w:tr>
      <w:tr w:rsidR="00A90A6F" w:rsidRPr="006A1AD3" w:rsidTr="00CC7D58">
        <w:trPr>
          <w:trHeight w:val="930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3047,0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3065,2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865D75" w:rsidP="00A90A6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543F9F" w:rsidP="00A90A6F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100,6</w:t>
            </w:r>
          </w:p>
        </w:tc>
      </w:tr>
      <w:tr w:rsidR="00A90A6F" w:rsidRPr="006A1AD3" w:rsidTr="00CC7D58">
        <w:trPr>
          <w:trHeight w:val="427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 xml:space="preserve">0106 </w:t>
            </w:r>
            <w:r w:rsidRPr="006A1AD3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11,7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865D7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3B7" w:rsidRPr="006A1AD3" w:rsidRDefault="006133B7" w:rsidP="006133B7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</w:tr>
      <w:tr w:rsidR="00854201" w:rsidRPr="006A1AD3" w:rsidTr="00CC7D58">
        <w:trPr>
          <w:trHeight w:val="427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201" w:rsidRPr="006A1AD3" w:rsidRDefault="00854201" w:rsidP="00A90A6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0107 </w:t>
            </w:r>
            <w:r w:rsidRPr="00854201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201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264,8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4201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264,8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201" w:rsidRPr="006A1AD3" w:rsidRDefault="00865D7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201" w:rsidRPr="006A1AD3" w:rsidRDefault="006133B7" w:rsidP="00A90A6F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</w:tr>
      <w:tr w:rsidR="00E9419B" w:rsidRPr="006A1AD3" w:rsidTr="00CC7D58">
        <w:trPr>
          <w:trHeight w:val="427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19B" w:rsidRDefault="00E9419B" w:rsidP="00A90A6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0111</w:t>
            </w:r>
            <w:r w:rsidRPr="00CE3BFA">
              <w:rPr>
                <w:b/>
                <w:bCs/>
              </w:rPr>
              <w:t xml:space="preserve"> </w:t>
            </w:r>
            <w:r w:rsidRPr="00E9419B">
              <w:rPr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419B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Pr="006A1AD3" w:rsidRDefault="00865D7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Pr="006A1AD3" w:rsidRDefault="006133B7" w:rsidP="00A90A6F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0113 Другие общегосударственные вопросы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281,2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232,8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865D7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-48,4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90A6F" w:rsidRPr="006A1AD3" w:rsidRDefault="004C2326" w:rsidP="00CC7D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82,8</w:t>
            </w:r>
          </w:p>
        </w:tc>
      </w:tr>
      <w:tr w:rsidR="00A90A6F" w:rsidRPr="006A1AD3" w:rsidTr="00CC7D58">
        <w:trPr>
          <w:trHeight w:val="74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0200 Национальная оборона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133,3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0A6F" w:rsidRPr="006A1AD3" w:rsidRDefault="00605E64" w:rsidP="00A90A6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133,3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4A1ED5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:rsidR="00A90A6F" w:rsidRPr="006A1AD3" w:rsidRDefault="006133B7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A90A6F" w:rsidRPr="006A1AD3" w:rsidTr="00CC7D58">
        <w:trPr>
          <w:trHeight w:val="248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0203 Мобилизационная и вневойсковая подготовка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113,3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33B7" w:rsidRPr="006A1AD3" w:rsidRDefault="006133B7" w:rsidP="00CC7D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100,0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lastRenderedPageBreak/>
              <w:t>0204 Мобилизационная подготовка экономики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20,0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7D58" w:rsidRPr="006A1AD3" w:rsidRDefault="006133B7" w:rsidP="00CC7D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100,0</w:t>
            </w:r>
          </w:p>
        </w:tc>
      </w:tr>
      <w:tr w:rsidR="00A90A6F" w:rsidRPr="006A1AD3" w:rsidTr="00CC7D58">
        <w:trPr>
          <w:trHeight w:val="607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277F94" w:rsidRDefault="00E9419B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5507,9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0A6F" w:rsidRPr="00277F94" w:rsidRDefault="00605E64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7016,1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277F94" w:rsidRDefault="004A1ED5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1508,2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:rsidR="00A90A6F" w:rsidRPr="00277F94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127,4</w:t>
            </w:r>
          </w:p>
        </w:tc>
      </w:tr>
      <w:tr w:rsidR="00A90A6F" w:rsidRPr="006A1AD3" w:rsidTr="00CC7D58">
        <w:trPr>
          <w:trHeight w:val="60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5507,9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277F94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7016,1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1508,2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7D58" w:rsidRPr="00277F94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127,4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0400 Национальная экономика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E9419B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2198,5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0A6F" w:rsidRPr="006A1AD3" w:rsidRDefault="00605E64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2407,5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4A1ED5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209,0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4C2326" w:rsidP="00A90A6F">
            <w:pPr>
              <w:ind w:left="-57" w:right="-57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109,5</w:t>
            </w:r>
          </w:p>
        </w:tc>
      </w:tr>
      <w:tr w:rsidR="00E9419B" w:rsidRPr="006A1AD3" w:rsidTr="00CC7D58">
        <w:trPr>
          <w:trHeight w:val="261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19B" w:rsidRPr="006A1AD3" w:rsidRDefault="00E9419B" w:rsidP="00A90A6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0409</w:t>
            </w:r>
            <w:r w:rsidRPr="004F3A8E">
              <w:rPr>
                <w:b/>
                <w:bCs/>
              </w:rPr>
              <w:t xml:space="preserve"> </w:t>
            </w:r>
            <w:r w:rsidRPr="00E9419B">
              <w:rPr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419B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Pr="006A1AD3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9B" w:rsidRPr="006A1AD3" w:rsidRDefault="004C2326" w:rsidP="00A90A6F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</w:tr>
      <w:tr w:rsidR="00A90A6F" w:rsidRPr="006A1AD3" w:rsidTr="00CC7D58">
        <w:trPr>
          <w:trHeight w:val="261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0412 Другие вопросы в области национальной экономики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2098,5</w:t>
            </w:r>
          </w:p>
          <w:p w:rsidR="00E9419B" w:rsidRPr="006A1AD3" w:rsidRDefault="00E9419B" w:rsidP="00A90A6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6A1AD3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2307,5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4A1ED5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6A1AD3" w:rsidRDefault="004C2326" w:rsidP="00A90A6F">
            <w:pPr>
              <w:ind w:left="-57" w:right="-5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109,9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0500 Жилищно-коммунальное хозяйство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277F94" w:rsidRDefault="002C32CD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384,2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0A6F" w:rsidRPr="00277F94" w:rsidRDefault="00605E64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284,2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90A6F" w:rsidRPr="006A1AD3" w:rsidRDefault="004B3E76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-100,0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:rsidR="00A90A6F" w:rsidRPr="006A1AD3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73,9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0503 Благоустройство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A6F" w:rsidRPr="00277F94" w:rsidRDefault="002C32CD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A6F" w:rsidRPr="00277F94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284,2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E76" w:rsidRPr="006A1AD3" w:rsidRDefault="004B3E76" w:rsidP="004B3E7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90A6F" w:rsidRPr="006A1AD3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73,9</w:t>
            </w:r>
          </w:p>
        </w:tc>
      </w:tr>
      <w:tr w:rsidR="00A90A6F" w:rsidRPr="006A1AD3" w:rsidTr="00CC7D58">
        <w:trPr>
          <w:trHeight w:val="3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0A6F" w:rsidRPr="006A1AD3" w:rsidRDefault="00A90A6F" w:rsidP="00A90A6F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A1AD3">
              <w:rPr>
                <w:b/>
                <w:bCs/>
                <w:i/>
                <w:iCs/>
                <w:color w:val="000000"/>
                <w:sz w:val="27"/>
                <w:szCs w:val="27"/>
              </w:rPr>
              <w:t>1000 Социальная политика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90A6F" w:rsidRPr="006A1AD3" w:rsidRDefault="002C32CD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246,2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0A6F" w:rsidRPr="006A1AD3" w:rsidRDefault="00605E64" w:rsidP="00A90A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246,2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90A6F" w:rsidRPr="006A1AD3" w:rsidRDefault="004B3E76" w:rsidP="00A90A6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A90A6F" w:rsidRPr="006A1AD3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A90A6F" w:rsidRPr="006A1AD3" w:rsidTr="00CC7D58">
        <w:trPr>
          <w:trHeight w:val="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1001 Пенсионное обеспечение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6F" w:rsidRDefault="002C32CD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222,2</w:t>
            </w:r>
          </w:p>
          <w:p w:rsidR="002C32CD" w:rsidRPr="006A1AD3" w:rsidRDefault="002C32CD" w:rsidP="002C32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222,2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6F" w:rsidRPr="006A1AD3" w:rsidRDefault="004B3E76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6F" w:rsidRPr="006A1AD3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A90A6F" w:rsidRPr="006A1AD3" w:rsidTr="00CC7D58">
        <w:trPr>
          <w:trHeight w:val="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6F" w:rsidRPr="006A1AD3" w:rsidRDefault="00A90A6F" w:rsidP="00A90A6F">
            <w:pPr>
              <w:rPr>
                <w:color w:val="000000"/>
                <w:sz w:val="27"/>
                <w:szCs w:val="27"/>
              </w:rPr>
            </w:pPr>
            <w:r w:rsidRPr="006A1AD3">
              <w:rPr>
                <w:color w:val="000000"/>
                <w:sz w:val="27"/>
                <w:szCs w:val="27"/>
              </w:rPr>
              <w:t>1006 Другие вопросы в области социальной политики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CD" w:rsidRPr="006A1AD3" w:rsidRDefault="002C32CD" w:rsidP="002C32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A6F" w:rsidRPr="006A1AD3" w:rsidRDefault="00605E64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24,0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6F" w:rsidRPr="006A1AD3" w:rsidRDefault="004B3E76" w:rsidP="00A90A6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6F" w:rsidRPr="006A1AD3" w:rsidRDefault="004C2326" w:rsidP="00A90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</w:tbl>
    <w:p w:rsidR="006B533B" w:rsidRPr="006A1AD3" w:rsidRDefault="0057313F" w:rsidP="006B533B">
      <w:pPr>
        <w:ind w:firstLine="708"/>
        <w:jc w:val="both"/>
        <w:rPr>
          <w:sz w:val="27"/>
          <w:szCs w:val="27"/>
        </w:rPr>
      </w:pPr>
      <w:r w:rsidRPr="006A1AD3">
        <w:rPr>
          <w:sz w:val="27"/>
          <w:szCs w:val="27"/>
        </w:rPr>
        <w:t>Расходные обязательства местного бюджета на 202</w:t>
      </w:r>
      <w:r w:rsidR="006B533B">
        <w:rPr>
          <w:sz w:val="27"/>
          <w:szCs w:val="27"/>
        </w:rPr>
        <w:t>3</w:t>
      </w:r>
      <w:r w:rsidRPr="006A1AD3">
        <w:rPr>
          <w:sz w:val="27"/>
          <w:szCs w:val="27"/>
        </w:rPr>
        <w:t xml:space="preserve"> год в целом </w:t>
      </w:r>
      <w:proofErr w:type="gramStart"/>
      <w:r w:rsidR="003C268E" w:rsidRPr="006A1AD3">
        <w:rPr>
          <w:sz w:val="27"/>
          <w:szCs w:val="27"/>
        </w:rPr>
        <w:t>у</w:t>
      </w:r>
      <w:r w:rsidR="006B533B">
        <w:rPr>
          <w:sz w:val="27"/>
          <w:szCs w:val="27"/>
        </w:rPr>
        <w:t>величиваются</w:t>
      </w:r>
      <w:r w:rsidR="003C268E" w:rsidRPr="006A1AD3">
        <w:rPr>
          <w:sz w:val="27"/>
          <w:szCs w:val="27"/>
        </w:rPr>
        <w:t xml:space="preserve"> </w:t>
      </w:r>
      <w:r w:rsidRPr="006A1AD3">
        <w:rPr>
          <w:sz w:val="27"/>
          <w:szCs w:val="27"/>
        </w:rPr>
        <w:t xml:space="preserve"> на</w:t>
      </w:r>
      <w:proofErr w:type="gramEnd"/>
      <w:r w:rsidRPr="006A1AD3">
        <w:rPr>
          <w:sz w:val="27"/>
          <w:szCs w:val="27"/>
        </w:rPr>
        <w:t xml:space="preserve"> </w:t>
      </w:r>
      <w:r w:rsidR="006B533B">
        <w:rPr>
          <w:b/>
          <w:sz w:val="27"/>
          <w:szCs w:val="27"/>
        </w:rPr>
        <w:t>1587,0</w:t>
      </w:r>
      <w:r w:rsidR="00803AE7" w:rsidRPr="006A1AD3">
        <w:rPr>
          <w:b/>
          <w:sz w:val="27"/>
          <w:szCs w:val="27"/>
        </w:rPr>
        <w:t xml:space="preserve"> </w:t>
      </w:r>
      <w:r w:rsidRPr="006A1AD3">
        <w:rPr>
          <w:sz w:val="27"/>
          <w:szCs w:val="27"/>
        </w:rPr>
        <w:t>тыс. рублей</w:t>
      </w:r>
      <w:r w:rsidR="00D518F2">
        <w:rPr>
          <w:sz w:val="27"/>
          <w:szCs w:val="27"/>
        </w:rPr>
        <w:t xml:space="preserve">, в </w:t>
      </w:r>
      <w:proofErr w:type="spellStart"/>
      <w:r w:rsidR="00D518F2">
        <w:rPr>
          <w:sz w:val="27"/>
          <w:szCs w:val="27"/>
        </w:rPr>
        <w:t>т.ч</w:t>
      </w:r>
      <w:proofErr w:type="spellEnd"/>
      <w:r w:rsidR="00D518F2">
        <w:rPr>
          <w:sz w:val="27"/>
          <w:szCs w:val="27"/>
        </w:rPr>
        <w:t>. за счет остатка денежных средств на л/</w:t>
      </w:r>
      <w:proofErr w:type="spellStart"/>
      <w:r w:rsidR="00D518F2">
        <w:rPr>
          <w:sz w:val="27"/>
          <w:szCs w:val="27"/>
        </w:rPr>
        <w:t>сч</w:t>
      </w:r>
      <w:proofErr w:type="spellEnd"/>
      <w:r w:rsidR="00D518F2">
        <w:rPr>
          <w:sz w:val="27"/>
          <w:szCs w:val="27"/>
        </w:rPr>
        <w:t xml:space="preserve"> по состоянию на 01.01.2023 г. на сумму 233,8 тыс. рублей.</w:t>
      </w:r>
    </w:p>
    <w:p w:rsidR="0026432D" w:rsidRPr="006A1AD3" w:rsidRDefault="0026432D" w:rsidP="00A1199A">
      <w:pPr>
        <w:ind w:firstLine="708"/>
        <w:jc w:val="both"/>
        <w:rPr>
          <w:sz w:val="27"/>
          <w:szCs w:val="27"/>
        </w:rPr>
      </w:pPr>
    </w:p>
    <w:p w:rsidR="00C2243A" w:rsidRDefault="00723C3C" w:rsidP="00723C3C">
      <w:pPr>
        <w:tabs>
          <w:tab w:val="left" w:pos="993"/>
          <w:tab w:val="left" w:pos="5805"/>
        </w:tabs>
        <w:jc w:val="both"/>
        <w:rPr>
          <w:sz w:val="27"/>
          <w:szCs w:val="27"/>
        </w:rPr>
      </w:pPr>
      <w:r w:rsidRPr="006A1AD3">
        <w:rPr>
          <w:sz w:val="27"/>
          <w:szCs w:val="27"/>
        </w:rPr>
        <w:tab/>
      </w:r>
    </w:p>
    <w:p w:rsidR="00C2243A" w:rsidRPr="00F82BC3" w:rsidRDefault="00C2243A" w:rsidP="00723C3C">
      <w:pPr>
        <w:tabs>
          <w:tab w:val="left" w:pos="993"/>
          <w:tab w:val="left" w:pos="5805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F82BC3">
        <w:rPr>
          <w:b/>
          <w:sz w:val="27"/>
          <w:szCs w:val="27"/>
        </w:rPr>
        <w:t>Раздел 0</w:t>
      </w:r>
      <w:r w:rsidR="00E80B55" w:rsidRPr="00F82BC3">
        <w:rPr>
          <w:b/>
          <w:sz w:val="27"/>
          <w:szCs w:val="27"/>
        </w:rPr>
        <w:t>1</w:t>
      </w:r>
      <w:r w:rsidR="00F82BC3" w:rsidRPr="00F82BC3">
        <w:rPr>
          <w:b/>
          <w:sz w:val="27"/>
          <w:szCs w:val="27"/>
        </w:rPr>
        <w:t>00</w:t>
      </w:r>
      <w:r w:rsidRPr="00F82BC3">
        <w:rPr>
          <w:b/>
          <w:sz w:val="27"/>
          <w:szCs w:val="27"/>
        </w:rPr>
        <w:t xml:space="preserve"> «</w:t>
      </w:r>
      <w:r w:rsidR="00E80B55" w:rsidRPr="00F82BC3">
        <w:rPr>
          <w:b/>
          <w:sz w:val="27"/>
          <w:szCs w:val="27"/>
        </w:rPr>
        <w:t>Общегосударственные вопросы</w:t>
      </w:r>
      <w:r w:rsidRPr="00F82BC3">
        <w:rPr>
          <w:b/>
          <w:sz w:val="27"/>
          <w:szCs w:val="27"/>
        </w:rPr>
        <w:t>»</w:t>
      </w:r>
    </w:p>
    <w:p w:rsidR="00C2243A" w:rsidRPr="00F82BC3" w:rsidRDefault="00C2243A" w:rsidP="00C2243A">
      <w:pPr>
        <w:jc w:val="both"/>
        <w:rPr>
          <w:sz w:val="27"/>
          <w:szCs w:val="27"/>
        </w:rPr>
      </w:pPr>
      <w:r w:rsidRPr="00F82BC3">
        <w:rPr>
          <w:b/>
          <w:sz w:val="27"/>
          <w:szCs w:val="27"/>
        </w:rPr>
        <w:t xml:space="preserve">          </w:t>
      </w:r>
      <w:r w:rsidRPr="00F82BC3">
        <w:rPr>
          <w:sz w:val="27"/>
          <w:szCs w:val="27"/>
        </w:rPr>
        <w:t>П</w:t>
      </w:r>
      <w:r w:rsidR="008567BD">
        <w:rPr>
          <w:sz w:val="27"/>
          <w:szCs w:val="27"/>
        </w:rPr>
        <w:t>ланируется</w:t>
      </w:r>
      <w:r w:rsidRPr="00F82BC3">
        <w:rPr>
          <w:sz w:val="27"/>
          <w:szCs w:val="27"/>
        </w:rPr>
        <w:t xml:space="preserve"> у</w:t>
      </w:r>
      <w:r w:rsidR="00A712A5">
        <w:rPr>
          <w:sz w:val="27"/>
          <w:szCs w:val="27"/>
        </w:rPr>
        <w:t>меньшить</w:t>
      </w:r>
      <w:r w:rsidRPr="00F82BC3">
        <w:rPr>
          <w:sz w:val="27"/>
          <w:szCs w:val="27"/>
        </w:rPr>
        <w:t xml:space="preserve"> бюджетные ассигнования на сумму </w:t>
      </w:r>
      <w:r w:rsidR="00493146">
        <w:rPr>
          <w:sz w:val="27"/>
          <w:szCs w:val="27"/>
        </w:rPr>
        <w:t>30,2</w:t>
      </w:r>
      <w:r w:rsidRPr="00F82BC3">
        <w:rPr>
          <w:sz w:val="27"/>
          <w:szCs w:val="27"/>
        </w:rPr>
        <w:t xml:space="preserve"> тыс. рублей:</w:t>
      </w:r>
    </w:p>
    <w:p w:rsidR="00AB4FE9" w:rsidRPr="00301729" w:rsidRDefault="005A0657" w:rsidP="00AB4FE9">
      <w:pPr>
        <w:ind w:firstLine="708"/>
        <w:jc w:val="both"/>
        <w:rPr>
          <w:sz w:val="27"/>
          <w:szCs w:val="27"/>
        </w:rPr>
      </w:pPr>
      <w:r w:rsidRPr="005A0657">
        <w:rPr>
          <w:bCs/>
          <w:sz w:val="27"/>
          <w:szCs w:val="27"/>
        </w:rPr>
        <w:t xml:space="preserve">- по целевой статье 0104 99 9 00 00190 200 «Прочая закупка товаров, работ и услуг для государственных </w:t>
      </w:r>
      <w:proofErr w:type="gramStart"/>
      <w:r w:rsidRPr="005A0657">
        <w:rPr>
          <w:bCs/>
          <w:sz w:val="27"/>
          <w:szCs w:val="27"/>
        </w:rPr>
        <w:t>нужд»  уменьшить</w:t>
      </w:r>
      <w:proofErr w:type="gramEnd"/>
      <w:r w:rsidRPr="005A0657">
        <w:rPr>
          <w:bCs/>
          <w:sz w:val="27"/>
          <w:szCs w:val="27"/>
        </w:rPr>
        <w:t xml:space="preserve"> бюджетные ассигнования на сумму </w:t>
      </w:r>
      <w:r w:rsidR="00AB4FE9">
        <w:rPr>
          <w:bCs/>
          <w:sz w:val="27"/>
          <w:szCs w:val="27"/>
        </w:rPr>
        <w:t>6,6</w:t>
      </w:r>
      <w:r w:rsidRPr="005A0657">
        <w:rPr>
          <w:bCs/>
          <w:sz w:val="27"/>
          <w:szCs w:val="27"/>
        </w:rPr>
        <w:t xml:space="preserve"> тыс. рублей </w:t>
      </w:r>
      <w:r w:rsidR="00AB4FE9">
        <w:rPr>
          <w:sz w:val="27"/>
          <w:szCs w:val="27"/>
        </w:rPr>
        <w:t>в</w:t>
      </w:r>
      <w:r w:rsidR="00D518F2">
        <w:rPr>
          <w:sz w:val="27"/>
          <w:szCs w:val="27"/>
        </w:rPr>
        <w:t xml:space="preserve"> </w:t>
      </w:r>
      <w:r w:rsidR="00AB4FE9" w:rsidRPr="0040423D">
        <w:rPr>
          <w:bCs/>
          <w:sz w:val="27"/>
          <w:szCs w:val="27"/>
        </w:rPr>
        <w:t xml:space="preserve">связи с </w:t>
      </w:r>
      <w:r w:rsidR="00AB4FE9">
        <w:rPr>
          <w:bCs/>
          <w:sz w:val="27"/>
          <w:szCs w:val="27"/>
        </w:rPr>
        <w:t>оптимизацией расходов бюджета;</w:t>
      </w:r>
    </w:p>
    <w:p w:rsidR="005A0657" w:rsidRPr="005A0657" w:rsidRDefault="005A0657" w:rsidP="005A0657">
      <w:pPr>
        <w:ind w:firstLine="708"/>
        <w:jc w:val="both"/>
        <w:rPr>
          <w:bCs/>
          <w:sz w:val="27"/>
          <w:szCs w:val="27"/>
        </w:rPr>
      </w:pPr>
    </w:p>
    <w:p w:rsidR="005A0657" w:rsidRDefault="005A0657" w:rsidP="005A0657">
      <w:pPr>
        <w:ind w:firstLine="708"/>
        <w:jc w:val="both"/>
        <w:rPr>
          <w:bCs/>
          <w:sz w:val="27"/>
          <w:szCs w:val="27"/>
        </w:rPr>
      </w:pPr>
      <w:r w:rsidRPr="005A0657">
        <w:rPr>
          <w:bCs/>
          <w:sz w:val="27"/>
          <w:szCs w:val="27"/>
        </w:rPr>
        <w:t xml:space="preserve">- по целевой статье 0104 99 9 00 00200 100 «Расходы по выплате на оплату труда главе администрации» </w:t>
      </w:r>
      <w:proofErr w:type="gramStart"/>
      <w:r w:rsidRPr="005A0657">
        <w:rPr>
          <w:bCs/>
          <w:sz w:val="27"/>
          <w:szCs w:val="27"/>
        </w:rPr>
        <w:t>увеличить  бюджетные</w:t>
      </w:r>
      <w:proofErr w:type="gramEnd"/>
      <w:r w:rsidRPr="005A0657">
        <w:rPr>
          <w:bCs/>
          <w:sz w:val="27"/>
          <w:szCs w:val="27"/>
        </w:rPr>
        <w:t xml:space="preserve"> ассигнования на сумму </w:t>
      </w:r>
      <w:r w:rsidR="00AB4FE9">
        <w:rPr>
          <w:bCs/>
          <w:sz w:val="27"/>
          <w:szCs w:val="27"/>
        </w:rPr>
        <w:t>17,8</w:t>
      </w:r>
      <w:r w:rsidRPr="005A0657">
        <w:rPr>
          <w:bCs/>
          <w:sz w:val="27"/>
          <w:szCs w:val="27"/>
        </w:rPr>
        <w:t xml:space="preserve"> тыс. рублей на </w:t>
      </w:r>
      <w:r w:rsidR="00AB4FE9">
        <w:rPr>
          <w:bCs/>
          <w:sz w:val="27"/>
          <w:szCs w:val="27"/>
        </w:rPr>
        <w:t>оплату служебной командировки главы администрации с остатка денежных средств на л/</w:t>
      </w:r>
      <w:proofErr w:type="spellStart"/>
      <w:r w:rsidR="00AB4FE9">
        <w:rPr>
          <w:bCs/>
          <w:sz w:val="27"/>
          <w:szCs w:val="27"/>
        </w:rPr>
        <w:t>сч</w:t>
      </w:r>
      <w:proofErr w:type="spellEnd"/>
      <w:r w:rsidR="00AB4FE9">
        <w:rPr>
          <w:bCs/>
          <w:sz w:val="27"/>
          <w:szCs w:val="27"/>
        </w:rPr>
        <w:t xml:space="preserve"> на 01.01.2023 г.</w:t>
      </w:r>
      <w:r w:rsidRPr="005A0657">
        <w:rPr>
          <w:bCs/>
          <w:sz w:val="27"/>
          <w:szCs w:val="27"/>
        </w:rPr>
        <w:t>;</w:t>
      </w:r>
    </w:p>
    <w:p w:rsidR="00AB4FE9" w:rsidRPr="005A0657" w:rsidRDefault="00AB4FE9" w:rsidP="005A0657">
      <w:pPr>
        <w:ind w:firstLine="708"/>
        <w:jc w:val="both"/>
        <w:rPr>
          <w:bCs/>
          <w:sz w:val="27"/>
          <w:szCs w:val="27"/>
        </w:rPr>
      </w:pPr>
    </w:p>
    <w:p w:rsidR="005A0657" w:rsidRDefault="005A0657" w:rsidP="00301729">
      <w:pPr>
        <w:ind w:firstLine="708"/>
        <w:jc w:val="both"/>
        <w:rPr>
          <w:bCs/>
          <w:sz w:val="27"/>
          <w:szCs w:val="27"/>
        </w:rPr>
      </w:pPr>
      <w:r w:rsidRPr="005A0657">
        <w:rPr>
          <w:bCs/>
          <w:sz w:val="27"/>
          <w:szCs w:val="27"/>
        </w:rPr>
        <w:t xml:space="preserve">- по целевой статье 0113 99 9 00 20190 200 «Прочая закупка товаров, работ и услуг для государственных </w:t>
      </w:r>
      <w:proofErr w:type="gramStart"/>
      <w:r w:rsidRPr="005A0657">
        <w:rPr>
          <w:bCs/>
          <w:sz w:val="27"/>
          <w:szCs w:val="27"/>
        </w:rPr>
        <w:t>нужд»  уменьшить</w:t>
      </w:r>
      <w:proofErr w:type="gramEnd"/>
      <w:r w:rsidRPr="005A0657">
        <w:rPr>
          <w:bCs/>
          <w:sz w:val="27"/>
          <w:szCs w:val="27"/>
        </w:rPr>
        <w:t xml:space="preserve"> бюджетные ассигнования на сумму </w:t>
      </w:r>
      <w:r w:rsidR="00AB4FE9">
        <w:rPr>
          <w:bCs/>
          <w:sz w:val="27"/>
          <w:szCs w:val="27"/>
        </w:rPr>
        <w:t>48,4</w:t>
      </w:r>
      <w:r w:rsidRPr="005A0657">
        <w:rPr>
          <w:bCs/>
          <w:sz w:val="27"/>
          <w:szCs w:val="27"/>
        </w:rPr>
        <w:t xml:space="preserve"> тыс. рублей </w:t>
      </w:r>
      <w:r w:rsidR="00AB4FE9" w:rsidRPr="005A0657">
        <w:rPr>
          <w:sz w:val="27"/>
          <w:szCs w:val="27"/>
        </w:rPr>
        <w:t xml:space="preserve">в связи с </w:t>
      </w:r>
      <w:r w:rsidR="00AB4FE9" w:rsidRPr="0040423D">
        <w:rPr>
          <w:bCs/>
          <w:sz w:val="27"/>
          <w:szCs w:val="27"/>
        </w:rPr>
        <w:t xml:space="preserve">связи с </w:t>
      </w:r>
      <w:r w:rsidR="00AB4FE9">
        <w:rPr>
          <w:bCs/>
          <w:sz w:val="27"/>
          <w:szCs w:val="27"/>
        </w:rPr>
        <w:t>оптимизацией расходов бюджета</w:t>
      </w:r>
      <w:r w:rsidR="00B70CA9">
        <w:rPr>
          <w:bCs/>
          <w:sz w:val="27"/>
          <w:szCs w:val="27"/>
        </w:rPr>
        <w:t>;</w:t>
      </w:r>
    </w:p>
    <w:p w:rsidR="00E619B0" w:rsidRDefault="00B70CA9" w:rsidP="008E13AA">
      <w:pPr>
        <w:ind w:firstLine="708"/>
        <w:jc w:val="both"/>
        <w:rPr>
          <w:sz w:val="27"/>
          <w:szCs w:val="27"/>
        </w:rPr>
      </w:pPr>
      <w:r w:rsidRPr="005A0657">
        <w:rPr>
          <w:bCs/>
          <w:sz w:val="27"/>
          <w:szCs w:val="27"/>
        </w:rPr>
        <w:t xml:space="preserve">- по целевой статье 0104 99 9 00 00190 200 «Прочая закупка товаров, работ и услуг для государственных </w:t>
      </w:r>
      <w:proofErr w:type="gramStart"/>
      <w:r w:rsidRPr="005A0657">
        <w:rPr>
          <w:bCs/>
          <w:sz w:val="27"/>
          <w:szCs w:val="27"/>
        </w:rPr>
        <w:t>нужд»  у</w:t>
      </w:r>
      <w:r>
        <w:rPr>
          <w:bCs/>
          <w:sz w:val="27"/>
          <w:szCs w:val="27"/>
        </w:rPr>
        <w:t>величить</w:t>
      </w:r>
      <w:proofErr w:type="gramEnd"/>
      <w:r w:rsidRPr="005A0657">
        <w:rPr>
          <w:bCs/>
          <w:sz w:val="27"/>
          <w:szCs w:val="27"/>
        </w:rPr>
        <w:t xml:space="preserve"> бюджетные ассигнования на сумму </w:t>
      </w:r>
      <w:r>
        <w:rPr>
          <w:bCs/>
          <w:sz w:val="27"/>
          <w:szCs w:val="27"/>
        </w:rPr>
        <w:t>7,0</w:t>
      </w:r>
      <w:r w:rsidRPr="005A0657">
        <w:rPr>
          <w:bCs/>
          <w:sz w:val="27"/>
          <w:szCs w:val="27"/>
        </w:rPr>
        <w:t xml:space="preserve"> тыс. рублей</w:t>
      </w:r>
      <w:r>
        <w:rPr>
          <w:bCs/>
          <w:sz w:val="27"/>
          <w:szCs w:val="27"/>
        </w:rPr>
        <w:t xml:space="preserve"> на обучение сотрудников с остатка денежных средств на л/</w:t>
      </w:r>
      <w:proofErr w:type="spellStart"/>
      <w:r>
        <w:rPr>
          <w:bCs/>
          <w:sz w:val="27"/>
          <w:szCs w:val="27"/>
        </w:rPr>
        <w:t>сч</w:t>
      </w:r>
      <w:proofErr w:type="spellEnd"/>
      <w:r>
        <w:rPr>
          <w:bCs/>
          <w:sz w:val="27"/>
          <w:szCs w:val="27"/>
        </w:rPr>
        <w:t xml:space="preserve"> на 01.01.2023 г.</w:t>
      </w:r>
    </w:p>
    <w:p w:rsidR="00743A55" w:rsidRPr="00743A55" w:rsidRDefault="00A712A5" w:rsidP="00A90612">
      <w:pPr>
        <w:tabs>
          <w:tab w:val="left" w:pos="993"/>
          <w:tab w:val="left" w:pos="5805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</w:t>
      </w:r>
    </w:p>
    <w:p w:rsidR="00A712A5" w:rsidRDefault="00A712A5" w:rsidP="00A712A5">
      <w:pPr>
        <w:tabs>
          <w:tab w:val="left" w:pos="993"/>
          <w:tab w:val="left" w:pos="5805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A712A5">
        <w:rPr>
          <w:b/>
          <w:sz w:val="27"/>
          <w:szCs w:val="27"/>
        </w:rPr>
        <w:t>Раздел 0</w:t>
      </w:r>
      <w:r>
        <w:rPr>
          <w:b/>
          <w:sz w:val="27"/>
          <w:szCs w:val="27"/>
        </w:rPr>
        <w:t>3</w:t>
      </w:r>
      <w:r w:rsidRPr="00A712A5">
        <w:rPr>
          <w:b/>
          <w:sz w:val="27"/>
          <w:szCs w:val="27"/>
        </w:rPr>
        <w:t xml:space="preserve">00 «Национальная </w:t>
      </w:r>
      <w:r>
        <w:rPr>
          <w:b/>
          <w:sz w:val="27"/>
          <w:szCs w:val="27"/>
        </w:rPr>
        <w:t>безопасность и правоохранительная деятельность</w:t>
      </w:r>
      <w:r w:rsidRPr="00A712A5">
        <w:rPr>
          <w:b/>
          <w:sz w:val="27"/>
          <w:szCs w:val="27"/>
        </w:rPr>
        <w:t>»</w:t>
      </w:r>
    </w:p>
    <w:p w:rsidR="0042755B" w:rsidRDefault="00A712A5" w:rsidP="00A712A5">
      <w:pPr>
        <w:ind w:firstLine="708"/>
        <w:jc w:val="both"/>
        <w:rPr>
          <w:sz w:val="27"/>
          <w:szCs w:val="27"/>
        </w:rPr>
      </w:pPr>
      <w:proofErr w:type="gramStart"/>
      <w:r w:rsidRPr="0053484F">
        <w:rPr>
          <w:sz w:val="27"/>
          <w:szCs w:val="27"/>
        </w:rPr>
        <w:t>П</w:t>
      </w:r>
      <w:r>
        <w:rPr>
          <w:sz w:val="27"/>
          <w:szCs w:val="27"/>
        </w:rPr>
        <w:t xml:space="preserve">ланируется </w:t>
      </w:r>
      <w:r w:rsidRPr="0053484F">
        <w:rPr>
          <w:sz w:val="27"/>
          <w:szCs w:val="27"/>
        </w:rPr>
        <w:t xml:space="preserve"> у</w:t>
      </w:r>
      <w:r w:rsidR="007B34E3">
        <w:rPr>
          <w:sz w:val="27"/>
          <w:szCs w:val="27"/>
        </w:rPr>
        <w:t>величить</w:t>
      </w:r>
      <w:proofErr w:type="gramEnd"/>
      <w:r w:rsidRPr="0053484F">
        <w:rPr>
          <w:sz w:val="27"/>
          <w:szCs w:val="27"/>
        </w:rPr>
        <w:t xml:space="preserve"> бюджетные ассигнования</w:t>
      </w:r>
      <w:r w:rsidR="0042755B">
        <w:rPr>
          <w:sz w:val="27"/>
          <w:szCs w:val="27"/>
        </w:rPr>
        <w:t xml:space="preserve"> по целевой статье </w:t>
      </w:r>
    </w:p>
    <w:p w:rsidR="0042755B" w:rsidRDefault="0042755B" w:rsidP="0042755B">
      <w:pPr>
        <w:jc w:val="both"/>
        <w:rPr>
          <w:sz w:val="27"/>
          <w:szCs w:val="27"/>
        </w:rPr>
      </w:pPr>
      <w:r>
        <w:rPr>
          <w:sz w:val="27"/>
          <w:szCs w:val="27"/>
        </w:rPr>
        <w:t>0 11 01 70520</w:t>
      </w:r>
      <w:r w:rsidR="00A712A5" w:rsidRPr="0053484F">
        <w:rPr>
          <w:sz w:val="27"/>
          <w:szCs w:val="27"/>
        </w:rPr>
        <w:t xml:space="preserve"> на сумму </w:t>
      </w:r>
      <w:r w:rsidR="007B34E3">
        <w:rPr>
          <w:sz w:val="27"/>
          <w:szCs w:val="27"/>
        </w:rPr>
        <w:t>1508,2</w:t>
      </w:r>
      <w:r w:rsidR="000D6211">
        <w:rPr>
          <w:sz w:val="27"/>
          <w:szCs w:val="27"/>
        </w:rPr>
        <w:t xml:space="preserve"> тыс. рублей </w:t>
      </w:r>
      <w:r>
        <w:rPr>
          <w:sz w:val="27"/>
          <w:szCs w:val="27"/>
        </w:rPr>
        <w:t>согласно предоставленной субсидии из областного бюджета на охрану общественного порядка.</w:t>
      </w:r>
    </w:p>
    <w:p w:rsidR="009C0EFB" w:rsidRDefault="0042755B" w:rsidP="0042755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На </w:t>
      </w:r>
      <w:proofErr w:type="spellStart"/>
      <w:r>
        <w:rPr>
          <w:sz w:val="27"/>
          <w:szCs w:val="27"/>
        </w:rPr>
        <w:t>софинансирование</w:t>
      </w:r>
      <w:proofErr w:type="spellEnd"/>
      <w:r>
        <w:rPr>
          <w:sz w:val="27"/>
          <w:szCs w:val="27"/>
        </w:rPr>
        <w:t xml:space="preserve"> вышеуказанного мероприятия из местного бюджета планируется увеличить бюджетные ассигнования по целевой статье</w:t>
      </w:r>
    </w:p>
    <w:p w:rsidR="0042755B" w:rsidRDefault="0042755B" w:rsidP="0042755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0 11 01 </w:t>
      </w:r>
      <w:r>
        <w:rPr>
          <w:sz w:val="27"/>
          <w:szCs w:val="27"/>
          <w:lang w:val="en-US"/>
        </w:rPr>
        <w:t>S</w:t>
      </w:r>
      <w:r w:rsidRPr="0042755B">
        <w:rPr>
          <w:sz w:val="27"/>
          <w:szCs w:val="27"/>
        </w:rPr>
        <w:t xml:space="preserve">0520 </w:t>
      </w:r>
      <w:r>
        <w:rPr>
          <w:sz w:val="27"/>
          <w:szCs w:val="27"/>
        </w:rPr>
        <w:t xml:space="preserve">на сумму 1508,2 тыс. </w:t>
      </w:r>
      <w:proofErr w:type="gramStart"/>
      <w:r>
        <w:rPr>
          <w:sz w:val="27"/>
          <w:szCs w:val="27"/>
        </w:rPr>
        <w:t>рублей  и</w:t>
      </w:r>
      <w:proofErr w:type="gramEnd"/>
      <w:r>
        <w:rPr>
          <w:sz w:val="27"/>
          <w:szCs w:val="27"/>
        </w:rPr>
        <w:t xml:space="preserve"> уменьшить бюджетные ассигнования по целевой статье</w:t>
      </w:r>
      <w:r w:rsidR="009C0EFB">
        <w:rPr>
          <w:sz w:val="27"/>
          <w:szCs w:val="27"/>
        </w:rPr>
        <w:t xml:space="preserve"> 0 11  02 20040 на сумму 1508,2 тыс. рублей.</w:t>
      </w:r>
    </w:p>
    <w:p w:rsidR="00A712A5" w:rsidRPr="00A712A5" w:rsidRDefault="00A712A5" w:rsidP="00723C3C">
      <w:pPr>
        <w:tabs>
          <w:tab w:val="left" w:pos="993"/>
          <w:tab w:val="left" w:pos="5805"/>
        </w:tabs>
        <w:jc w:val="both"/>
        <w:rPr>
          <w:b/>
          <w:sz w:val="27"/>
          <w:szCs w:val="27"/>
        </w:rPr>
      </w:pPr>
    </w:p>
    <w:p w:rsidR="00723C3C" w:rsidRPr="0053484F" w:rsidRDefault="00C2243A" w:rsidP="00723C3C">
      <w:pPr>
        <w:tabs>
          <w:tab w:val="left" w:pos="993"/>
          <w:tab w:val="left" w:pos="5805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723C3C" w:rsidRPr="006A1AD3">
        <w:rPr>
          <w:sz w:val="27"/>
          <w:szCs w:val="27"/>
        </w:rPr>
        <w:t xml:space="preserve"> </w:t>
      </w:r>
      <w:r w:rsidR="00723C3C" w:rsidRPr="0053484F">
        <w:rPr>
          <w:b/>
          <w:sz w:val="27"/>
          <w:szCs w:val="27"/>
        </w:rPr>
        <w:t>Раздел 0</w:t>
      </w:r>
      <w:r w:rsidRPr="0053484F">
        <w:rPr>
          <w:b/>
          <w:sz w:val="27"/>
          <w:szCs w:val="27"/>
        </w:rPr>
        <w:t>4</w:t>
      </w:r>
      <w:r w:rsidR="00723C3C" w:rsidRPr="0053484F">
        <w:rPr>
          <w:b/>
          <w:sz w:val="27"/>
          <w:szCs w:val="27"/>
        </w:rPr>
        <w:t>00 «</w:t>
      </w:r>
      <w:r w:rsidRPr="0053484F">
        <w:rPr>
          <w:b/>
          <w:sz w:val="27"/>
          <w:szCs w:val="27"/>
        </w:rPr>
        <w:t>Национальная экономика</w:t>
      </w:r>
      <w:r w:rsidR="00723C3C" w:rsidRPr="0053484F">
        <w:rPr>
          <w:b/>
          <w:sz w:val="27"/>
          <w:szCs w:val="27"/>
        </w:rPr>
        <w:t>»</w:t>
      </w:r>
    </w:p>
    <w:p w:rsidR="0053484F" w:rsidRDefault="00723C3C" w:rsidP="00C7746F">
      <w:pPr>
        <w:ind w:firstLine="708"/>
        <w:jc w:val="both"/>
        <w:rPr>
          <w:sz w:val="27"/>
          <w:szCs w:val="27"/>
        </w:rPr>
      </w:pPr>
      <w:proofErr w:type="gramStart"/>
      <w:r w:rsidRPr="0053484F">
        <w:rPr>
          <w:sz w:val="27"/>
          <w:szCs w:val="27"/>
        </w:rPr>
        <w:t>П</w:t>
      </w:r>
      <w:r w:rsidR="008567BD">
        <w:rPr>
          <w:sz w:val="27"/>
          <w:szCs w:val="27"/>
        </w:rPr>
        <w:t xml:space="preserve">ланируется </w:t>
      </w:r>
      <w:r w:rsidRPr="0053484F">
        <w:rPr>
          <w:sz w:val="27"/>
          <w:szCs w:val="27"/>
        </w:rPr>
        <w:t xml:space="preserve"> у</w:t>
      </w:r>
      <w:r w:rsidR="007B34E3">
        <w:rPr>
          <w:sz w:val="27"/>
          <w:szCs w:val="27"/>
        </w:rPr>
        <w:t>величить</w:t>
      </w:r>
      <w:proofErr w:type="gramEnd"/>
      <w:r w:rsidRPr="0053484F">
        <w:rPr>
          <w:sz w:val="27"/>
          <w:szCs w:val="27"/>
        </w:rPr>
        <w:t xml:space="preserve"> бюджетные ассигнования на сумму </w:t>
      </w:r>
      <w:r w:rsidR="007B34E3">
        <w:rPr>
          <w:sz w:val="27"/>
          <w:szCs w:val="27"/>
        </w:rPr>
        <w:t>209,0</w:t>
      </w:r>
      <w:r w:rsidR="00361CF3" w:rsidRPr="0053484F">
        <w:rPr>
          <w:sz w:val="27"/>
          <w:szCs w:val="27"/>
        </w:rPr>
        <w:t xml:space="preserve"> тыс. рублей</w:t>
      </w:r>
      <w:r w:rsidR="00B70CA9">
        <w:rPr>
          <w:sz w:val="27"/>
          <w:szCs w:val="27"/>
        </w:rPr>
        <w:t xml:space="preserve"> </w:t>
      </w:r>
      <w:r w:rsidR="00B70CA9">
        <w:rPr>
          <w:bCs/>
          <w:sz w:val="27"/>
          <w:szCs w:val="27"/>
        </w:rPr>
        <w:t>с остатка денежных средств на л/</w:t>
      </w:r>
      <w:proofErr w:type="spellStart"/>
      <w:r w:rsidR="00B70CA9">
        <w:rPr>
          <w:bCs/>
          <w:sz w:val="27"/>
          <w:szCs w:val="27"/>
        </w:rPr>
        <w:t>сч</w:t>
      </w:r>
      <w:proofErr w:type="spellEnd"/>
      <w:r w:rsidR="00B70CA9">
        <w:rPr>
          <w:bCs/>
          <w:sz w:val="27"/>
          <w:szCs w:val="27"/>
        </w:rPr>
        <w:t xml:space="preserve"> на 01.01.2023 г.</w:t>
      </w:r>
      <w:r w:rsidR="00361CF3" w:rsidRPr="0053484F">
        <w:rPr>
          <w:sz w:val="27"/>
          <w:szCs w:val="27"/>
        </w:rPr>
        <w:t>:</w:t>
      </w:r>
    </w:p>
    <w:p w:rsidR="00C7746F" w:rsidRDefault="00C7746F" w:rsidP="00C7746F">
      <w:pPr>
        <w:tabs>
          <w:tab w:val="left" w:pos="993"/>
          <w:tab w:val="left" w:pos="580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7746F">
        <w:rPr>
          <w:sz w:val="27"/>
          <w:szCs w:val="27"/>
        </w:rPr>
        <w:t>- по целевой статье 9 99 00 20170 200 у</w:t>
      </w:r>
      <w:r w:rsidR="00AE0C76">
        <w:rPr>
          <w:sz w:val="27"/>
          <w:szCs w:val="27"/>
        </w:rPr>
        <w:t>величить</w:t>
      </w:r>
      <w:r w:rsidRPr="00C7746F">
        <w:rPr>
          <w:sz w:val="27"/>
          <w:szCs w:val="27"/>
        </w:rPr>
        <w:t xml:space="preserve"> бюджетные ассигнования на сумму </w:t>
      </w:r>
      <w:r w:rsidR="00AE0C76">
        <w:rPr>
          <w:sz w:val="27"/>
          <w:szCs w:val="27"/>
        </w:rPr>
        <w:t>203,0</w:t>
      </w:r>
      <w:r w:rsidRPr="00C7746F">
        <w:rPr>
          <w:sz w:val="27"/>
          <w:szCs w:val="27"/>
        </w:rPr>
        <w:t xml:space="preserve"> тыс. рублей</w:t>
      </w:r>
      <w:r w:rsidR="00AE0C76">
        <w:rPr>
          <w:sz w:val="27"/>
          <w:szCs w:val="27"/>
        </w:rPr>
        <w:t xml:space="preserve"> в </w:t>
      </w:r>
      <w:proofErr w:type="spellStart"/>
      <w:r w:rsidR="00AE0C76">
        <w:rPr>
          <w:sz w:val="27"/>
          <w:szCs w:val="27"/>
        </w:rPr>
        <w:t>т.ч</w:t>
      </w:r>
      <w:proofErr w:type="spellEnd"/>
      <w:r w:rsidR="00AE0C76">
        <w:rPr>
          <w:sz w:val="27"/>
          <w:szCs w:val="27"/>
        </w:rPr>
        <w:t>. в связи с безвозмездным получением на баланс нового служебного автомобиля: для оплаты автострахования – 3,0 тыс. рублей, для приобретения автошин летнего сезона с дисками 50,0 тыс. рублей; для оплаты экспертизы стоимости жилого помещения -30,0 тыс. рублей; для оплаты расходов в связи с празднованием Дня Победы – 50,0 тыс. рублей; на приобретение запчастей и прочих расходных материалов – 70,</w:t>
      </w:r>
      <w:r w:rsidR="00AB4FE9">
        <w:rPr>
          <w:sz w:val="27"/>
          <w:szCs w:val="27"/>
        </w:rPr>
        <w:t>0 тыс. рублей;</w:t>
      </w:r>
    </w:p>
    <w:p w:rsidR="004E3276" w:rsidRPr="006E4922" w:rsidRDefault="00AB4FE9" w:rsidP="00624C36">
      <w:pPr>
        <w:tabs>
          <w:tab w:val="left" w:pos="993"/>
          <w:tab w:val="left" w:pos="580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-</w:t>
      </w:r>
      <w:r w:rsidRPr="00AB4FE9">
        <w:rPr>
          <w:sz w:val="27"/>
          <w:szCs w:val="27"/>
        </w:rPr>
        <w:t xml:space="preserve"> </w:t>
      </w:r>
      <w:r w:rsidRPr="00C7746F">
        <w:rPr>
          <w:sz w:val="27"/>
          <w:szCs w:val="27"/>
        </w:rPr>
        <w:t xml:space="preserve">по целевой статье 9 99 00 20170 </w:t>
      </w:r>
      <w:r>
        <w:rPr>
          <w:sz w:val="27"/>
          <w:szCs w:val="27"/>
        </w:rPr>
        <w:t>800</w:t>
      </w:r>
      <w:r w:rsidRPr="00C7746F">
        <w:rPr>
          <w:sz w:val="27"/>
          <w:szCs w:val="27"/>
        </w:rPr>
        <w:t xml:space="preserve"> у</w:t>
      </w:r>
      <w:r>
        <w:rPr>
          <w:sz w:val="27"/>
          <w:szCs w:val="27"/>
        </w:rPr>
        <w:t>величить</w:t>
      </w:r>
      <w:r w:rsidRPr="00C7746F">
        <w:rPr>
          <w:sz w:val="27"/>
          <w:szCs w:val="27"/>
        </w:rPr>
        <w:t xml:space="preserve"> бюджетные ассигнования на сумму </w:t>
      </w:r>
      <w:r>
        <w:rPr>
          <w:sz w:val="27"/>
          <w:szCs w:val="27"/>
        </w:rPr>
        <w:t>6,0</w:t>
      </w:r>
      <w:r w:rsidRPr="00C7746F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 xml:space="preserve">. на оплату госпошлины при оформлении служебного автомобиля в ОМВД в сумме 2,5 тыс. рублей, а также на оплату транспортного налога в сумме 3,5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</w:p>
    <w:p w:rsidR="004E3276" w:rsidRPr="0053484F" w:rsidRDefault="007C42EE" w:rsidP="00624C36">
      <w:pPr>
        <w:tabs>
          <w:tab w:val="left" w:pos="993"/>
          <w:tab w:val="left" w:pos="5805"/>
        </w:tabs>
        <w:jc w:val="both"/>
        <w:rPr>
          <w:b/>
          <w:sz w:val="27"/>
          <w:szCs w:val="27"/>
        </w:rPr>
      </w:pPr>
      <w:r w:rsidRPr="0053484F">
        <w:rPr>
          <w:b/>
          <w:sz w:val="27"/>
          <w:szCs w:val="27"/>
        </w:rPr>
        <w:tab/>
      </w:r>
      <w:r w:rsidR="004E3276" w:rsidRPr="0053484F">
        <w:rPr>
          <w:b/>
          <w:sz w:val="27"/>
          <w:szCs w:val="27"/>
        </w:rPr>
        <w:t>Раздел 0</w:t>
      </w:r>
      <w:r w:rsidRPr="0053484F">
        <w:rPr>
          <w:b/>
          <w:sz w:val="27"/>
          <w:szCs w:val="27"/>
        </w:rPr>
        <w:t>5</w:t>
      </w:r>
      <w:r w:rsidR="004E3276" w:rsidRPr="0053484F">
        <w:rPr>
          <w:b/>
          <w:sz w:val="27"/>
          <w:szCs w:val="27"/>
        </w:rPr>
        <w:t>00 «</w:t>
      </w:r>
      <w:r w:rsidRPr="0053484F">
        <w:rPr>
          <w:b/>
          <w:sz w:val="27"/>
          <w:szCs w:val="27"/>
        </w:rPr>
        <w:t>Жилищно-коммунальное хозяйство</w:t>
      </w:r>
      <w:r w:rsidR="004E3276" w:rsidRPr="0053484F">
        <w:rPr>
          <w:b/>
          <w:sz w:val="27"/>
          <w:szCs w:val="27"/>
        </w:rPr>
        <w:t>»</w:t>
      </w:r>
    </w:p>
    <w:p w:rsidR="007C42EE" w:rsidRDefault="007C42EE" w:rsidP="007C42EE">
      <w:pPr>
        <w:ind w:firstLine="708"/>
        <w:jc w:val="both"/>
        <w:rPr>
          <w:sz w:val="27"/>
          <w:szCs w:val="27"/>
        </w:rPr>
      </w:pPr>
      <w:r w:rsidRPr="0053484F">
        <w:rPr>
          <w:sz w:val="27"/>
          <w:szCs w:val="27"/>
        </w:rPr>
        <w:t>П</w:t>
      </w:r>
      <w:r w:rsidR="008567BD">
        <w:rPr>
          <w:sz w:val="27"/>
          <w:szCs w:val="27"/>
        </w:rPr>
        <w:t>ланируется</w:t>
      </w:r>
      <w:r w:rsidRPr="0053484F">
        <w:rPr>
          <w:sz w:val="27"/>
          <w:szCs w:val="27"/>
        </w:rPr>
        <w:t xml:space="preserve"> у</w:t>
      </w:r>
      <w:r w:rsidR="00A1199A" w:rsidRPr="0053484F">
        <w:rPr>
          <w:sz w:val="27"/>
          <w:szCs w:val="27"/>
        </w:rPr>
        <w:t>меньшить</w:t>
      </w:r>
      <w:r w:rsidRPr="0053484F">
        <w:rPr>
          <w:sz w:val="27"/>
          <w:szCs w:val="27"/>
        </w:rPr>
        <w:t xml:space="preserve"> бюджетные ассигнования на сумму </w:t>
      </w:r>
      <w:r w:rsidR="007B34E3">
        <w:rPr>
          <w:sz w:val="27"/>
          <w:szCs w:val="27"/>
        </w:rPr>
        <w:t>100,0</w:t>
      </w:r>
      <w:r w:rsidRPr="0053484F">
        <w:rPr>
          <w:sz w:val="27"/>
          <w:szCs w:val="27"/>
        </w:rPr>
        <w:t xml:space="preserve"> тыс. рублей:</w:t>
      </w:r>
    </w:p>
    <w:p w:rsidR="0040423D" w:rsidRDefault="0040423D" w:rsidP="0040423D">
      <w:pPr>
        <w:ind w:firstLine="708"/>
        <w:jc w:val="both"/>
        <w:rPr>
          <w:sz w:val="27"/>
          <w:szCs w:val="27"/>
        </w:rPr>
      </w:pPr>
      <w:r w:rsidRPr="0040423D">
        <w:rPr>
          <w:iCs/>
          <w:sz w:val="27"/>
          <w:szCs w:val="27"/>
        </w:rPr>
        <w:t>-</w:t>
      </w:r>
      <w:r>
        <w:rPr>
          <w:iCs/>
          <w:sz w:val="27"/>
          <w:szCs w:val="27"/>
        </w:rPr>
        <w:t xml:space="preserve"> планируется</w:t>
      </w:r>
      <w:r w:rsidRPr="0040423D">
        <w:rPr>
          <w:iCs/>
          <w:sz w:val="27"/>
          <w:szCs w:val="27"/>
        </w:rPr>
        <w:t xml:space="preserve"> </w:t>
      </w:r>
      <w:r w:rsidRPr="0040423D">
        <w:rPr>
          <w:sz w:val="27"/>
          <w:szCs w:val="27"/>
        </w:rPr>
        <w:t xml:space="preserve">уменьшить бюджетные ассигнования по целевой статье </w:t>
      </w:r>
    </w:p>
    <w:p w:rsidR="0020679B" w:rsidRDefault="0040423D" w:rsidP="006E4922">
      <w:pPr>
        <w:jc w:val="both"/>
        <w:rPr>
          <w:bCs/>
          <w:sz w:val="27"/>
          <w:szCs w:val="27"/>
        </w:rPr>
      </w:pPr>
      <w:r w:rsidRPr="0040423D">
        <w:rPr>
          <w:bCs/>
          <w:sz w:val="27"/>
          <w:szCs w:val="27"/>
        </w:rPr>
        <w:t>0 15 0</w:t>
      </w:r>
      <w:r>
        <w:rPr>
          <w:bCs/>
          <w:sz w:val="27"/>
          <w:szCs w:val="27"/>
        </w:rPr>
        <w:t>5</w:t>
      </w:r>
      <w:r w:rsidRPr="0040423D">
        <w:rPr>
          <w:bCs/>
          <w:sz w:val="27"/>
          <w:szCs w:val="27"/>
        </w:rPr>
        <w:t>3 2</w:t>
      </w:r>
      <w:r>
        <w:rPr>
          <w:bCs/>
          <w:sz w:val="27"/>
          <w:szCs w:val="27"/>
        </w:rPr>
        <w:t>0160</w:t>
      </w:r>
      <w:r w:rsidRPr="0040423D">
        <w:rPr>
          <w:bCs/>
          <w:sz w:val="27"/>
          <w:szCs w:val="27"/>
        </w:rPr>
        <w:t xml:space="preserve"> на сумму </w:t>
      </w:r>
      <w:r w:rsidR="00280E46">
        <w:rPr>
          <w:bCs/>
          <w:sz w:val="27"/>
          <w:szCs w:val="27"/>
        </w:rPr>
        <w:t>100,0</w:t>
      </w:r>
      <w:r w:rsidRPr="0040423D">
        <w:rPr>
          <w:bCs/>
          <w:sz w:val="27"/>
          <w:szCs w:val="27"/>
        </w:rPr>
        <w:t xml:space="preserve"> в связи с </w:t>
      </w:r>
      <w:r w:rsidR="00AE0C76">
        <w:rPr>
          <w:bCs/>
          <w:sz w:val="27"/>
          <w:szCs w:val="27"/>
        </w:rPr>
        <w:t>оптимизацией расходов бюджета.</w:t>
      </w:r>
    </w:p>
    <w:p w:rsidR="00595CA9" w:rsidRPr="006A1AD3" w:rsidRDefault="00595CA9" w:rsidP="00595CA9">
      <w:pPr>
        <w:spacing w:before="60"/>
        <w:ind w:firstLine="993"/>
        <w:jc w:val="both"/>
        <w:rPr>
          <w:sz w:val="27"/>
          <w:szCs w:val="27"/>
        </w:rPr>
      </w:pPr>
      <w:r w:rsidRPr="006A1AD3">
        <w:rPr>
          <w:sz w:val="27"/>
          <w:szCs w:val="27"/>
        </w:rPr>
        <w:t>С учетом вышеизложенного, местный бюджет на 20</w:t>
      </w:r>
      <w:r w:rsidR="0014669C" w:rsidRPr="006A1AD3">
        <w:rPr>
          <w:sz w:val="27"/>
          <w:szCs w:val="27"/>
        </w:rPr>
        <w:t>2</w:t>
      </w:r>
      <w:r w:rsidR="003E1A2C">
        <w:rPr>
          <w:sz w:val="27"/>
          <w:szCs w:val="27"/>
        </w:rPr>
        <w:t>3</w:t>
      </w:r>
      <w:r w:rsidRPr="006A1AD3">
        <w:rPr>
          <w:sz w:val="27"/>
          <w:szCs w:val="27"/>
        </w:rPr>
        <w:t>-202</w:t>
      </w:r>
      <w:r w:rsidR="003E1A2C">
        <w:rPr>
          <w:sz w:val="27"/>
          <w:szCs w:val="27"/>
        </w:rPr>
        <w:t>5</w:t>
      </w:r>
      <w:r w:rsidRPr="006A1AD3">
        <w:rPr>
          <w:sz w:val="27"/>
          <w:szCs w:val="27"/>
        </w:rPr>
        <w:t xml:space="preserve"> годы планируется:</w:t>
      </w:r>
    </w:p>
    <w:p w:rsidR="004A29D3" w:rsidRPr="006A1AD3" w:rsidRDefault="004A29D3" w:rsidP="00595CA9">
      <w:pPr>
        <w:spacing w:before="60"/>
        <w:ind w:firstLine="993"/>
        <w:jc w:val="both"/>
        <w:rPr>
          <w:sz w:val="27"/>
          <w:szCs w:val="27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61"/>
        <w:gridCol w:w="1795"/>
        <w:gridCol w:w="1539"/>
      </w:tblGrid>
      <w:tr w:rsidR="00595CA9" w:rsidRPr="006A1AD3" w:rsidTr="004A29D3">
        <w:trPr>
          <w:trHeight w:val="332"/>
        </w:trPr>
        <w:tc>
          <w:tcPr>
            <w:tcW w:w="2041" w:type="pct"/>
            <w:shd w:val="clear" w:color="auto" w:fill="auto"/>
          </w:tcPr>
          <w:p w:rsidR="00595CA9" w:rsidRPr="006A1AD3" w:rsidRDefault="00595CA9" w:rsidP="004E619C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shd w:val="clear" w:color="auto" w:fill="auto"/>
          </w:tcPr>
          <w:p w:rsidR="00595CA9" w:rsidRPr="006A1AD3" w:rsidRDefault="00595CA9" w:rsidP="003E1A2C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20</w:t>
            </w:r>
            <w:r w:rsidR="0014669C" w:rsidRPr="006A1AD3">
              <w:rPr>
                <w:sz w:val="27"/>
                <w:szCs w:val="27"/>
              </w:rPr>
              <w:t>2</w:t>
            </w:r>
            <w:r w:rsidR="003E1A2C">
              <w:rPr>
                <w:sz w:val="27"/>
                <w:szCs w:val="27"/>
              </w:rPr>
              <w:t>3</w:t>
            </w:r>
            <w:r w:rsidRPr="006A1AD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shd w:val="clear" w:color="auto" w:fill="auto"/>
          </w:tcPr>
          <w:p w:rsidR="00595CA9" w:rsidRPr="006A1AD3" w:rsidRDefault="00595CA9" w:rsidP="003E1A2C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20</w:t>
            </w:r>
            <w:r w:rsidR="00EC60A5" w:rsidRPr="006A1AD3">
              <w:rPr>
                <w:sz w:val="27"/>
                <w:szCs w:val="27"/>
              </w:rPr>
              <w:t>2</w:t>
            </w:r>
            <w:r w:rsidR="003E1A2C">
              <w:rPr>
                <w:sz w:val="27"/>
                <w:szCs w:val="27"/>
              </w:rPr>
              <w:t>4</w:t>
            </w:r>
            <w:r w:rsidRPr="006A1AD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shd w:val="clear" w:color="auto" w:fill="auto"/>
          </w:tcPr>
          <w:p w:rsidR="00595CA9" w:rsidRPr="006A1AD3" w:rsidRDefault="00595CA9" w:rsidP="003E1A2C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202</w:t>
            </w:r>
            <w:r w:rsidR="003E1A2C">
              <w:rPr>
                <w:sz w:val="27"/>
                <w:szCs w:val="27"/>
              </w:rPr>
              <w:t>5</w:t>
            </w:r>
            <w:r w:rsidRPr="006A1AD3">
              <w:rPr>
                <w:sz w:val="27"/>
                <w:szCs w:val="27"/>
              </w:rPr>
              <w:t xml:space="preserve"> г.</w:t>
            </w:r>
          </w:p>
        </w:tc>
      </w:tr>
      <w:tr w:rsidR="00595CA9" w:rsidRPr="006A1AD3" w:rsidTr="004A29D3">
        <w:tc>
          <w:tcPr>
            <w:tcW w:w="2041" w:type="pct"/>
            <w:shd w:val="clear" w:color="auto" w:fill="auto"/>
          </w:tcPr>
          <w:p w:rsidR="00595CA9" w:rsidRPr="006A1AD3" w:rsidRDefault="00595CA9" w:rsidP="004E619C">
            <w:pPr>
              <w:spacing w:before="60"/>
              <w:jc w:val="both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12478,0</w:t>
            </w:r>
          </w:p>
        </w:tc>
        <w:tc>
          <w:tcPr>
            <w:tcW w:w="1003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5887,5</w:t>
            </w:r>
          </w:p>
        </w:tc>
        <w:tc>
          <w:tcPr>
            <w:tcW w:w="860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5944,7</w:t>
            </w:r>
          </w:p>
        </w:tc>
      </w:tr>
      <w:tr w:rsidR="00595CA9" w:rsidRPr="006A1AD3" w:rsidTr="004A29D3">
        <w:tc>
          <w:tcPr>
            <w:tcW w:w="2041" w:type="pct"/>
            <w:shd w:val="clear" w:color="auto" w:fill="auto"/>
          </w:tcPr>
          <w:p w:rsidR="00595CA9" w:rsidRPr="006A1AD3" w:rsidRDefault="00595CA9" w:rsidP="004E619C">
            <w:pPr>
              <w:spacing w:before="60"/>
              <w:jc w:val="both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13711,8</w:t>
            </w:r>
          </w:p>
        </w:tc>
        <w:tc>
          <w:tcPr>
            <w:tcW w:w="1003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5887,5</w:t>
            </w:r>
          </w:p>
        </w:tc>
        <w:tc>
          <w:tcPr>
            <w:tcW w:w="860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5944,7</w:t>
            </w:r>
          </w:p>
        </w:tc>
      </w:tr>
      <w:tr w:rsidR="00595CA9" w:rsidRPr="006A1AD3" w:rsidTr="004A29D3">
        <w:tc>
          <w:tcPr>
            <w:tcW w:w="2041" w:type="pct"/>
            <w:shd w:val="clear" w:color="auto" w:fill="auto"/>
          </w:tcPr>
          <w:p w:rsidR="00595CA9" w:rsidRPr="006A1AD3" w:rsidRDefault="00595CA9" w:rsidP="004E619C">
            <w:pPr>
              <w:spacing w:before="60"/>
              <w:jc w:val="both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shd w:val="clear" w:color="auto" w:fill="auto"/>
          </w:tcPr>
          <w:p w:rsidR="00595CA9" w:rsidRPr="006A1AD3" w:rsidRDefault="0068780E" w:rsidP="00586908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1233,8</w:t>
            </w:r>
          </w:p>
        </w:tc>
        <w:tc>
          <w:tcPr>
            <w:tcW w:w="1003" w:type="pct"/>
            <w:shd w:val="clear" w:color="auto" w:fill="auto"/>
          </w:tcPr>
          <w:p w:rsidR="00595CA9" w:rsidRPr="006A1AD3" w:rsidRDefault="00586908" w:rsidP="00586908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0</w:t>
            </w:r>
            <w:r w:rsidR="00903E8D" w:rsidRPr="006A1AD3">
              <w:rPr>
                <w:sz w:val="27"/>
                <w:szCs w:val="27"/>
              </w:rPr>
              <w:t>,0</w:t>
            </w:r>
          </w:p>
        </w:tc>
        <w:tc>
          <w:tcPr>
            <w:tcW w:w="860" w:type="pct"/>
            <w:shd w:val="clear" w:color="auto" w:fill="auto"/>
          </w:tcPr>
          <w:p w:rsidR="00595CA9" w:rsidRPr="006A1AD3" w:rsidRDefault="00586908" w:rsidP="00586908">
            <w:pPr>
              <w:spacing w:before="60"/>
              <w:jc w:val="center"/>
              <w:rPr>
                <w:sz w:val="27"/>
                <w:szCs w:val="27"/>
              </w:rPr>
            </w:pPr>
            <w:r w:rsidRPr="006A1AD3">
              <w:rPr>
                <w:sz w:val="27"/>
                <w:szCs w:val="27"/>
              </w:rPr>
              <w:t>0</w:t>
            </w:r>
            <w:r w:rsidR="00903E8D" w:rsidRPr="006A1AD3">
              <w:rPr>
                <w:sz w:val="27"/>
                <w:szCs w:val="27"/>
              </w:rPr>
              <w:t>,0</w:t>
            </w:r>
          </w:p>
        </w:tc>
      </w:tr>
    </w:tbl>
    <w:p w:rsidR="00667F7F" w:rsidRPr="006A1AD3" w:rsidRDefault="00667F7F" w:rsidP="007156AD">
      <w:pPr>
        <w:rPr>
          <w:sz w:val="27"/>
          <w:szCs w:val="27"/>
        </w:rPr>
      </w:pPr>
    </w:p>
    <w:p w:rsidR="00586908" w:rsidRPr="006A1AD3" w:rsidRDefault="00586908" w:rsidP="007156AD">
      <w:pPr>
        <w:rPr>
          <w:sz w:val="27"/>
          <w:szCs w:val="27"/>
        </w:rPr>
      </w:pPr>
    </w:p>
    <w:p w:rsidR="006922DC" w:rsidRPr="006A1AD3" w:rsidRDefault="00931BB9" w:rsidP="007156AD">
      <w:pPr>
        <w:rPr>
          <w:sz w:val="27"/>
          <w:szCs w:val="27"/>
        </w:rPr>
      </w:pPr>
      <w:r w:rsidRPr="006A1AD3">
        <w:rPr>
          <w:sz w:val="27"/>
          <w:szCs w:val="27"/>
        </w:rPr>
        <w:t xml:space="preserve">         </w:t>
      </w:r>
      <w:r w:rsidR="00EE22DB" w:rsidRPr="006A1AD3">
        <w:rPr>
          <w:sz w:val="27"/>
          <w:szCs w:val="27"/>
        </w:rPr>
        <w:t>Главный специалист</w:t>
      </w:r>
      <w:r w:rsidR="006922DC" w:rsidRPr="006A1AD3">
        <w:rPr>
          <w:sz w:val="27"/>
          <w:szCs w:val="27"/>
        </w:rPr>
        <w:t xml:space="preserve">                         </w:t>
      </w:r>
      <w:r w:rsidR="00811DF7" w:rsidRPr="006A1AD3">
        <w:rPr>
          <w:sz w:val="27"/>
          <w:szCs w:val="27"/>
        </w:rPr>
        <w:t xml:space="preserve">                 </w:t>
      </w:r>
      <w:r w:rsidRPr="006A1AD3">
        <w:rPr>
          <w:sz w:val="27"/>
          <w:szCs w:val="27"/>
        </w:rPr>
        <w:t xml:space="preserve">      </w:t>
      </w:r>
      <w:r w:rsidR="00811DF7" w:rsidRPr="006A1AD3">
        <w:rPr>
          <w:sz w:val="27"/>
          <w:szCs w:val="27"/>
        </w:rPr>
        <w:t xml:space="preserve">  </w:t>
      </w:r>
      <w:r w:rsidRPr="006A1AD3">
        <w:rPr>
          <w:sz w:val="27"/>
          <w:szCs w:val="27"/>
        </w:rPr>
        <w:t>С.Н. Самойлова</w:t>
      </w:r>
    </w:p>
    <w:sectPr w:rsidR="006922DC" w:rsidRPr="006A1AD3" w:rsidSect="00595C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C2D"/>
    <w:multiLevelType w:val="hybridMultilevel"/>
    <w:tmpl w:val="567AF270"/>
    <w:lvl w:ilvl="0" w:tplc="FFD8D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C02F3"/>
    <w:multiLevelType w:val="hybridMultilevel"/>
    <w:tmpl w:val="6EB8154C"/>
    <w:lvl w:ilvl="0" w:tplc="FE38550E">
      <w:start w:val="1"/>
      <w:numFmt w:val="decimal"/>
      <w:lvlText w:val="%1."/>
      <w:lvlJc w:val="left"/>
      <w:pPr>
        <w:tabs>
          <w:tab w:val="num" w:pos="1992"/>
        </w:tabs>
        <w:ind w:left="199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71743C4D"/>
    <w:multiLevelType w:val="hybridMultilevel"/>
    <w:tmpl w:val="5926732A"/>
    <w:lvl w:ilvl="0" w:tplc="CCCC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E7"/>
    <w:rsid w:val="0001402D"/>
    <w:rsid w:val="00015C32"/>
    <w:rsid w:val="000258D8"/>
    <w:rsid w:val="00027094"/>
    <w:rsid w:val="00030569"/>
    <w:rsid w:val="000308BA"/>
    <w:rsid w:val="00033DCE"/>
    <w:rsid w:val="0004338B"/>
    <w:rsid w:val="000433E5"/>
    <w:rsid w:val="0004633F"/>
    <w:rsid w:val="000474DB"/>
    <w:rsid w:val="00060DDF"/>
    <w:rsid w:val="00064B57"/>
    <w:rsid w:val="000764C3"/>
    <w:rsid w:val="00082E91"/>
    <w:rsid w:val="000A06B3"/>
    <w:rsid w:val="000A223E"/>
    <w:rsid w:val="000B1AA0"/>
    <w:rsid w:val="000B676E"/>
    <w:rsid w:val="000C0D95"/>
    <w:rsid w:val="000D6211"/>
    <w:rsid w:val="000D767E"/>
    <w:rsid w:val="000E5424"/>
    <w:rsid w:val="00105D19"/>
    <w:rsid w:val="00107DA2"/>
    <w:rsid w:val="00111396"/>
    <w:rsid w:val="00112245"/>
    <w:rsid w:val="001150F9"/>
    <w:rsid w:val="00122C52"/>
    <w:rsid w:val="00127F9C"/>
    <w:rsid w:val="00130F96"/>
    <w:rsid w:val="0013362E"/>
    <w:rsid w:val="00140F70"/>
    <w:rsid w:val="0014669C"/>
    <w:rsid w:val="00147EA4"/>
    <w:rsid w:val="00147F03"/>
    <w:rsid w:val="00151DB8"/>
    <w:rsid w:val="0017068B"/>
    <w:rsid w:val="001736B4"/>
    <w:rsid w:val="001764CB"/>
    <w:rsid w:val="00181036"/>
    <w:rsid w:val="00184E19"/>
    <w:rsid w:val="00187666"/>
    <w:rsid w:val="00192BD1"/>
    <w:rsid w:val="0019578D"/>
    <w:rsid w:val="001961FE"/>
    <w:rsid w:val="001A6931"/>
    <w:rsid w:val="001B22EC"/>
    <w:rsid w:val="001D1CC4"/>
    <w:rsid w:val="001F4097"/>
    <w:rsid w:val="001F7613"/>
    <w:rsid w:val="00204157"/>
    <w:rsid w:val="0020679B"/>
    <w:rsid w:val="00210A07"/>
    <w:rsid w:val="002208E5"/>
    <w:rsid w:val="002244A9"/>
    <w:rsid w:val="00227ED6"/>
    <w:rsid w:val="00231F60"/>
    <w:rsid w:val="00237D1E"/>
    <w:rsid w:val="00240DEB"/>
    <w:rsid w:val="0026432D"/>
    <w:rsid w:val="00271A17"/>
    <w:rsid w:val="00273010"/>
    <w:rsid w:val="00273E33"/>
    <w:rsid w:val="00276BBB"/>
    <w:rsid w:val="00277F94"/>
    <w:rsid w:val="00280E46"/>
    <w:rsid w:val="002A4796"/>
    <w:rsid w:val="002B1534"/>
    <w:rsid w:val="002B6062"/>
    <w:rsid w:val="002C32CD"/>
    <w:rsid w:val="002C73B3"/>
    <w:rsid w:val="002D1653"/>
    <w:rsid w:val="002D6936"/>
    <w:rsid w:val="002E2139"/>
    <w:rsid w:val="002E4B17"/>
    <w:rsid w:val="002E4B2F"/>
    <w:rsid w:val="002F444D"/>
    <w:rsid w:val="0030070E"/>
    <w:rsid w:val="00301729"/>
    <w:rsid w:val="0030196C"/>
    <w:rsid w:val="00306FE1"/>
    <w:rsid w:val="00310FFF"/>
    <w:rsid w:val="00311918"/>
    <w:rsid w:val="00316E9D"/>
    <w:rsid w:val="00320994"/>
    <w:rsid w:val="003233F8"/>
    <w:rsid w:val="003261E6"/>
    <w:rsid w:val="003313A6"/>
    <w:rsid w:val="003363DB"/>
    <w:rsid w:val="00336DD7"/>
    <w:rsid w:val="00341067"/>
    <w:rsid w:val="003410D2"/>
    <w:rsid w:val="003507B6"/>
    <w:rsid w:val="00351827"/>
    <w:rsid w:val="00351ABC"/>
    <w:rsid w:val="00361CF3"/>
    <w:rsid w:val="00387095"/>
    <w:rsid w:val="003B18C2"/>
    <w:rsid w:val="003B45A4"/>
    <w:rsid w:val="003C268E"/>
    <w:rsid w:val="003E1A2C"/>
    <w:rsid w:val="003F257F"/>
    <w:rsid w:val="003F3089"/>
    <w:rsid w:val="003F6D97"/>
    <w:rsid w:val="00402E54"/>
    <w:rsid w:val="0040423D"/>
    <w:rsid w:val="00406409"/>
    <w:rsid w:val="004068BA"/>
    <w:rsid w:val="00412DF6"/>
    <w:rsid w:val="004139B4"/>
    <w:rsid w:val="004217CD"/>
    <w:rsid w:val="00422E7B"/>
    <w:rsid w:val="00423820"/>
    <w:rsid w:val="00426CF5"/>
    <w:rsid w:val="0042755B"/>
    <w:rsid w:val="0042763F"/>
    <w:rsid w:val="00433D80"/>
    <w:rsid w:val="00441D32"/>
    <w:rsid w:val="00451B7F"/>
    <w:rsid w:val="00455791"/>
    <w:rsid w:val="0046001E"/>
    <w:rsid w:val="0046391B"/>
    <w:rsid w:val="00463C45"/>
    <w:rsid w:val="0047641F"/>
    <w:rsid w:val="00483D08"/>
    <w:rsid w:val="00484802"/>
    <w:rsid w:val="00487CDE"/>
    <w:rsid w:val="00492749"/>
    <w:rsid w:val="00493146"/>
    <w:rsid w:val="004A1661"/>
    <w:rsid w:val="004A1ED5"/>
    <w:rsid w:val="004A29D3"/>
    <w:rsid w:val="004B3E76"/>
    <w:rsid w:val="004C2326"/>
    <w:rsid w:val="004C51B4"/>
    <w:rsid w:val="004D3808"/>
    <w:rsid w:val="004D7CF2"/>
    <w:rsid w:val="004D7F72"/>
    <w:rsid w:val="004E1F17"/>
    <w:rsid w:val="004E3276"/>
    <w:rsid w:val="004E619C"/>
    <w:rsid w:val="004F0BEE"/>
    <w:rsid w:val="004F5D42"/>
    <w:rsid w:val="004F79B3"/>
    <w:rsid w:val="0050056F"/>
    <w:rsid w:val="0051060A"/>
    <w:rsid w:val="005121BB"/>
    <w:rsid w:val="005132E1"/>
    <w:rsid w:val="00516A83"/>
    <w:rsid w:val="00522FD1"/>
    <w:rsid w:val="0053251D"/>
    <w:rsid w:val="0053484F"/>
    <w:rsid w:val="005358A6"/>
    <w:rsid w:val="00535EA6"/>
    <w:rsid w:val="00543F9F"/>
    <w:rsid w:val="00545598"/>
    <w:rsid w:val="00546491"/>
    <w:rsid w:val="00552F5F"/>
    <w:rsid w:val="0055316D"/>
    <w:rsid w:val="005565BB"/>
    <w:rsid w:val="00560005"/>
    <w:rsid w:val="0056646B"/>
    <w:rsid w:val="0057313F"/>
    <w:rsid w:val="005772AD"/>
    <w:rsid w:val="00586908"/>
    <w:rsid w:val="00593388"/>
    <w:rsid w:val="005941AE"/>
    <w:rsid w:val="00595CA9"/>
    <w:rsid w:val="005A0657"/>
    <w:rsid w:val="005A1E7F"/>
    <w:rsid w:val="005A221C"/>
    <w:rsid w:val="005A29E0"/>
    <w:rsid w:val="005A757F"/>
    <w:rsid w:val="005B1B2A"/>
    <w:rsid w:val="005C56E9"/>
    <w:rsid w:val="005E04B4"/>
    <w:rsid w:val="005E424B"/>
    <w:rsid w:val="005E643B"/>
    <w:rsid w:val="005F1C69"/>
    <w:rsid w:val="0060167C"/>
    <w:rsid w:val="00605E64"/>
    <w:rsid w:val="006111FF"/>
    <w:rsid w:val="006133B7"/>
    <w:rsid w:val="00614066"/>
    <w:rsid w:val="00617315"/>
    <w:rsid w:val="0062217D"/>
    <w:rsid w:val="00624C36"/>
    <w:rsid w:val="00626465"/>
    <w:rsid w:val="006354F5"/>
    <w:rsid w:val="006369C1"/>
    <w:rsid w:val="006427A6"/>
    <w:rsid w:val="0065002C"/>
    <w:rsid w:val="00650039"/>
    <w:rsid w:val="0065464A"/>
    <w:rsid w:val="0065675E"/>
    <w:rsid w:val="0066162F"/>
    <w:rsid w:val="00664BB4"/>
    <w:rsid w:val="00667F7F"/>
    <w:rsid w:val="00673E86"/>
    <w:rsid w:val="006808CC"/>
    <w:rsid w:val="0068565A"/>
    <w:rsid w:val="0068780E"/>
    <w:rsid w:val="00690230"/>
    <w:rsid w:val="00691515"/>
    <w:rsid w:val="00691F60"/>
    <w:rsid w:val="006922DC"/>
    <w:rsid w:val="00692346"/>
    <w:rsid w:val="00692501"/>
    <w:rsid w:val="00693ECB"/>
    <w:rsid w:val="006A1AD3"/>
    <w:rsid w:val="006B2C3B"/>
    <w:rsid w:val="006B533B"/>
    <w:rsid w:val="006C07AF"/>
    <w:rsid w:val="006C2027"/>
    <w:rsid w:val="006C7D04"/>
    <w:rsid w:val="006D4616"/>
    <w:rsid w:val="006D5F72"/>
    <w:rsid w:val="006E357E"/>
    <w:rsid w:val="006E4922"/>
    <w:rsid w:val="006E7169"/>
    <w:rsid w:val="006F31C9"/>
    <w:rsid w:val="00702D85"/>
    <w:rsid w:val="00714B80"/>
    <w:rsid w:val="007156AD"/>
    <w:rsid w:val="00723C3C"/>
    <w:rsid w:val="007260EB"/>
    <w:rsid w:val="00731D7B"/>
    <w:rsid w:val="00731FCE"/>
    <w:rsid w:val="00743A55"/>
    <w:rsid w:val="007475B9"/>
    <w:rsid w:val="00752606"/>
    <w:rsid w:val="0075366D"/>
    <w:rsid w:val="0075474A"/>
    <w:rsid w:val="0076225A"/>
    <w:rsid w:val="007633CB"/>
    <w:rsid w:val="00767BC1"/>
    <w:rsid w:val="007820FB"/>
    <w:rsid w:val="00790397"/>
    <w:rsid w:val="007913E4"/>
    <w:rsid w:val="00792D1C"/>
    <w:rsid w:val="0079553F"/>
    <w:rsid w:val="007957DA"/>
    <w:rsid w:val="007A40DF"/>
    <w:rsid w:val="007A79D1"/>
    <w:rsid w:val="007B34E3"/>
    <w:rsid w:val="007B775C"/>
    <w:rsid w:val="007C0C45"/>
    <w:rsid w:val="007C1A53"/>
    <w:rsid w:val="007C2400"/>
    <w:rsid w:val="007C42EE"/>
    <w:rsid w:val="007C7000"/>
    <w:rsid w:val="007E077F"/>
    <w:rsid w:val="007E1308"/>
    <w:rsid w:val="007E1993"/>
    <w:rsid w:val="007E7111"/>
    <w:rsid w:val="007F053C"/>
    <w:rsid w:val="007F0CD2"/>
    <w:rsid w:val="007F4D04"/>
    <w:rsid w:val="007F7F3D"/>
    <w:rsid w:val="00803AE7"/>
    <w:rsid w:val="00806660"/>
    <w:rsid w:val="00810671"/>
    <w:rsid w:val="00811DF7"/>
    <w:rsid w:val="00813E74"/>
    <w:rsid w:val="0081616D"/>
    <w:rsid w:val="00817058"/>
    <w:rsid w:val="008255D0"/>
    <w:rsid w:val="008369C7"/>
    <w:rsid w:val="00842375"/>
    <w:rsid w:val="00845498"/>
    <w:rsid w:val="00853428"/>
    <w:rsid w:val="008541D3"/>
    <w:rsid w:val="00854201"/>
    <w:rsid w:val="00855427"/>
    <w:rsid w:val="008567BD"/>
    <w:rsid w:val="00865D75"/>
    <w:rsid w:val="00884994"/>
    <w:rsid w:val="008972F6"/>
    <w:rsid w:val="008A1F27"/>
    <w:rsid w:val="008A478B"/>
    <w:rsid w:val="008B6219"/>
    <w:rsid w:val="008D0D0A"/>
    <w:rsid w:val="008D63D8"/>
    <w:rsid w:val="008D7577"/>
    <w:rsid w:val="008E13AA"/>
    <w:rsid w:val="008E14D8"/>
    <w:rsid w:val="008E4C0E"/>
    <w:rsid w:val="00903E8D"/>
    <w:rsid w:val="009146E7"/>
    <w:rsid w:val="009178AA"/>
    <w:rsid w:val="009214A8"/>
    <w:rsid w:val="009275CC"/>
    <w:rsid w:val="00931BB9"/>
    <w:rsid w:val="00934382"/>
    <w:rsid w:val="00937C8B"/>
    <w:rsid w:val="00940DE4"/>
    <w:rsid w:val="00942D4F"/>
    <w:rsid w:val="0095386A"/>
    <w:rsid w:val="00962944"/>
    <w:rsid w:val="00964541"/>
    <w:rsid w:val="0097339A"/>
    <w:rsid w:val="00973F22"/>
    <w:rsid w:val="0098363D"/>
    <w:rsid w:val="00983FCD"/>
    <w:rsid w:val="0099152A"/>
    <w:rsid w:val="00995EC7"/>
    <w:rsid w:val="009B2427"/>
    <w:rsid w:val="009B4D37"/>
    <w:rsid w:val="009C0BF1"/>
    <w:rsid w:val="009C0EFB"/>
    <w:rsid w:val="009C68C4"/>
    <w:rsid w:val="009D581A"/>
    <w:rsid w:val="009F0223"/>
    <w:rsid w:val="009F0571"/>
    <w:rsid w:val="009F0BF4"/>
    <w:rsid w:val="00A00431"/>
    <w:rsid w:val="00A0085D"/>
    <w:rsid w:val="00A04A37"/>
    <w:rsid w:val="00A1199A"/>
    <w:rsid w:val="00A20645"/>
    <w:rsid w:val="00A32B51"/>
    <w:rsid w:val="00A4092D"/>
    <w:rsid w:val="00A40B82"/>
    <w:rsid w:val="00A50A0D"/>
    <w:rsid w:val="00A53991"/>
    <w:rsid w:val="00A54901"/>
    <w:rsid w:val="00A56C2F"/>
    <w:rsid w:val="00A60260"/>
    <w:rsid w:val="00A62220"/>
    <w:rsid w:val="00A63D2B"/>
    <w:rsid w:val="00A65FB5"/>
    <w:rsid w:val="00A66DCC"/>
    <w:rsid w:val="00A712A5"/>
    <w:rsid w:val="00A81139"/>
    <w:rsid w:val="00A90612"/>
    <w:rsid w:val="00A90A6F"/>
    <w:rsid w:val="00A93E04"/>
    <w:rsid w:val="00AA4E84"/>
    <w:rsid w:val="00AB4FE9"/>
    <w:rsid w:val="00AC07EE"/>
    <w:rsid w:val="00AC367C"/>
    <w:rsid w:val="00AC7292"/>
    <w:rsid w:val="00AD11CC"/>
    <w:rsid w:val="00AD216E"/>
    <w:rsid w:val="00AD5046"/>
    <w:rsid w:val="00AE0C76"/>
    <w:rsid w:val="00AE1B9A"/>
    <w:rsid w:val="00AE6846"/>
    <w:rsid w:val="00AE70F7"/>
    <w:rsid w:val="00AF6565"/>
    <w:rsid w:val="00B03E67"/>
    <w:rsid w:val="00B12C41"/>
    <w:rsid w:val="00B14BBA"/>
    <w:rsid w:val="00B15BBA"/>
    <w:rsid w:val="00B15D75"/>
    <w:rsid w:val="00B22F30"/>
    <w:rsid w:val="00B24939"/>
    <w:rsid w:val="00B256CD"/>
    <w:rsid w:val="00B42BD8"/>
    <w:rsid w:val="00B5111F"/>
    <w:rsid w:val="00B537ED"/>
    <w:rsid w:val="00B614FA"/>
    <w:rsid w:val="00B61EB5"/>
    <w:rsid w:val="00B643AA"/>
    <w:rsid w:val="00B65DD4"/>
    <w:rsid w:val="00B70CA9"/>
    <w:rsid w:val="00B73A55"/>
    <w:rsid w:val="00B83EAD"/>
    <w:rsid w:val="00B91FA5"/>
    <w:rsid w:val="00B939DF"/>
    <w:rsid w:val="00BB09AC"/>
    <w:rsid w:val="00BB51C8"/>
    <w:rsid w:val="00BB68C8"/>
    <w:rsid w:val="00BC305A"/>
    <w:rsid w:val="00BC517C"/>
    <w:rsid w:val="00BD67FF"/>
    <w:rsid w:val="00BE1803"/>
    <w:rsid w:val="00BF3756"/>
    <w:rsid w:val="00BF3EE1"/>
    <w:rsid w:val="00C010F8"/>
    <w:rsid w:val="00C0117D"/>
    <w:rsid w:val="00C14ABB"/>
    <w:rsid w:val="00C1732D"/>
    <w:rsid w:val="00C17492"/>
    <w:rsid w:val="00C20DE5"/>
    <w:rsid w:val="00C21250"/>
    <w:rsid w:val="00C216D0"/>
    <w:rsid w:val="00C2243A"/>
    <w:rsid w:val="00C227FE"/>
    <w:rsid w:val="00C37B28"/>
    <w:rsid w:val="00C416B6"/>
    <w:rsid w:val="00C51FDC"/>
    <w:rsid w:val="00C52287"/>
    <w:rsid w:val="00C52D0A"/>
    <w:rsid w:val="00C5618D"/>
    <w:rsid w:val="00C60232"/>
    <w:rsid w:val="00C7118F"/>
    <w:rsid w:val="00C714A8"/>
    <w:rsid w:val="00C7746F"/>
    <w:rsid w:val="00C7756F"/>
    <w:rsid w:val="00C96FEE"/>
    <w:rsid w:val="00CA4E9D"/>
    <w:rsid w:val="00CC45C4"/>
    <w:rsid w:val="00CC7D58"/>
    <w:rsid w:val="00CC7DFA"/>
    <w:rsid w:val="00CD2E44"/>
    <w:rsid w:val="00CD5A96"/>
    <w:rsid w:val="00CD6FEF"/>
    <w:rsid w:val="00CE5253"/>
    <w:rsid w:val="00CE5BAC"/>
    <w:rsid w:val="00CF0B73"/>
    <w:rsid w:val="00D15672"/>
    <w:rsid w:val="00D178ED"/>
    <w:rsid w:val="00D20D81"/>
    <w:rsid w:val="00D33CEC"/>
    <w:rsid w:val="00D44A8E"/>
    <w:rsid w:val="00D46570"/>
    <w:rsid w:val="00D518F2"/>
    <w:rsid w:val="00D60CEB"/>
    <w:rsid w:val="00D67348"/>
    <w:rsid w:val="00D71E49"/>
    <w:rsid w:val="00D83FEB"/>
    <w:rsid w:val="00D8568B"/>
    <w:rsid w:val="00DA1045"/>
    <w:rsid w:val="00DA2A24"/>
    <w:rsid w:val="00DB4E64"/>
    <w:rsid w:val="00DB7EA3"/>
    <w:rsid w:val="00DD56DF"/>
    <w:rsid w:val="00DE1295"/>
    <w:rsid w:val="00DF2E2F"/>
    <w:rsid w:val="00DF5C86"/>
    <w:rsid w:val="00DF64EC"/>
    <w:rsid w:val="00E13F55"/>
    <w:rsid w:val="00E23C72"/>
    <w:rsid w:val="00E26280"/>
    <w:rsid w:val="00E3734B"/>
    <w:rsid w:val="00E37D45"/>
    <w:rsid w:val="00E416AC"/>
    <w:rsid w:val="00E46583"/>
    <w:rsid w:val="00E619B0"/>
    <w:rsid w:val="00E6215A"/>
    <w:rsid w:val="00E71A31"/>
    <w:rsid w:val="00E7201B"/>
    <w:rsid w:val="00E80B04"/>
    <w:rsid w:val="00E80B55"/>
    <w:rsid w:val="00E82346"/>
    <w:rsid w:val="00E840FD"/>
    <w:rsid w:val="00E843EF"/>
    <w:rsid w:val="00E9419B"/>
    <w:rsid w:val="00E952A8"/>
    <w:rsid w:val="00EA5C4A"/>
    <w:rsid w:val="00EB2398"/>
    <w:rsid w:val="00EC60A5"/>
    <w:rsid w:val="00ED0BDE"/>
    <w:rsid w:val="00ED47AF"/>
    <w:rsid w:val="00ED607A"/>
    <w:rsid w:val="00EE22DB"/>
    <w:rsid w:val="00EE2520"/>
    <w:rsid w:val="00EE2765"/>
    <w:rsid w:val="00EE591B"/>
    <w:rsid w:val="00EE719A"/>
    <w:rsid w:val="00EF50C9"/>
    <w:rsid w:val="00EF594D"/>
    <w:rsid w:val="00F004D3"/>
    <w:rsid w:val="00F00F44"/>
    <w:rsid w:val="00F0403D"/>
    <w:rsid w:val="00F34C3E"/>
    <w:rsid w:val="00F425AB"/>
    <w:rsid w:val="00F535E4"/>
    <w:rsid w:val="00F7303C"/>
    <w:rsid w:val="00F7358F"/>
    <w:rsid w:val="00F816FC"/>
    <w:rsid w:val="00F82A2B"/>
    <w:rsid w:val="00F82BC3"/>
    <w:rsid w:val="00F854CE"/>
    <w:rsid w:val="00F8631E"/>
    <w:rsid w:val="00FA0BA7"/>
    <w:rsid w:val="00FA79E3"/>
    <w:rsid w:val="00FB7321"/>
    <w:rsid w:val="00FC6DF5"/>
    <w:rsid w:val="00FC79A3"/>
    <w:rsid w:val="00FD382F"/>
    <w:rsid w:val="00FE47EF"/>
    <w:rsid w:val="00FE7DDD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8764-1CBF-47E1-A137-3341915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4E64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rsid w:val="00811D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9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D5046"/>
    <w:rPr>
      <w:strike w:val="0"/>
      <w:dstrike w:val="0"/>
      <w:color w:val="077000"/>
      <w:u w:val="none"/>
      <w:effect w:val="none"/>
    </w:rPr>
  </w:style>
  <w:style w:type="paragraph" w:styleId="a7">
    <w:name w:val="Normal (Web)"/>
    <w:basedOn w:val="a"/>
    <w:rsid w:val="00AD504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9F0BF4"/>
  </w:style>
  <w:style w:type="character" w:customStyle="1" w:styleId="extended-textfull">
    <w:name w:val="extended-text__full"/>
    <w:basedOn w:val="a0"/>
    <w:rsid w:val="007A40DF"/>
  </w:style>
  <w:style w:type="character" w:customStyle="1" w:styleId="a8">
    <w:name w:val="Основной текст_"/>
    <w:link w:val="21"/>
    <w:locked/>
    <w:rsid w:val="00147F03"/>
    <w:rPr>
      <w:b/>
      <w:bCs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8"/>
    <w:rsid w:val="00147F03"/>
    <w:pPr>
      <w:widowControl w:val="0"/>
      <w:shd w:val="clear" w:color="auto" w:fill="FFFFFF"/>
      <w:spacing w:after="360" w:line="240" w:lineRule="atLeast"/>
    </w:pPr>
    <w:rPr>
      <w:b/>
      <w:bCs/>
      <w:sz w:val="20"/>
      <w:szCs w:val="20"/>
      <w:shd w:val="clear" w:color="auto" w:fill="FFFFFF"/>
      <w:lang w:val="ru-RU" w:eastAsia="ru-RU"/>
    </w:rPr>
  </w:style>
  <w:style w:type="character" w:customStyle="1" w:styleId="a9">
    <w:name w:val="Основной текст + Не полужирный"/>
    <w:rsid w:val="00147F03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4">
    <w:name w:val="Текст выноски Знак"/>
    <w:link w:val="a3"/>
    <w:uiPriority w:val="99"/>
    <w:semiHidden/>
    <w:locked/>
    <w:rsid w:val="00DB4E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DB4E64"/>
    <w:rPr>
      <w:rFonts w:ascii="Arial" w:hAnsi="Arial"/>
      <w:b/>
      <w:i/>
      <w:sz w:val="28"/>
    </w:rPr>
  </w:style>
  <w:style w:type="paragraph" w:styleId="22">
    <w:name w:val="Body Text 2"/>
    <w:basedOn w:val="a"/>
    <w:link w:val="23"/>
    <w:uiPriority w:val="99"/>
    <w:rsid w:val="00DB4E64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3">
    <w:name w:val="Основной текст 2 Знак"/>
    <w:link w:val="22"/>
    <w:uiPriority w:val="99"/>
    <w:rsid w:val="00DB4E64"/>
    <w:rPr>
      <w:rFonts w:ascii="Calibri" w:hAnsi="Calibri"/>
    </w:rPr>
  </w:style>
  <w:style w:type="paragraph" w:styleId="aa">
    <w:name w:val="List Paragraph"/>
    <w:basedOn w:val="a"/>
    <w:uiPriority w:val="99"/>
    <w:qFormat/>
    <w:rsid w:val="00DB4E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rn.ru/wp-content/uploads/2019/06/9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7ACF-942C-4D60-9C5F-278BE5EF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 ЗАПИСКА</vt:lpstr>
    </vt:vector>
  </TitlesOfParts>
  <Company>MoBIL GROUP</Company>
  <LinksUpToDate>false</LinksUpToDate>
  <CharactersWithSpaces>10518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http://belrn.ru/wp-content/uploads/2019/06/94.doc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subject/>
  <dc:creator>Света</dc:creator>
  <cp:keywords/>
  <dc:description/>
  <cp:lastModifiedBy>3</cp:lastModifiedBy>
  <cp:revision>2</cp:revision>
  <cp:lastPrinted>2023-01-21T11:59:00Z</cp:lastPrinted>
  <dcterms:created xsi:type="dcterms:W3CDTF">2023-05-04T08:38:00Z</dcterms:created>
  <dcterms:modified xsi:type="dcterms:W3CDTF">2023-05-04T08:38:00Z</dcterms:modified>
</cp:coreProperties>
</file>