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c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государственном контроле (надзоре) и муниципальном контроле в Российской Федерации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22 июля 2020 года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</w:t>
      </w:r>
      <w:r>
        <w:rPr>
          <w:color w:val="333333"/>
          <w:sz w:val="27"/>
          <w:szCs w:val="27"/>
        </w:rPr>
        <w:t>                 24 июля 2020 года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c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11.06.2021 № 170-ФЗ, от 02.07.2021 № 359-ФЗ, от 06.12.2021 № 408-ФЗ, от 14.07.2022 № 253-ФЗ, от 14.07.2022 № 271-ФЗ, от 05.12.2022 № 498-ФЗ, от 03.04.2023 № 100-ФЗ, от 24.07.2023 № 358</w:t>
      </w:r>
      <w:r>
        <w:rPr>
          <w:rStyle w:val="markx"/>
          <w:sz w:val="27"/>
          <w:szCs w:val="27"/>
        </w:rPr>
        <w:t>-ФЗ, от 04.08.2023 № 483-ФЗ, от 19.10.2023 № 506-ФЗ, от 25.12.2023 № 625-ФЗ)</w:t>
      </w:r>
    </w:p>
    <w:p w:rsidR="00000000" w:rsidRDefault="006A05C5">
      <w:pPr>
        <w:pStyle w:val="c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учетом постановлений Правительства Российской Федерации от 15.02.2023 № 227, от 16.03.2023 № 402)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</w:t>
      </w:r>
      <w:r>
        <w:rPr>
          <w:color w:val="333333"/>
          <w:sz w:val="27"/>
          <w:szCs w:val="27"/>
        </w:rPr>
        <w:br/>
        <w:t>ОСНОВНЫЕ ПОЛОЖЕНИЯ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Предмет регулирования настоящего Феде</w:t>
      </w:r>
      <w:r>
        <w:rPr>
          <w:color w:val="333333"/>
          <w:sz w:val="27"/>
          <w:szCs w:val="27"/>
        </w:rPr>
        <w:t>рального закона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Государственный контроль (надзор), муниципальный контроль в Российской Федерации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государственным контролем (надзором), муниципальным контролем в Российской Федерации (далее - государственный контроль </w:t>
      </w:r>
      <w:r>
        <w:rPr>
          <w:color w:val="333333"/>
          <w:sz w:val="27"/>
          <w:szCs w:val="27"/>
        </w:rPr>
        <w:lastRenderedPageBreak/>
        <w:t>(надзор), муниципал</w:t>
      </w:r>
      <w:r>
        <w:rPr>
          <w:color w:val="333333"/>
          <w:sz w:val="27"/>
          <w:szCs w:val="27"/>
        </w:rPr>
        <w:t xml:space="preserve">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</w:t>
      </w:r>
      <w:r>
        <w:rPr>
          <w:color w:val="333333"/>
          <w:sz w:val="27"/>
          <w:szCs w:val="27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</w:t>
      </w:r>
      <w:r>
        <w:rPr>
          <w:color w:val="333333"/>
          <w:sz w:val="27"/>
          <w:szCs w:val="27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Государственный контроль (надзор), муниципальный контроль должны быть направлены на достижение общественно </w:t>
      </w:r>
      <w:r>
        <w:rPr>
          <w:color w:val="333333"/>
          <w:sz w:val="27"/>
          <w:szCs w:val="27"/>
        </w:rPr>
        <w:t>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целей настоящего Федерального закона к государственному контролю (надзору), муниципальному к</w:t>
      </w:r>
      <w:r>
        <w:rPr>
          <w:color w:val="333333"/>
          <w:sz w:val="27"/>
          <w:szCs w:val="27"/>
        </w:rPr>
        <w:t>онтролю не относятся: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оперативно-разыскная деятельность, дознание и предварительн</w:t>
      </w:r>
      <w:r>
        <w:rPr>
          <w:color w:val="333333"/>
          <w:sz w:val="27"/>
          <w:szCs w:val="27"/>
        </w:rPr>
        <w:t>ое следствие;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производство и исполнение постановлений по делам об административных правонарушениях;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рассмотрение дел о нарушении законодательства о рекламе;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проверка устранения обстоятельств, послуживших основанием для назначения административного наказания в виде административного приостановления деятельности;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деятельность судов, деятельность по обеспечению установленного порядка деятельности судов и деяте</w:t>
      </w:r>
      <w:r>
        <w:rPr>
          <w:color w:val="333333"/>
          <w:sz w:val="27"/>
          <w:szCs w:val="27"/>
        </w:rPr>
        <w:t>льность по исполнению судебных актов, актов других органов и должностных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деятельность органов прокуратуры по осуществлению прокурорского надзора;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расследование причин возникновения аварий, несчастных случаев на производстве, профессиональных заб</w:t>
      </w:r>
      <w:r>
        <w:rPr>
          <w:color w:val="333333"/>
          <w:sz w:val="27"/>
          <w:szCs w:val="27"/>
        </w:rPr>
        <w:t>олеваний, инфекционных и массовых неинфекционных заболеваний (отравлений, поражений) людей, животных и растений, причинения вреда (ущерба) окружающей среде, имуществу граждан и организаций, государственному и муниципальному имуществу;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деятельность орган</w:t>
      </w:r>
      <w:r>
        <w:rPr>
          <w:color w:val="333333"/>
          <w:sz w:val="27"/>
          <w:szCs w:val="27"/>
        </w:rPr>
        <w:t>ов внешней разведки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деятельность органов государственной охраны;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деятельность органов федеральной службы безопасности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деятельность федерального органа исполнительной власти в сфере мобилизационной подготовки и мобилизации</w:t>
      </w:r>
      <w:r>
        <w:rPr>
          <w:rStyle w:val="ed"/>
          <w:color w:val="333333"/>
          <w:sz w:val="27"/>
          <w:szCs w:val="27"/>
        </w:rPr>
        <w:t xml:space="preserve"> в Российской Федерации.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</w:t>
      </w:r>
      <w:r>
        <w:rPr>
          <w:color w:val="333333"/>
          <w:sz w:val="27"/>
          <w:szCs w:val="27"/>
        </w:rPr>
        <w:t>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Региональный государственный контроль (надзор) осуществляется в рамках полномочий субъект</w:t>
      </w:r>
      <w:r>
        <w:rPr>
          <w:color w:val="333333"/>
          <w:sz w:val="27"/>
          <w:szCs w:val="27"/>
        </w:rPr>
        <w:t>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контроль осуществляется в рамках по</w:t>
      </w:r>
      <w:r>
        <w:rPr>
          <w:color w:val="333333"/>
          <w:sz w:val="27"/>
          <w:szCs w:val="27"/>
        </w:rPr>
        <w:t>лномочий органов местного самоуправления по решению вопросов местного значения.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Виды государственного контроля (надзора), виды муниципального контроля (далее также - вид контроля) устанавливаются в соответствии с частью 8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Виды федер</w:t>
      </w:r>
      <w:r>
        <w:rPr>
          <w:color w:val="333333"/>
          <w:sz w:val="27"/>
          <w:szCs w:val="27"/>
        </w:rPr>
        <w:t>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</w:t>
      </w:r>
      <w:r>
        <w:rPr>
          <w:color w:val="333333"/>
          <w:sz w:val="27"/>
          <w:szCs w:val="27"/>
        </w:rPr>
        <w:t>далее 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 - закон субъекта Российской Федерации о ви</w:t>
      </w:r>
      <w:r>
        <w:rPr>
          <w:color w:val="333333"/>
          <w:sz w:val="27"/>
          <w:szCs w:val="27"/>
        </w:rPr>
        <w:t>де контроля).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 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</w:t>
      </w:r>
      <w:r>
        <w:rPr>
          <w:color w:val="333333"/>
          <w:sz w:val="27"/>
          <w:szCs w:val="27"/>
        </w:rPr>
        <w:t xml:space="preserve"> (надзору), или к муниципальному контролю.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применения настоящего Федерального закона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регулирует отношения по организации и осуществлению государственного контроля (надзора), муниципального контроля, устана</w:t>
      </w:r>
      <w:r>
        <w:rPr>
          <w:color w:val="333333"/>
          <w:sz w:val="27"/>
          <w:szCs w:val="27"/>
        </w:rPr>
        <w:t>вливает гарантии защиты прав граждан и организаций как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</w:t>
      </w:r>
      <w:r>
        <w:rPr>
          <w:color w:val="333333"/>
          <w:sz w:val="27"/>
          <w:szCs w:val="27"/>
        </w:rPr>
        <w:t>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</w:t>
      </w:r>
      <w:r>
        <w:rPr>
          <w:color w:val="333333"/>
          <w:sz w:val="27"/>
          <w:szCs w:val="27"/>
        </w:rPr>
        <w:t>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Федеральный закон применяется в отношении лицензирования, осуществляемого в соотве</w:t>
      </w:r>
      <w:r>
        <w:rPr>
          <w:color w:val="333333"/>
          <w:sz w:val="27"/>
          <w:szCs w:val="27"/>
        </w:rPr>
        <w:t xml:space="preserve">тствии с Федеральным законом </w:t>
      </w:r>
      <w:r>
        <w:rPr>
          <w:rStyle w:val="cmd"/>
          <w:color w:val="333333"/>
          <w:sz w:val="27"/>
          <w:szCs w:val="27"/>
        </w:rPr>
        <w:t>от 4 мая 2011 года № 99-ФЗ</w:t>
      </w:r>
      <w:r>
        <w:rPr>
          <w:color w:val="333333"/>
          <w:sz w:val="27"/>
          <w:szCs w:val="27"/>
        </w:rPr>
        <w:t xml:space="preserve"> "О лицензировании отдельных видов деятельности", в следующей части: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проведение плановых контрольных (надзорных) мероприятий в отношении юридических лиц или индивидуальных предпринимателей, имеющих </w:t>
      </w:r>
      <w:r>
        <w:rPr>
          <w:color w:val="333333"/>
          <w:sz w:val="27"/>
          <w:szCs w:val="27"/>
        </w:rPr>
        <w:t>лицензию (далее -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</w:t>
      </w:r>
      <w:r>
        <w:rPr>
          <w:color w:val="333333"/>
          <w:sz w:val="27"/>
          <w:szCs w:val="27"/>
        </w:rPr>
        <w:t>рственной услуги;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проведение внеплановых контрольных (надзорных) мероприятий в отношении лицензиатов в порядке и случаях, предусмотренных главами 12 и 13 настоящего Федерального закона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проведение профилактических мероприятий в отношении лицензиатов.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настоящего Федерального закона не применяются к организации и осуществлению: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государственного контроля (надзора) в пунктах пропуска через Государственную границу Российской Ф</w:t>
      </w:r>
      <w:r>
        <w:rPr>
          <w:color w:val="333333"/>
          <w:sz w:val="27"/>
          <w:szCs w:val="27"/>
        </w:rPr>
        <w:t>едерации</w:t>
      </w:r>
      <w:r>
        <w:rPr>
          <w:rStyle w:val="ed"/>
          <w:color w:val="333333"/>
          <w:sz w:val="27"/>
          <w:szCs w:val="27"/>
        </w:rPr>
        <w:t xml:space="preserve">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11.06.2021 № 170-ФЗ, от </w:t>
      </w:r>
      <w:r>
        <w:rPr>
          <w:rStyle w:val="mark"/>
          <w:sz w:val="27"/>
          <w:szCs w:val="27"/>
        </w:rPr>
        <w:t>03.04.2023 № 100-ФЗ)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техническим разведкам и технической</w:t>
      </w:r>
      <w:r>
        <w:rPr>
          <w:rStyle w:val="ed"/>
          <w:color w:val="333333"/>
          <w:sz w:val="27"/>
          <w:szCs w:val="27"/>
        </w:rPr>
        <w:t xml:space="preserve"> защиты информации; государственного контроля в области обеспечения безопасности значимых объектов критической информационной инфраструктуры Российской Федерации, лицензионного контроля за деятельностью по разработке и производству средств защиты конфиденц</w:t>
      </w:r>
      <w:r>
        <w:rPr>
          <w:rStyle w:val="ed"/>
          <w:color w:val="333333"/>
          <w:sz w:val="27"/>
          <w:szCs w:val="27"/>
        </w:rPr>
        <w:t>иальной информации; лицензионного контроля за деятельностью по технической защите конфиденциальной информации;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государственного портового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контроля, непосредственно связанного с обеспеч</w:t>
      </w:r>
      <w:r>
        <w:rPr>
          <w:color w:val="333333"/>
          <w:sz w:val="27"/>
          <w:szCs w:val="27"/>
        </w:rPr>
        <w:t>ением обороны, государственного контроля за деятельностью в области военно-технического сотрудничества;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государс</w:t>
      </w:r>
      <w:r>
        <w:rPr>
          <w:rStyle w:val="ed"/>
          <w:color w:val="333333"/>
          <w:sz w:val="27"/>
          <w:szCs w:val="27"/>
        </w:rPr>
        <w:t>твенного надзора за маломерными судами, используемыми в некоммерческих целях;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контроля за оборотом наркотических средств, психотропных веществ и их прекурсоров;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государственного финансового конт</w:t>
      </w:r>
      <w:r>
        <w:rPr>
          <w:color w:val="333333"/>
          <w:sz w:val="27"/>
          <w:szCs w:val="27"/>
        </w:rPr>
        <w:t>роля и муниципального финансового контроля, контроля за использованием средств государственными корпорациями;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контроля (надзора) за деятельностью кредитных организаций и банковских групп, некредитных финансовых организаций, </w:t>
      </w:r>
      <w:r>
        <w:rPr>
          <w:rStyle w:val="ed"/>
          <w:color w:val="333333"/>
          <w:sz w:val="27"/>
          <w:szCs w:val="27"/>
        </w:rPr>
        <w:t>лиц, оказывающих профессионал</w:t>
      </w:r>
      <w:r>
        <w:rPr>
          <w:rStyle w:val="ed"/>
          <w:color w:val="333333"/>
          <w:sz w:val="27"/>
          <w:szCs w:val="27"/>
        </w:rPr>
        <w:t xml:space="preserve">ьные услуги на финансовом рынке, </w:t>
      </w:r>
      <w:r>
        <w:rPr>
          <w:color w:val="333333"/>
          <w:sz w:val="27"/>
          <w:szCs w:val="27"/>
        </w:rPr>
        <w:t>надзора в национальной платежной системе;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контроля и надзора за соблюдением эмитентами требований законодательства Российской Федерации об акционерных обществах и </w:t>
      </w:r>
      <w:r>
        <w:rPr>
          <w:color w:val="333333"/>
          <w:sz w:val="27"/>
          <w:szCs w:val="27"/>
        </w:rPr>
        <w:t>ценных бумагах, в сфере корпоративных отношений в акционерных обществах;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контр</w:t>
      </w:r>
      <w:r>
        <w:rPr>
          <w:rStyle w:val="ed"/>
          <w:color w:val="333333"/>
          <w:sz w:val="27"/>
          <w:szCs w:val="27"/>
        </w:rPr>
        <w:t>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</w:t>
      </w:r>
      <w:r>
        <w:rPr>
          <w:rStyle w:val="ed"/>
          <w:color w:val="333333"/>
          <w:sz w:val="27"/>
          <w:szCs w:val="27"/>
        </w:rPr>
        <w:t>иков и организаций 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контроля за деятельностью специ</w:t>
      </w:r>
      <w:r>
        <w:rPr>
          <w:color w:val="333333"/>
          <w:sz w:val="27"/>
          <w:szCs w:val="27"/>
        </w:rPr>
        <w:t>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контр</w:t>
      </w:r>
      <w:r>
        <w:rPr>
          <w:color w:val="333333"/>
          <w:sz w:val="27"/>
          <w:szCs w:val="27"/>
        </w:rPr>
        <w:t>оля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контроля за соблюдением законодательства о </w:t>
      </w:r>
      <w:r>
        <w:rPr>
          <w:color w:val="333333"/>
          <w:sz w:val="27"/>
          <w:szCs w:val="27"/>
        </w:rPr>
        <w:t>государственном оборонном заказе;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контроля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лесной охраны.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mark"/>
          <w:sz w:val="27"/>
          <w:szCs w:val="27"/>
        </w:rPr>
        <w:t>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налоговый контроль;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валютный контроль;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таможенный контроль;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контроль в сфере п</w:t>
      </w:r>
      <w:r>
        <w:rPr>
          <w:color w:val="333333"/>
          <w:sz w:val="27"/>
          <w:szCs w:val="27"/>
        </w:rPr>
        <w:t>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контроль за соблюдением требований к антитеррористической защищенности объектов (террит</w:t>
      </w:r>
      <w:r>
        <w:rPr>
          <w:color w:val="333333"/>
          <w:sz w:val="27"/>
          <w:szCs w:val="27"/>
        </w:rPr>
        <w:t>орий);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федеральный государственный контроль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</w:t>
      </w:r>
      <w:r>
        <w:rPr>
          <w:rStyle w:val="ed"/>
          <w:color w:val="333333"/>
          <w:sz w:val="27"/>
          <w:szCs w:val="27"/>
        </w:rPr>
        <w:t>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</w:t>
      </w:r>
      <w:r>
        <w:rPr>
          <w:rStyle w:val="ed"/>
          <w:color w:val="333333"/>
          <w:sz w:val="27"/>
          <w:szCs w:val="27"/>
        </w:rPr>
        <w:t>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федеральный государственный контроль (над</w:t>
      </w:r>
      <w:r>
        <w:rPr>
          <w:color w:val="333333"/>
          <w:sz w:val="27"/>
          <w:szCs w:val="27"/>
        </w:rPr>
        <w:t>зор) за соблюдением законодательства Российской Федерации в области частной детективной деятельности;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федеральный государственный контроль (надзор) за соблюдением законодательства Российской Федерации в области частной охранной деятельности;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федераль</w:t>
      </w:r>
      <w:r>
        <w:rPr>
          <w:color w:val="333333"/>
          <w:sz w:val="27"/>
          <w:szCs w:val="27"/>
        </w:rPr>
        <w:t>ный государственный контроль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федеральный государственный контроль (надзор) за обеспечением безопасности объектов топливно-</w:t>
      </w:r>
      <w:r>
        <w:rPr>
          <w:color w:val="333333"/>
          <w:sz w:val="27"/>
          <w:szCs w:val="27"/>
        </w:rPr>
        <w:t>энергетического комплекса;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федеральный государственный контроль (надзор) в сфере миграции;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государственный контроль за соблюдением законодательства Российской Федерации об иностранных агентах;</w:t>
      </w:r>
      <w:r>
        <w:rPr>
          <w:rStyle w:val="mark"/>
          <w:sz w:val="27"/>
          <w:szCs w:val="27"/>
        </w:rPr>
        <w:t> (Дополнение пунктом - Федеральный закон от 05.12.2022 </w:t>
      </w:r>
      <w:r>
        <w:rPr>
          <w:rStyle w:val="mark"/>
          <w:sz w:val="27"/>
          <w:szCs w:val="27"/>
        </w:rPr>
        <w:t>№ 498-ФЗ) (В редакции Федерального закона от 24.07.2023 № 358-ФЗ)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федеральный государственный надзор за деятельностью некоммерческих организаций;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надзор и контроль за исполнением законодательства Российской Федерации о свободе совести, свободе веро</w:t>
      </w:r>
      <w:r>
        <w:rPr>
          <w:color w:val="333333"/>
          <w:sz w:val="27"/>
          <w:szCs w:val="27"/>
        </w:rPr>
        <w:t>исповедания и о религиозных объединениях;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федеральный государственный надзор за деятельностью саморегулируемых организаций;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государственный контроль за соблюдением антимонопольного законодательства;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контроль за соблюдением страхователем законод</w:t>
      </w:r>
      <w:r>
        <w:rPr>
          <w:color w:val="333333"/>
          <w:sz w:val="27"/>
          <w:szCs w:val="27"/>
        </w:rPr>
        <w:t>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федеральный государственный надзор в области ис</w:t>
      </w:r>
      <w:r>
        <w:rPr>
          <w:rStyle w:val="ed"/>
          <w:color w:val="333333"/>
          <w:sz w:val="27"/>
          <w:szCs w:val="27"/>
        </w:rPr>
        <w:t>пользования атомной энергии; федеральный государственный надзор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</w:t>
      </w:r>
      <w:r>
        <w:rPr>
          <w:rStyle w:val="ed"/>
          <w:color w:val="333333"/>
          <w:sz w:val="27"/>
          <w:szCs w:val="27"/>
        </w:rPr>
        <w:t>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</w:t>
      </w:r>
      <w:r>
        <w:rPr>
          <w:rStyle w:val="ed"/>
          <w:color w:val="333333"/>
          <w:sz w:val="27"/>
          <w:szCs w:val="27"/>
        </w:rPr>
        <w:t>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них, за исключением яд</w:t>
      </w:r>
      <w:r>
        <w:rPr>
          <w:rStyle w:val="ed"/>
          <w:color w:val="333333"/>
          <w:sz w:val="27"/>
          <w:szCs w:val="27"/>
        </w:rPr>
        <w:t>ерных материалов, переданных в составе изделий Министерству обороны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лицензионный контроль деятельности организаций по использованию ядерных материалов и радиоактивных веществ</w:t>
      </w:r>
      <w:r>
        <w:rPr>
          <w:color w:val="333333"/>
          <w:sz w:val="27"/>
          <w:szCs w:val="27"/>
        </w:rPr>
        <w:t xml:space="preserve">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</w:t>
      </w:r>
      <w:r>
        <w:rPr>
          <w:color w:val="333333"/>
          <w:sz w:val="27"/>
          <w:szCs w:val="27"/>
        </w:rPr>
        <w:t>о назначения;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</w:t>
      </w:r>
      <w:r>
        <w:rPr>
          <w:color w:val="333333"/>
          <w:sz w:val="27"/>
          <w:szCs w:val="27"/>
        </w:rPr>
        <w:t>и сырьевых товаров, содержащих драгоценные металлы;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государственный контрол</w:t>
      </w:r>
      <w:r>
        <w:rPr>
          <w:color w:val="333333"/>
          <w:sz w:val="27"/>
          <w:szCs w:val="27"/>
        </w:rPr>
        <w:t>ь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государственный контроль и надзор за обрабо</w:t>
      </w:r>
      <w:r>
        <w:rPr>
          <w:color w:val="333333"/>
          <w:sz w:val="27"/>
          <w:szCs w:val="27"/>
        </w:rPr>
        <w:t>ткой персональных данных, осуществляемые без взаимодействия с контролируемым лицом;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государственный контроль в области связи, осуществляемый без взаимодействия с контролируемым лицом;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контроль за излучениями радиоэлектронных средств и (или) высокоч</w:t>
      </w:r>
      <w:r>
        <w:rPr>
          <w:color w:val="333333"/>
          <w:sz w:val="27"/>
          <w:szCs w:val="27"/>
        </w:rPr>
        <w:t>астотных устройств (радиоконтроль).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</w:t>
      </w:r>
      <w:r>
        <w:rPr>
          <w:rStyle w:val="ed"/>
          <w:color w:val="333333"/>
          <w:sz w:val="27"/>
          <w:szCs w:val="27"/>
        </w:rPr>
        <w:t>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</w:t>
      </w:r>
      <w:r>
        <w:rPr>
          <w:rStyle w:val="ed"/>
          <w:color w:val="333333"/>
          <w:sz w:val="27"/>
          <w:szCs w:val="27"/>
        </w:rPr>
        <w:t>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</w:t>
      </w:r>
      <w:r>
        <w:rPr>
          <w:rStyle w:val="ed"/>
          <w:color w:val="333333"/>
          <w:sz w:val="27"/>
          <w:szCs w:val="27"/>
        </w:rPr>
        <w:t>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</w:t>
      </w:r>
      <w:r>
        <w:rPr>
          <w:rStyle w:val="ed"/>
          <w:color w:val="333333"/>
          <w:sz w:val="27"/>
          <w:szCs w:val="27"/>
        </w:rPr>
        <w:t>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</w:t>
      </w:r>
      <w:r>
        <w:rPr>
          <w:rStyle w:val="ed"/>
          <w:color w:val="333333"/>
          <w:sz w:val="27"/>
          <w:szCs w:val="27"/>
        </w:rPr>
        <w:t xml:space="preserve">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</w:t>
      </w:r>
      <w:r>
        <w:rPr>
          <w:rStyle w:val="ed"/>
          <w:color w:val="333333"/>
          <w:sz w:val="27"/>
          <w:szCs w:val="27"/>
        </w:rPr>
        <w:t>положены объекты, используемые такими организациями, регулируются федеральными законами о видах контроля, принимаемыми в соответствии с ними положениями о видах федерального государственного контроля (надзора) и (или) нормативными правовыми актами федераль</w:t>
      </w:r>
      <w:r>
        <w:rPr>
          <w:rStyle w:val="ed"/>
          <w:color w:val="333333"/>
          <w:sz w:val="27"/>
          <w:szCs w:val="27"/>
        </w:rPr>
        <w:t>ных органов исполнительной власти.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</w:t>
      </w:r>
      <w:r>
        <w:rPr>
          <w:rStyle w:val="ed"/>
          <w:color w:val="333333"/>
          <w:sz w:val="27"/>
          <w:szCs w:val="27"/>
        </w:rPr>
        <w:t>ыми правовыми актами Государственной корпорации по атомной энергии "Росатом".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 (В редакции Федерального закона от 06.12.2021 № 408-ФЗ)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Нормативно-правовое регулирование государствен</w:t>
      </w:r>
      <w:r>
        <w:rPr>
          <w:color w:val="333333"/>
          <w:sz w:val="27"/>
          <w:szCs w:val="27"/>
        </w:rPr>
        <w:t>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</w:t>
      </w:r>
      <w:r>
        <w:rPr>
          <w:color w:val="333333"/>
          <w:sz w:val="27"/>
          <w:szCs w:val="27"/>
        </w:rPr>
        <w:t>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</w:t>
      </w:r>
      <w:r>
        <w:rPr>
          <w:color w:val="333333"/>
          <w:sz w:val="27"/>
          <w:szCs w:val="27"/>
        </w:rPr>
        <w:t>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организации и осуществления государственного контроля (надзора), муниципального контроля устанавливает</w:t>
      </w:r>
      <w:r>
        <w:rPr>
          <w:color w:val="333333"/>
          <w:sz w:val="27"/>
          <w:szCs w:val="27"/>
        </w:rPr>
        <w:t>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вида федерального государственного контроля (надзора) -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вида федерального государст</w:t>
      </w:r>
      <w:r>
        <w:rPr>
          <w:color w:val="333333"/>
          <w:sz w:val="27"/>
          <w:szCs w:val="27"/>
        </w:rPr>
        <w:t>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 - положением о виде федерального государственного контроля (надзора), утверждаемым Правит</w:t>
      </w:r>
      <w:r>
        <w:rPr>
          <w:color w:val="333333"/>
          <w:sz w:val="27"/>
          <w:szCs w:val="27"/>
        </w:rPr>
        <w:t>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для вида регионального государс</w:t>
      </w:r>
      <w:r>
        <w:rPr>
          <w:color w:val="333333"/>
          <w:sz w:val="27"/>
          <w:szCs w:val="27"/>
        </w:rPr>
        <w:t>твенного контроля (надзора) 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для вида муниципального контроля - положением о виде муни</w:t>
      </w:r>
      <w:r>
        <w:rPr>
          <w:color w:val="333333"/>
          <w:sz w:val="27"/>
          <w:szCs w:val="27"/>
        </w:rPr>
        <w:t>ципального контроля, утверждаемым представительным органом муниципального образования.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</w:t>
      </w:r>
      <w:r>
        <w:rPr>
          <w:color w:val="333333"/>
          <w:sz w:val="27"/>
          <w:szCs w:val="27"/>
        </w:rPr>
        <w:t xml:space="preserve">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</w:t>
      </w:r>
      <w:r>
        <w:rPr>
          <w:color w:val="333333"/>
          <w:sz w:val="27"/>
          <w:szCs w:val="27"/>
        </w:rPr>
        <w:t>онтроля. Такие требования могут быть установлены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</w:t>
      </w:r>
      <w:r>
        <w:rPr>
          <w:color w:val="333333"/>
          <w:sz w:val="27"/>
          <w:szCs w:val="27"/>
        </w:rPr>
        <w:t>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Положением о виде контроля определяются: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контрольные (надзорные) органы, уполномоченные на осуществление вида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критерии отнесения объектов контроля к категориям риска причинения вреда (ущерба) в рамках осуществления вида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перечень профилактических мероприятий в рамках осуществления вида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</w:t>
      </w:r>
      <w:r>
        <w:rPr>
          <w:color w:val="333333"/>
          <w:sz w:val="27"/>
          <w:szCs w:val="27"/>
        </w:rPr>
        <w:t>ого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особенности оценки соблюдения лицензионных требований контроли</w:t>
      </w:r>
      <w:r>
        <w:rPr>
          <w:color w:val="333333"/>
          <w:sz w:val="27"/>
          <w:szCs w:val="27"/>
        </w:rPr>
        <w:t>руемыми лицами, имеющими лицензию;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</w:t>
      </w:r>
      <w:r>
        <w:rPr>
          <w:color w:val="333333"/>
          <w:sz w:val="27"/>
          <w:szCs w:val="27"/>
        </w:rPr>
        <w:t>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 - государственные корпорации) может осуществляться нормативно-правово</w:t>
      </w:r>
      <w:r>
        <w:rPr>
          <w:color w:val="333333"/>
          <w:sz w:val="27"/>
          <w:szCs w:val="27"/>
        </w:rPr>
        <w:t>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исполнительной власти, если они наделены в соответствии с федеральн</w:t>
      </w:r>
      <w:r>
        <w:rPr>
          <w:color w:val="333333"/>
          <w:sz w:val="27"/>
          <w:szCs w:val="27"/>
        </w:rPr>
        <w:t>ыми законами полномочиями по нормативно-правовому регулированию в установленной сфере деятельности.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</w:t>
      </w:r>
      <w:r>
        <w:rPr>
          <w:color w:val="333333"/>
          <w:sz w:val="27"/>
          <w:szCs w:val="27"/>
        </w:rPr>
        <w:t xml:space="preserve">твии с полномочиями, предоставленными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</w:t>
      </w:r>
      <w:r>
        <w:rPr>
          <w:rStyle w:val="ed"/>
          <w:color w:val="333333"/>
          <w:sz w:val="27"/>
          <w:szCs w:val="27"/>
        </w:rPr>
        <w:t>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Министерства обороны Росс</w:t>
      </w:r>
      <w:r>
        <w:rPr>
          <w:rStyle w:val="ed"/>
          <w:color w:val="333333"/>
          <w:sz w:val="27"/>
          <w:szCs w:val="27"/>
        </w:rPr>
        <w:t>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</w:t>
      </w:r>
      <w:r>
        <w:rPr>
          <w:rStyle w:val="ed"/>
          <w:color w:val="333333"/>
          <w:sz w:val="27"/>
          <w:szCs w:val="27"/>
        </w:rPr>
        <w:t>я Правительства Российской Федерации по установлению таких особенностей.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 (В редакции федеральных законов от 14.07.2022 № 253-ФЗ, от 14.07.2022 № 271-ФЗ)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Правительство Российской Федерации в</w:t>
      </w:r>
      <w:r>
        <w:rPr>
          <w:rStyle w:val="ed"/>
          <w:color w:val="333333"/>
          <w:sz w:val="27"/>
          <w:szCs w:val="27"/>
        </w:rPr>
        <w:t>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</w:t>
      </w:r>
      <w:r>
        <w:rPr>
          <w:rStyle w:val="ed"/>
          <w:color w:val="333333"/>
          <w:sz w:val="27"/>
          <w:szCs w:val="27"/>
        </w:rPr>
        <w:t>новаций в части его деятельности и результатов такой деятельности, а также используемых производственных объектов.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Разъяснения по вопросам применения настоящего Федерального закона даются 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Style w:val="mark"/>
          <w:sz w:val="27"/>
          <w:szCs w:val="27"/>
        </w:rPr>
        <w:t> (Дополнение частью  - Федеральный закон от</w:t>
      </w:r>
      <w:r>
        <w:rPr>
          <w:rStyle w:val="mark"/>
          <w:sz w:val="27"/>
          <w:szCs w:val="27"/>
        </w:rPr>
        <w:t>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Российской Федерации в области государ</w:t>
      </w:r>
      <w:r>
        <w:rPr>
          <w:color w:val="333333"/>
          <w:sz w:val="27"/>
          <w:szCs w:val="27"/>
        </w:rPr>
        <w:t>ственного контроля (надзора), муниципального контроля относятся: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</w:t>
      </w:r>
      <w:r>
        <w:rPr>
          <w:color w:val="333333"/>
          <w:sz w:val="27"/>
          <w:szCs w:val="27"/>
        </w:rPr>
        <w:t>спечения прав граждан, организаций при осуществлении государственного контроля (надзора), муниципального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и осуществление федерального государственного контроля (надзора);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</w:t>
      </w:r>
      <w:r>
        <w:rPr>
          <w:color w:val="333333"/>
          <w:sz w:val="27"/>
          <w:szCs w:val="27"/>
        </w:rPr>
        <w:t>коном, а в случаях, предусмотренных настоящим Федеральным законом, в соответствии с другими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Полномочия по осуществлению отдельных видов федерального государственного контроля (надзора) могут передаваться для осуществления органам </w:t>
      </w:r>
      <w:r>
        <w:rPr>
          <w:color w:val="333333"/>
          <w:sz w:val="27"/>
          <w:szCs w:val="27"/>
        </w:rPr>
        <w:t>государственной власти субъектов Российской Федерации, органам местного самоуправления.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</w:t>
      </w:r>
      <w:r>
        <w:rPr>
          <w:color w:val="333333"/>
          <w:sz w:val="27"/>
          <w:szCs w:val="27"/>
        </w:rPr>
        <w:t>енной власти субъектов Российской Федерации в области государственного контроля (надзора) относятся: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</w:t>
      </w:r>
      <w:r>
        <w:rPr>
          <w:color w:val="333333"/>
          <w:sz w:val="27"/>
          <w:szCs w:val="27"/>
        </w:rPr>
        <w:t>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и осуществление регионального государственного контроля (надзора) на территории соответствующего субъекта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по осуществлению отдельных видов регионального государ</w:t>
      </w:r>
      <w:r>
        <w:rPr>
          <w:color w:val="333333"/>
          <w:sz w:val="27"/>
          <w:szCs w:val="27"/>
        </w:rPr>
        <w:t>ственного контроля (надзора) могут передаваться для осуществления органам местного самоуправления.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Если законами субъектов Российской Федерации - городов федерального значения осуществление вида муниципального контроля не отнесено к полномочиям органов </w:t>
      </w:r>
      <w:r>
        <w:rPr>
          <w:color w:val="333333"/>
          <w:sz w:val="27"/>
          <w:szCs w:val="27"/>
        </w:rPr>
        <w:t>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 - городов федерального зн</w:t>
      </w:r>
      <w:r>
        <w:rPr>
          <w:color w:val="333333"/>
          <w:sz w:val="27"/>
          <w:szCs w:val="27"/>
        </w:rPr>
        <w:t>ачения в качестве полномочий по осуществлению вида регионального государственного контроля (надзора).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</w:t>
      </w:r>
      <w:r>
        <w:rPr>
          <w:color w:val="333333"/>
          <w:sz w:val="27"/>
          <w:szCs w:val="27"/>
        </w:rPr>
        <w:t>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федеральными законами о видах региональн</w:t>
      </w:r>
      <w:r>
        <w:rPr>
          <w:color w:val="333333"/>
          <w:sz w:val="27"/>
          <w:szCs w:val="27"/>
        </w:rPr>
        <w:t>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</w:t>
      </w:r>
      <w:r>
        <w:rPr>
          <w:color w:val="333333"/>
          <w:sz w:val="27"/>
          <w:szCs w:val="27"/>
        </w:rPr>
        <w:t>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Полномочия органов местного самоуправления в области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К полномочиям органов местного самоуправления в области муниципального контроля относятся: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</w:t>
      </w:r>
      <w:r>
        <w:rPr>
          <w:color w:val="333333"/>
          <w:sz w:val="27"/>
          <w:szCs w:val="27"/>
        </w:rPr>
        <w:t>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и осуществление муниципального контроля на территории муниципального образования;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законом, другими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Отнесение осуществления соответствующих видов муници</w:t>
      </w:r>
      <w:r>
        <w:rPr>
          <w:color w:val="333333"/>
          <w:sz w:val="27"/>
          <w:szCs w:val="27"/>
        </w:rPr>
        <w:t>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</w:t>
      </w:r>
      <w:r>
        <w:rPr>
          <w:color w:val="333333"/>
          <w:sz w:val="27"/>
          <w:szCs w:val="27"/>
        </w:rPr>
        <w:t xml:space="preserve"> пределах установленного перечня вопросов местного значения.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</w:t>
      </w:r>
      <w:r>
        <w:rPr>
          <w:color w:val="333333"/>
          <w:sz w:val="27"/>
          <w:szCs w:val="27"/>
        </w:rPr>
        <w:t>дов федерального значения осуществляется законами субъектов Российской Федерации - городов федерального значения.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Принципы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Законность и обоснованность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Деятельность по </w:t>
      </w:r>
      <w:r>
        <w:rPr>
          <w:color w:val="333333"/>
          <w:sz w:val="27"/>
          <w:szCs w:val="27"/>
        </w:rPr>
        <w:t>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</w:t>
      </w:r>
      <w:r>
        <w:rPr>
          <w:color w:val="333333"/>
          <w:sz w:val="27"/>
          <w:szCs w:val="27"/>
        </w:rPr>
        <w:t>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Действия и решения контрольного (надзорного) органа и его должностных лиц должны быть законными и обоснованными.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</w:t>
      </w:r>
      <w:r>
        <w:rPr>
          <w:color w:val="333333"/>
          <w:sz w:val="27"/>
          <w:szCs w:val="27"/>
        </w:rPr>
        <w:t>рным) органом, его должностными лицами в пределах своей компетенции.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</w:t>
      </w:r>
      <w:r>
        <w:rPr>
          <w:color w:val="333333"/>
          <w:sz w:val="27"/>
          <w:szCs w:val="27"/>
        </w:rPr>
        <w:t>рмацию.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</w:t>
      </w:r>
      <w:r>
        <w:rPr>
          <w:color w:val="333333"/>
          <w:sz w:val="27"/>
          <w:szCs w:val="27"/>
        </w:rPr>
        <w:t>ами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Стимулирование добросовестного соблюдения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осуществлении государственного контроля (надзора), муниципального контроля проведение профилактических мероприятий, направленных на</w:t>
      </w:r>
      <w:r>
        <w:rPr>
          <w:color w:val="333333"/>
          <w:sz w:val="27"/>
          <w:szCs w:val="27"/>
        </w:rPr>
        <w:t xml:space="preserve">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контроль (надзор), муниципальный контроль должны обеспечивать стимулы к добросовестному соблюдению обязательн</w:t>
      </w:r>
      <w:r>
        <w:rPr>
          <w:color w:val="333333"/>
          <w:sz w:val="27"/>
          <w:szCs w:val="27"/>
        </w:rPr>
        <w:t>ых требований и минимизацию потенциальной выгоды от нарушений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Соразмерность вмешательства в деятельность контролируемых лиц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</w:t>
      </w:r>
      <w:r>
        <w:rPr>
          <w:color w:val="333333"/>
          <w:sz w:val="27"/>
          <w:szCs w:val="27"/>
        </w:rPr>
        <w:t>причинен или может быть причинен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</w:t>
      </w:r>
      <w:r>
        <w:rPr>
          <w:color w:val="333333"/>
          <w:sz w:val="27"/>
          <w:szCs w:val="27"/>
        </w:rPr>
        <w:t xml:space="preserve"> для обеспечения соблюдения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</w:t>
      </w:r>
      <w:r>
        <w:rPr>
          <w:color w:val="333333"/>
          <w:sz w:val="27"/>
          <w:szCs w:val="27"/>
        </w:rPr>
        <w:t>ству, находящемуся в их владении, пользовании или распоряжении, либо их деловой репутации.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Охрана прав и законных интересов, уважение достоинства личности, деловой репутации контролируемых лиц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организации и осуществлении государственн</w:t>
      </w:r>
      <w:r>
        <w:rPr>
          <w:color w:val="333333"/>
          <w:sz w:val="27"/>
          <w:szCs w:val="27"/>
        </w:rPr>
        <w:t>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Должностные лица контрольного (надзорного) органа при проведении контрольных (надзорных) мер</w:t>
      </w:r>
      <w:r>
        <w:rPr>
          <w:color w:val="333333"/>
          <w:sz w:val="27"/>
          <w:szCs w:val="27"/>
        </w:rPr>
        <w:t>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Решения контрольного (надзорного) органа, действия (бездействие) должностных лиц контрольного</w:t>
      </w:r>
      <w:r>
        <w:rPr>
          <w:color w:val="333333"/>
          <w:sz w:val="27"/>
          <w:szCs w:val="27"/>
        </w:rPr>
        <w:t xml:space="preserve"> (надзорного) органа могут быть обжалованы контролируемым лицом, его представителем в установленном настоящим Федеральным законом порядке.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При организации и осуществлении государственного контроля (надзора), муниципального контроля запрещаются принятие </w:t>
      </w:r>
      <w:r>
        <w:rPr>
          <w:color w:val="333333"/>
          <w:sz w:val="27"/>
          <w:szCs w:val="27"/>
        </w:rPr>
        <w:t>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Недопустимость злоупотребления правом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Использование контрольными (надзорными) орган</w:t>
      </w:r>
      <w:r>
        <w:rPr>
          <w:color w:val="333333"/>
          <w:sz w:val="27"/>
          <w:szCs w:val="27"/>
        </w:rPr>
        <w:t>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допускается испо</w:t>
      </w:r>
      <w:r>
        <w:rPr>
          <w:color w:val="333333"/>
          <w:sz w:val="27"/>
          <w:szCs w:val="27"/>
        </w:rPr>
        <w:t>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злоупотребление гражданами и организация</w:t>
      </w:r>
      <w:r>
        <w:rPr>
          <w:color w:val="333333"/>
          <w:sz w:val="27"/>
          <w:szCs w:val="27"/>
        </w:rPr>
        <w:t>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Соблюдение охраняемой законом тайны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</w:t>
      </w:r>
      <w:r>
        <w:rPr>
          <w:color w:val="333333"/>
          <w:sz w:val="27"/>
          <w:szCs w:val="27"/>
        </w:rPr>
        <w:t>я, составляющая коммерческую, служебную или иную охраняемую законом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</w:t>
      </w:r>
      <w:r>
        <w:rPr>
          <w:color w:val="333333"/>
          <w:sz w:val="27"/>
          <w:szCs w:val="27"/>
        </w:rPr>
        <w:t>ием случаев, установленных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</w:t>
      </w:r>
      <w:r>
        <w:rPr>
          <w:color w:val="333333"/>
          <w:sz w:val="27"/>
          <w:szCs w:val="27"/>
        </w:rPr>
        <w:t>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</w:t>
      </w:r>
      <w:r>
        <w:rPr>
          <w:color w:val="333333"/>
          <w:sz w:val="27"/>
          <w:szCs w:val="27"/>
        </w:rPr>
        <w:t>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Контрольный (надзорный) орган не представляет по запросам третьих лиц информацию, ставшую известной в ходе проведения</w:t>
      </w:r>
      <w:r>
        <w:rPr>
          <w:color w:val="333333"/>
          <w:sz w:val="27"/>
          <w:szCs w:val="27"/>
        </w:rPr>
        <w:t xml:space="preserve">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</w:t>
      </w:r>
      <w:r>
        <w:rPr>
          <w:color w:val="333333"/>
          <w:sz w:val="27"/>
          <w:szCs w:val="27"/>
        </w:rPr>
        <w:t>вшегося в контрольный (надзорный) орган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</w:t>
      </w:r>
      <w:r>
        <w:rPr>
          <w:color w:val="333333"/>
          <w:sz w:val="27"/>
          <w:szCs w:val="27"/>
        </w:rPr>
        <w:t xml:space="preserve">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</w:t>
      </w:r>
      <w:r>
        <w:rPr>
          <w:color w:val="333333"/>
          <w:sz w:val="27"/>
          <w:szCs w:val="27"/>
        </w:rPr>
        <w:t>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Оперативность при осуществлении государственного кон</w:t>
      </w:r>
      <w:r>
        <w:rPr>
          <w:color w:val="333333"/>
          <w:sz w:val="27"/>
          <w:szCs w:val="27"/>
        </w:rPr>
        <w:t>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проведения контрольного (надзорного) мероприятия может быть прод</w:t>
      </w:r>
      <w:r>
        <w:rPr>
          <w:color w:val="333333"/>
          <w:sz w:val="27"/>
          <w:szCs w:val="27"/>
        </w:rPr>
        <w:t>лен только в случаях и пределах, установленных федеральным законом.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</w:t>
      </w:r>
      <w:r>
        <w:rPr>
          <w:color w:val="333333"/>
          <w:sz w:val="27"/>
          <w:szCs w:val="27"/>
        </w:rPr>
        <w:t>взаимодействия должностных лиц контрольного (надзорного) органа с контролируемым лицом.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</w:t>
      </w:r>
      <w:r>
        <w:rPr>
          <w:color w:val="333333"/>
          <w:sz w:val="27"/>
          <w:szCs w:val="27"/>
        </w:rPr>
        <w:t>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срока исполнения контролируемым лицом решения контрольного (надзорн</w:t>
      </w:r>
      <w:r>
        <w:rPr>
          <w:color w:val="333333"/>
          <w:sz w:val="27"/>
          <w:szCs w:val="27"/>
        </w:rPr>
        <w:t>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Предмет и объекты государственного контроля (надзора</w:t>
      </w:r>
      <w:r>
        <w:rPr>
          <w:color w:val="333333"/>
          <w:sz w:val="27"/>
          <w:szCs w:val="27"/>
        </w:rPr>
        <w:t>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Предмет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государственного контроля (надзора), муниципального контроля (далее также - предмет контроля) являются: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соблюдение контролируемым</w:t>
      </w:r>
      <w:r>
        <w:rPr>
          <w:color w:val="333333"/>
          <w:sz w:val="27"/>
          <w:szCs w:val="27"/>
        </w:rPr>
        <w:t>и лицами обязательных требований, установленных нормативными правовыми актами;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(реализация) требований, содержащихся в разрешительных документах;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соблюдение требований документов, исполнение которых является необходимым в соответствии с за</w:t>
      </w:r>
      <w:r>
        <w:rPr>
          <w:color w:val="333333"/>
          <w:sz w:val="27"/>
          <w:szCs w:val="27"/>
        </w:rPr>
        <w:t>конодательством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исполнение решений, принимаемых по результатам контрольных (надзорных) мероприятий.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 контроля определяется федеральным законом о виде контроля, закон</w:t>
      </w:r>
      <w:r>
        <w:rPr>
          <w:rStyle w:val="ed"/>
          <w:color w:val="333333"/>
          <w:sz w:val="27"/>
          <w:szCs w:val="27"/>
        </w:rPr>
        <w:t>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</w:t>
      </w:r>
      <w:r>
        <w:rPr>
          <w:rStyle w:val="ed"/>
          <w:color w:val="333333"/>
          <w:sz w:val="27"/>
          <w:szCs w:val="27"/>
        </w:rPr>
        <w:t>ия в федеральном законе о виде контроля, законе субъекта Российской Федерации о виде контроля.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Объекты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Объектами государс</w:t>
      </w:r>
      <w:r>
        <w:rPr>
          <w:color w:val="333333"/>
          <w:sz w:val="27"/>
          <w:szCs w:val="27"/>
        </w:rPr>
        <w:t>твенного контроля (надзора), муниципального контроля (далее также - объект контроля) являются: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</w:t>
      </w:r>
      <w:r>
        <w:rPr>
          <w:color w:val="333333"/>
          <w:sz w:val="27"/>
          <w:szCs w:val="27"/>
        </w:rPr>
        <w:t xml:space="preserve"> и организациям, осуществляющим деятельность, действия (бездействие);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здания, помещения, сооружения, лине</w:t>
      </w:r>
      <w:r>
        <w:rPr>
          <w:color w:val="333333"/>
          <w:sz w:val="27"/>
          <w:szCs w:val="27"/>
        </w:rPr>
        <w:t xml:space="preserve">йные объекты, территории, включая водные, земельные и лесные участки, оборудование, устройства, предметы, материалы, </w:t>
      </w:r>
      <w:r>
        <w:rPr>
          <w:rStyle w:val="ed"/>
          <w:color w:val="333333"/>
          <w:sz w:val="27"/>
          <w:szCs w:val="27"/>
        </w:rPr>
        <w:t>транспортные средства, компоненты природной среды, природные и природно-антропогенные объекты,</w:t>
      </w:r>
      <w:r>
        <w:rPr>
          <w:color w:val="333333"/>
          <w:sz w:val="27"/>
          <w:szCs w:val="27"/>
        </w:rPr>
        <w:t> другие объекты, которыми граждане и организа</w:t>
      </w:r>
      <w:r>
        <w:rPr>
          <w:color w:val="333333"/>
          <w:sz w:val="27"/>
          <w:szCs w:val="27"/>
        </w:rPr>
        <w:t>ции владеют и </w:t>
      </w:r>
      <w:r>
        <w:rPr>
          <w:rStyle w:val="ed"/>
          <w:color w:val="333333"/>
          <w:sz w:val="27"/>
          <w:szCs w:val="27"/>
        </w:rPr>
        <w:t>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</w:t>
      </w:r>
      <w:r>
        <w:rPr>
          <w:color w:val="333333"/>
          <w:sz w:val="27"/>
          <w:szCs w:val="27"/>
        </w:rPr>
        <w:t> к которым предъявляются обязательные требования (далее - производственные объект</w:t>
      </w:r>
      <w:r>
        <w:rPr>
          <w:color w:val="333333"/>
          <w:sz w:val="27"/>
          <w:szCs w:val="27"/>
        </w:rPr>
        <w:t>ы).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</w:t>
      </w:r>
      <w:r>
        <w:rPr>
          <w:color w:val="333333"/>
          <w:sz w:val="27"/>
          <w:szCs w:val="27"/>
        </w:rPr>
        <w:t xml:space="preserve"> взаимодействия, а также общедоступную информацию.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</w:t>
      </w:r>
      <w:r>
        <w:rPr>
          <w:color w:val="333333"/>
          <w:sz w:val="27"/>
          <w:szCs w:val="27"/>
        </w:rPr>
        <w:t>тветствующие сведения, документы содержатся в государственных или муниципальных информационных ресурсах.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</w:t>
      </w:r>
      <w:r>
        <w:rPr>
          <w:color w:val="333333"/>
          <w:sz w:val="27"/>
          <w:szCs w:val="27"/>
        </w:rPr>
        <w:br/>
        <w:t>ОРГАНИЗАЦИЯ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Информационное обеспечение государственного контроля (н</w:t>
      </w:r>
      <w:r>
        <w:rPr>
          <w:color w:val="333333"/>
          <w:sz w:val="27"/>
          <w:szCs w:val="27"/>
        </w:rPr>
        <w:t>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Информационные системы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информационного обеспечения государственного контроля (надзора), муниципального контроля создаются: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единый рее</w:t>
      </w:r>
      <w:r>
        <w:rPr>
          <w:color w:val="333333"/>
          <w:sz w:val="27"/>
          <w:szCs w:val="27"/>
        </w:rPr>
        <w:t>стр видов федерального государственного контроля (надзора), регионального государственного контроля (надзора), муниципального контроля (далее также - единый реестр видов контроля);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единый реестр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информационная сис</w:t>
      </w:r>
      <w:r>
        <w:rPr>
          <w:rStyle w:val="ed"/>
          <w:color w:val="333333"/>
          <w:sz w:val="27"/>
          <w:szCs w:val="27"/>
        </w:rPr>
        <w:t>тема (подсистема государственной информационной системы) досудебного обжалования (далее - подсистема досудебного обжалования);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реестр заключений о подтверждении соблюдения обязательных требований (далее - реестр заключений о соответствии);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информационные системы контрольных (надзорных) органов.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Единый реестр видов контроля реализуется в рамках федеральной государственной ин</w:t>
      </w:r>
      <w:r>
        <w:rPr>
          <w:rStyle w:val="ed"/>
          <w:color w:val="333333"/>
          <w:sz w:val="27"/>
          <w:szCs w:val="27"/>
        </w:rPr>
        <w:t>формационной системы.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</w:t>
      </w:r>
      <w:r>
        <w:rPr>
          <w:color w:val="333333"/>
          <w:sz w:val="27"/>
          <w:szCs w:val="27"/>
        </w:rPr>
        <w:t>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Информационные системы контрольных (надзорных) органов, иные информационные системы, созданные в целях обеспечения организац</w:t>
      </w:r>
      <w:r>
        <w:rPr>
          <w:color w:val="333333"/>
          <w:sz w:val="27"/>
          <w:szCs w:val="27"/>
        </w:rPr>
        <w:t>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Требования к информационному взаимодей</w:t>
      </w:r>
      <w:r>
        <w:rPr>
          <w:color w:val="333333"/>
          <w:sz w:val="27"/>
          <w:szCs w:val="27"/>
        </w:rPr>
        <w:t>ствию информационных систем, указанных в частях 1 и 2 настоящей статьи, </w:t>
      </w:r>
      <w:r>
        <w:rPr>
          <w:rStyle w:val="ed"/>
          <w:color w:val="333333"/>
          <w:sz w:val="27"/>
          <w:szCs w:val="27"/>
        </w:rPr>
        <w:t>а также информационных систем, представляющих информацию для целей государственного контроля (надзора), муниципального контроля,</w:t>
      </w:r>
      <w:r>
        <w:rPr>
          <w:color w:val="333333"/>
          <w:sz w:val="27"/>
          <w:szCs w:val="27"/>
        </w:rPr>
        <w:t> устанавливаются Правительством Российской Федерации.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Информационные системы контрольных (надзорных) органов создаются в следующих целях: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учет объектов контроля и связанных с ними контролируемых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учет сведений о соблюдении (несоблюдении) контр</w:t>
      </w:r>
      <w:r>
        <w:rPr>
          <w:color w:val="333333"/>
          <w:sz w:val="27"/>
          <w:szCs w:val="27"/>
        </w:rPr>
        <w:t>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взаимодейст</w:t>
      </w:r>
      <w:r>
        <w:rPr>
          <w:color w:val="333333"/>
          <w:sz w:val="27"/>
          <w:szCs w:val="27"/>
        </w:rPr>
        <w:t xml:space="preserve">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</w:t>
      </w:r>
      <w:r>
        <w:rPr>
          <w:color w:val="333333"/>
          <w:sz w:val="27"/>
          <w:szCs w:val="27"/>
        </w:rPr>
        <w:t>самоуправления;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 действий и решений должностных лиц контрольного (надзорног</w:t>
      </w:r>
      <w:r>
        <w:rPr>
          <w:color w:val="333333"/>
          <w:sz w:val="27"/>
          <w:szCs w:val="27"/>
        </w:rPr>
        <w:t>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учет результатов проведения профилактических мероприятий, контрольных (надзорных) мероприятий</w:t>
      </w:r>
      <w:r>
        <w:rPr>
          <w:color w:val="333333"/>
          <w:sz w:val="27"/>
          <w:szCs w:val="27"/>
        </w:rPr>
        <w:t xml:space="preserve"> либо использования специальных режимов государственного контроля (надзора);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</w:t>
      </w:r>
      <w:r>
        <w:rPr>
          <w:color w:val="333333"/>
          <w:sz w:val="27"/>
          <w:szCs w:val="27"/>
        </w:rPr>
        <w:t>ушений;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единый реестр видов контроля включаются: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видах контроля и осуществляющих их кон</w:t>
      </w:r>
      <w:r>
        <w:rPr>
          <w:color w:val="333333"/>
          <w:sz w:val="27"/>
          <w:szCs w:val="27"/>
        </w:rPr>
        <w:t>трольных (надзорных) органах, их территориальных органах и подразделениях;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</w:t>
      </w:r>
      <w:r>
        <w:rPr>
          <w:color w:val="333333"/>
          <w:sz w:val="27"/>
          <w:szCs w:val="27"/>
        </w:rPr>
        <w:t xml:space="preserve"> обязательных требований, предусмотренные частью 3 статьи 46 настоящего Федерального закона;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сведения, предусмотренные правилами формирования и ведения единого реестра видов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формирования и ведения единого реестра видов контроля</w:t>
      </w:r>
      <w:r>
        <w:rPr>
          <w:color w:val="333333"/>
          <w:sz w:val="27"/>
          <w:szCs w:val="27"/>
        </w:rPr>
        <w:t>, в том числе в части размещения содержащихся в нем общедоступных сведений в информационно-телекоммуникационной сети "Интернет" (далее - сеть "Интернет"), утверждаются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Оператором единого реестра видов контроля являет</w:t>
      </w:r>
      <w:r>
        <w:rPr>
          <w:color w:val="333333"/>
          <w:sz w:val="27"/>
          <w:szCs w:val="27"/>
        </w:rPr>
        <w:t>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Единый реестр контрольных (н</w:t>
      </w:r>
      <w:r>
        <w:rPr>
          <w:color w:val="333333"/>
          <w:sz w:val="27"/>
          <w:szCs w:val="27"/>
        </w:rPr>
        <w:t>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Единый реестр контрольных (надзорных) мероприятий создается в следующих целях: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учет проводимых контрольными (надзорными) органами профилактических мероприятий, указанных в пунктах 4 и 7 части 1 статьи 45 настоящего Федеральног</w:t>
      </w:r>
      <w:r>
        <w:rPr>
          <w:rStyle w:val="ed"/>
          <w:color w:val="333333"/>
          <w:sz w:val="27"/>
          <w:szCs w:val="27"/>
        </w:rPr>
        <w:t>о закона, контрольных (надзорных) мероприятий, указанных в части 2 статьи 56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</w:t>
      </w:r>
      <w:r>
        <w:rPr>
          <w:rStyle w:val="ed"/>
          <w:color w:val="333333"/>
          <w:sz w:val="27"/>
          <w:szCs w:val="27"/>
        </w:rPr>
        <w:t>сстановлению правового положения, существовавшего до таких нарушений;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учет решений и действий должностных лиц контрольных (надзорных) органов, решений контрольных (надзорных) органов, принятых при </w:t>
      </w:r>
      <w:r>
        <w:rPr>
          <w:color w:val="333333"/>
          <w:sz w:val="27"/>
          <w:szCs w:val="27"/>
        </w:rPr>
        <w:t>проведении мероприятий и принятии мер, указанных в пункте 1 настоящей части</w:t>
      </w:r>
      <w:r>
        <w:rPr>
          <w:rStyle w:val="ed"/>
          <w:color w:val="333333"/>
          <w:sz w:val="27"/>
          <w:szCs w:val="27"/>
        </w:rPr>
        <w:t>, а также принятых по итогам рассмотрения жалоб контролируемых лиц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взаимодействия контрольных (надзорных) орг</w:t>
      </w:r>
      <w:r>
        <w:rPr>
          <w:color w:val="333333"/>
          <w:sz w:val="27"/>
          <w:szCs w:val="27"/>
        </w:rPr>
        <w:t>анов и органов прокуратуры в рамках планирования и согласования проведения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учет информации о жалобах контролируемых лиц.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формирования и веде</w:t>
      </w:r>
      <w:r>
        <w:rPr>
          <w:color w:val="333333"/>
          <w:sz w:val="27"/>
          <w:szCs w:val="27"/>
        </w:rPr>
        <w:t>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Оператором единого реестра контрольных (надзорных) мероприятий является Г</w:t>
      </w:r>
      <w:r>
        <w:rPr>
          <w:color w:val="333333"/>
          <w:sz w:val="27"/>
          <w:szCs w:val="27"/>
        </w:rPr>
        <w:t>енеральная прокуратура Российской Федерации. </w:t>
      </w:r>
      <w:r>
        <w:rPr>
          <w:rStyle w:val="ed"/>
          <w:color w:val="333333"/>
          <w:sz w:val="27"/>
          <w:szCs w:val="27"/>
        </w:rPr>
        <w:t>Единый реестр контрольных (надзорных) мероприятий является федеральной государственной информационной системой.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контрольных (надзорных) мероп</w:t>
      </w:r>
      <w:r>
        <w:rPr>
          <w:color w:val="333333"/>
          <w:sz w:val="27"/>
          <w:szCs w:val="27"/>
        </w:rPr>
        <w:t>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Информация, которая не внесена в единый реестр контрольных (надзорных) мероприятий и в отношении которой предус</w:t>
      </w:r>
      <w:r>
        <w:rPr>
          <w:color w:val="333333"/>
          <w:sz w:val="27"/>
          <w:szCs w:val="27"/>
        </w:rPr>
        <w:t>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</w:t>
      </w:r>
      <w:r>
        <w:rPr>
          <w:rStyle w:val="ed"/>
          <w:color w:val="333333"/>
          <w:sz w:val="27"/>
          <w:szCs w:val="27"/>
        </w:rPr>
        <w:t>, за исключением случаев неработоспособности единого реестра контрольных (надзорных) меро</w:t>
      </w:r>
      <w:r>
        <w:rPr>
          <w:rStyle w:val="ed"/>
          <w:color w:val="333333"/>
          <w:sz w:val="27"/>
          <w:szCs w:val="27"/>
        </w:rPr>
        <w:t>приятий, зафиксированных оператором реестра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</w:t>
      </w:r>
      <w:r>
        <w:rPr>
          <w:color w:val="333333"/>
          <w:sz w:val="27"/>
          <w:szCs w:val="27"/>
        </w:rPr>
        <w:t>троля, который формируется в автоматическом режиме из видов контроля, включенных в единый реестр видов контроля </w:t>
      </w:r>
      <w:r>
        <w:rPr>
          <w:rStyle w:val="ed"/>
          <w:color w:val="333333"/>
          <w:sz w:val="27"/>
          <w:szCs w:val="27"/>
        </w:rPr>
        <w:t>и иных справочников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Справочник вида контроля, указанный в абзаце первом настоящей ча</w:t>
      </w:r>
      <w:r>
        <w:rPr>
          <w:rStyle w:val="ed"/>
          <w:color w:val="333333"/>
          <w:sz w:val="27"/>
          <w:szCs w:val="27"/>
        </w:rPr>
        <w:t>сти,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Контрольный (надзорный) орган при организации и осуществлении госуд</w:t>
      </w:r>
      <w:r>
        <w:rPr>
          <w:color w:val="333333"/>
          <w:sz w:val="27"/>
          <w:szCs w:val="27"/>
        </w:rPr>
        <w:t>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совместное планирование и проведение профилактических мероприятий и контрольных (на</w:t>
      </w:r>
      <w:r>
        <w:rPr>
          <w:color w:val="333333"/>
          <w:sz w:val="27"/>
          <w:szCs w:val="27"/>
        </w:rPr>
        <w:t>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информирование о результатах проводимых профилактических мероприятий и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взаимодействие с иным федеральным органом исполнительной власти, осуществляющим отдельные полномочия контрольного (надзорного) органа или участву</w:t>
      </w:r>
      <w:r>
        <w:rPr>
          <w:color w:val="333333"/>
          <w:sz w:val="27"/>
          <w:szCs w:val="27"/>
        </w:rPr>
        <w:t>ющим в их осуществлении в соответствии с частью 4 настоящей статьи;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вопросы межведомственного взаимодействия.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Контрольные (надзорные) органы при организации и осуществлении видов контроля получают на безвозмездной основе документы и (или) сведен</w:t>
      </w:r>
      <w:r>
        <w:rPr>
          <w:color w:val="333333"/>
          <w:sz w:val="27"/>
          <w:szCs w:val="27"/>
        </w:rPr>
        <w:t>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</w:t>
      </w:r>
      <w:r>
        <w:rPr>
          <w:color w:val="333333"/>
          <w:sz w:val="27"/>
          <w:szCs w:val="27"/>
        </w:rPr>
        <w:t>ов и (или) сведений, порядок и сроки их представления устанавливаются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Передача в рамках межведомственного информационного взаимодействия документов и (или) сведений, раскрытие информации, в том числе ознакомление с у</w:t>
      </w:r>
      <w:r>
        <w:rPr>
          <w:color w:val="333333"/>
          <w:sz w:val="27"/>
          <w:szCs w:val="27"/>
        </w:rPr>
        <w:t>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Федеральным законом о виде кон</w:t>
      </w:r>
      <w:r>
        <w:rPr>
          <w:color w:val="333333"/>
          <w:sz w:val="27"/>
          <w:szCs w:val="27"/>
        </w:rPr>
        <w:t>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статьи 16 настоящего Федераль</w:t>
      </w:r>
      <w:r>
        <w:rPr>
          <w:color w:val="333333"/>
          <w:sz w:val="27"/>
          <w:szCs w:val="27"/>
        </w:rPr>
        <w:t>ного закона, ведения информационных систем для достижения целей, указанных в части 5 статьи 17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</w:t>
      </w:r>
      <w:r>
        <w:rPr>
          <w:color w:val="333333"/>
          <w:sz w:val="27"/>
          <w:szCs w:val="27"/>
        </w:rPr>
        <w:t xml:space="preserve">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 (ущерба), разработки и утверждения индикаторов риска нарушения обязательных требований, отнесения </w:t>
      </w:r>
      <w:r>
        <w:rPr>
          <w:color w:val="333333"/>
          <w:sz w:val="27"/>
          <w:szCs w:val="27"/>
        </w:rPr>
        <w:t xml:space="preserve">объектов контроля к категориям риска в рамках видов контроля, разработки и утверждения программы профилактики рисков причинения вреда (ущерба), осуществления профилактических мероприятий, указанных в пунктах 1 и 3 части 1 статьи 45 настоящего Федерального </w:t>
      </w:r>
      <w:r>
        <w:rPr>
          <w:color w:val="333333"/>
          <w:sz w:val="27"/>
          <w:szCs w:val="27"/>
        </w:rPr>
        <w:t>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Контрольные (надзорные) органы вправе заключать соглашения между собой, а также с иными орг</w:t>
      </w:r>
      <w:r>
        <w:rPr>
          <w:color w:val="333333"/>
          <w:sz w:val="27"/>
          <w:szCs w:val="27"/>
        </w:rPr>
        <w:t xml:space="preserve">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</w:t>
      </w:r>
      <w:r>
        <w:rPr>
          <w:color w:val="333333"/>
          <w:sz w:val="27"/>
          <w:szCs w:val="27"/>
        </w:rPr>
        <w:t>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</w:t>
      </w:r>
      <w:r>
        <w:rPr>
          <w:color w:val="333333"/>
          <w:sz w:val="27"/>
          <w:szCs w:val="27"/>
        </w:rPr>
        <w:t>лектронного документа и подписываются усиленной квалифицированной электронной подписью.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</w:t>
      </w:r>
      <w:r>
        <w:rPr>
          <w:color w:val="333333"/>
          <w:sz w:val="27"/>
          <w:szCs w:val="27"/>
        </w:rPr>
        <w:t>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вправе утверждать формы документов, используемых им при осуществлении государственного ко</w:t>
      </w:r>
      <w:r>
        <w:rPr>
          <w:color w:val="333333"/>
          <w:sz w:val="27"/>
          <w:szCs w:val="27"/>
        </w:rPr>
        <w:t>нтроля (надзора), муниципального контроля, не утвержденные в порядке, установленном частью 2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Информирование контролируемых лиц о совершаемых должностными лицами контрольного (надзорного) органа и иными уполномоченными лицами действиях </w:t>
      </w:r>
      <w:r>
        <w:rPr>
          <w:rStyle w:val="ed"/>
          <w:color w:val="333333"/>
          <w:sz w:val="27"/>
          <w:szCs w:val="27"/>
        </w:rPr>
        <w:t>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</w:t>
      </w:r>
      <w:r>
        <w:rPr>
          <w:rStyle w:val="ed"/>
          <w:color w:val="333333"/>
          <w:sz w:val="27"/>
          <w:szCs w:val="27"/>
        </w:rPr>
        <w:t>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>
        <w:rPr>
          <w:rStyle w:val="ed"/>
          <w:color w:val="333333"/>
          <w:sz w:val="27"/>
          <w:szCs w:val="27"/>
        </w:rPr>
        <w:t>, в том числе через федеральную государственную информационную систему "Единый портал государственных и муниципальных услуг (функций)" (далее - единый портал государственных и муниципальных услуг) и (или) через региональный портал государственных и муницип</w:t>
      </w:r>
      <w:r>
        <w:rPr>
          <w:rStyle w:val="ed"/>
          <w:color w:val="333333"/>
          <w:sz w:val="27"/>
          <w:szCs w:val="27"/>
        </w:rPr>
        <w:t>альных услуг.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Контролируемое лицо считается проинформированным надлежащим образом в случае, если: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сведения предоставлены контролируемому лицу в соответствии с частью 4 настоящей статьи, в том чи</w:t>
      </w:r>
      <w:r>
        <w:rPr>
          <w:rStyle w:val="ed"/>
          <w:color w:val="333333"/>
          <w:sz w:val="27"/>
          <w:szCs w:val="27"/>
        </w:rPr>
        <w:t>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</w:t>
      </w:r>
      <w:r>
        <w:rPr>
          <w:rStyle w:val="ed"/>
          <w:color w:val="333333"/>
          <w:sz w:val="27"/>
          <w:szCs w:val="27"/>
        </w:rPr>
        <w:t>ального контроля или оказании государственных и муниципальных услуг, за исключением случаев, установленных частью 9 настоящей статьи. Для целей информирования контролируемого лица контрольным (надзорным) органом может использоваться адрес электронной почты</w:t>
      </w:r>
      <w:r>
        <w:rPr>
          <w:rStyle w:val="ed"/>
          <w:color w:val="333333"/>
          <w:sz w:val="27"/>
          <w:szCs w:val="27"/>
        </w:rPr>
        <w:t>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сведения были направлены в форме электронного документа, подписанного усиленной квалифицированной электронной подписью, через един</w:t>
      </w:r>
      <w:r>
        <w:rPr>
          <w:rStyle w:val="ed"/>
          <w:color w:val="333333"/>
          <w:sz w:val="27"/>
          <w:szCs w:val="27"/>
        </w:rPr>
        <w:t xml:space="preserve">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</w:t>
      </w:r>
      <w:r>
        <w:rPr>
          <w:rStyle w:val="ed"/>
          <w:color w:val="333333"/>
          <w:sz w:val="27"/>
          <w:szCs w:val="27"/>
        </w:rPr>
        <w:t>факта доставки таких сведений.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Документы, направляемые контролируемым лицом контрольному (надзорному) органу в электронном виде, </w:t>
      </w:r>
      <w:r>
        <w:rPr>
          <w:rStyle w:val="ed"/>
          <w:color w:val="333333"/>
          <w:sz w:val="27"/>
          <w:szCs w:val="27"/>
        </w:rPr>
        <w:t>подписываются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11.06.2021 №</w:t>
      </w:r>
      <w:r>
        <w:rPr>
          <w:rStyle w:val="mark"/>
          <w:sz w:val="27"/>
          <w:szCs w:val="27"/>
        </w:rPr>
        <w:t>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простой электронной подписью;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</w:t>
      </w:r>
      <w:r>
        <w:rPr>
          <w:color w:val="333333"/>
          <w:sz w:val="27"/>
          <w:szCs w:val="27"/>
        </w:rPr>
        <w:t>х услуг в электронной форме, установленными Правительством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усиленной квалифицированной электронной подписью в случаях, установленных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Материал</w:t>
      </w:r>
      <w:r>
        <w:rPr>
          <w:color w:val="333333"/>
          <w:sz w:val="27"/>
          <w:szCs w:val="27"/>
        </w:rPr>
        <w:t>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 допускается требование нотариального удостоверения копий документов, представляемых в контрольный (надзорн</w:t>
      </w:r>
      <w:r>
        <w:rPr>
          <w:color w:val="333333"/>
          <w:sz w:val="27"/>
          <w:szCs w:val="27"/>
        </w:rPr>
        <w:t>ый) орган, если иное не предусмотрено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</w:t>
      </w:r>
      <w:r>
        <w:rPr>
          <w:rStyle w:val="ed"/>
          <w:color w:val="333333"/>
          <w:sz w:val="27"/>
          <w:szCs w:val="27"/>
        </w:rPr>
        <w:t>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</w:t>
      </w:r>
      <w:r>
        <w:rPr>
          <w:rStyle w:val="ed"/>
          <w:color w:val="333333"/>
          <w:sz w:val="27"/>
          <w:szCs w:val="27"/>
        </w:rPr>
        <w:t>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</w:t>
      </w:r>
      <w:r>
        <w:rPr>
          <w:rStyle w:val="ed"/>
          <w:color w:val="333333"/>
          <w:sz w:val="27"/>
          <w:szCs w:val="27"/>
        </w:rPr>
        <w:t>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</w:t>
      </w:r>
      <w:r>
        <w:rPr>
          <w:rStyle w:val="ed"/>
          <w:color w:val="333333"/>
          <w:sz w:val="27"/>
          <w:szCs w:val="27"/>
        </w:rPr>
        <w:t>умажном носителе.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Основы системы оценки и управления рисками причинения вреда (ущерба) охраняемым законом ценностям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контроль (надзор), муниципальный контроль осуществляются на основе управления рисками причинения вреда (ущерба), определяющего</w:t>
      </w:r>
      <w:r>
        <w:rPr>
          <w:color w:val="333333"/>
          <w:sz w:val="27"/>
          <w:szCs w:val="27"/>
        </w:rPr>
        <w:t xml:space="preserve">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риском причинения вреда (ущерба) в целях настоящего Федерального закона пон</w:t>
      </w:r>
      <w:r>
        <w:rPr>
          <w:color w:val="333333"/>
          <w:sz w:val="27"/>
          <w:szCs w:val="27"/>
        </w:rPr>
        <w:t>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 оценкой риска причинения вреда (ущерба) в целях настоящего Федерального закона понимается д</w:t>
      </w:r>
      <w:r>
        <w:rPr>
          <w:color w:val="333333"/>
          <w:sz w:val="27"/>
          <w:szCs w:val="27"/>
        </w:rPr>
        <w:t>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 управлением риском причинения вреда (ущерба) в целях настоящего Федерального закона понимается ос</w:t>
      </w:r>
      <w:r>
        <w:rPr>
          <w:color w:val="333333"/>
          <w:sz w:val="27"/>
          <w:szCs w:val="27"/>
        </w:rPr>
        <w:t>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</w:t>
      </w:r>
      <w:r>
        <w:rPr>
          <w:color w:val="333333"/>
          <w:sz w:val="27"/>
          <w:szCs w:val="27"/>
        </w:rPr>
        <w:t xml:space="preserve">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Контрольным (надзорным) органом обеспечивается организация постоянного мониторинга (сбора, обработки, анализа и </w:t>
      </w:r>
      <w:r>
        <w:rPr>
          <w:color w:val="333333"/>
          <w:sz w:val="27"/>
          <w:szCs w:val="27"/>
        </w:rPr>
        <w:t>учета) сведений, используемых для оценки и управления рисками причинения вреда (ущерба).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Положением о виде муниципального контроля может быть установлено, что система оценки и управления ри</w:t>
      </w:r>
      <w:r>
        <w:rPr>
          <w:color w:val="333333"/>
          <w:sz w:val="27"/>
          <w:szCs w:val="27"/>
        </w:rPr>
        <w:t>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</w:t>
      </w:r>
      <w:r>
        <w:rPr>
          <w:color w:val="333333"/>
          <w:sz w:val="27"/>
          <w:szCs w:val="27"/>
        </w:rPr>
        <w:t>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Федеральным зако</w:t>
      </w:r>
      <w:r>
        <w:rPr>
          <w:color w:val="333333"/>
          <w:sz w:val="27"/>
          <w:szCs w:val="27"/>
        </w:rPr>
        <w:t>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</w:t>
      </w:r>
      <w:r>
        <w:rPr>
          <w:color w:val="333333"/>
          <w:sz w:val="27"/>
          <w:szCs w:val="27"/>
        </w:rPr>
        <w:t>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Категории риска причинения вреда (ущерба) и индикаторы риска нарушения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</w:t>
      </w:r>
      <w:r>
        <w:rPr>
          <w:color w:val="333333"/>
          <w:sz w:val="27"/>
          <w:szCs w:val="27"/>
        </w:rPr>
        <w:t>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 - кат</w:t>
      </w:r>
      <w:r>
        <w:rPr>
          <w:color w:val="333333"/>
          <w:sz w:val="27"/>
          <w:szCs w:val="27"/>
        </w:rPr>
        <w:t>егории риска):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чрезвычайно высокий риск;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высокий риск;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значительный риск;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средний риск;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умеренный риск;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низкий риск.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Положением о виде контроля должно быть предусмотрено не менее трех категорий риска, в том числе в обязательном порядке</w:t>
      </w:r>
      <w:r>
        <w:rPr>
          <w:color w:val="333333"/>
          <w:sz w:val="27"/>
          <w:szCs w:val="27"/>
        </w:rPr>
        <w:t xml:space="preserve"> категория низкого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Количество категорий риска и критерии отнесения объектов контроля к категориям риска (далее - критерии риска) формируются по результатам оценки риска причинения вреда (ущерба) и основываются на необходимости предупреждения и ми</w:t>
      </w:r>
      <w:r>
        <w:rPr>
          <w:color w:val="333333"/>
          <w:sz w:val="27"/>
          <w:szCs w:val="27"/>
        </w:rPr>
        <w:t>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</w:t>
      </w:r>
      <w:r>
        <w:rPr>
          <w:color w:val="333333"/>
          <w:sz w:val="27"/>
          <w:szCs w:val="27"/>
        </w:rPr>
        <w:t>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Критерии риска должны учитывать тяжесть причинения вреда (ущерба) охраняемым закон</w:t>
      </w:r>
      <w:r>
        <w:rPr>
          <w:color w:val="333333"/>
          <w:sz w:val="27"/>
          <w:szCs w:val="27"/>
        </w:rPr>
        <w:t>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критериев риска оценка тяжести причинения вре</w:t>
      </w:r>
      <w:r>
        <w:rPr>
          <w:color w:val="333333"/>
          <w:sz w:val="27"/>
          <w:szCs w:val="27"/>
        </w:rPr>
        <w:t>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</w:t>
      </w:r>
      <w:r>
        <w:rPr>
          <w:color w:val="333333"/>
          <w:sz w:val="27"/>
          <w:szCs w:val="27"/>
        </w:rPr>
        <w:t xml:space="preserve"> с учетом сложности преодоления таких последствий.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</w:t>
      </w:r>
      <w:r>
        <w:rPr>
          <w:color w:val="333333"/>
          <w:sz w:val="27"/>
          <w:szCs w:val="27"/>
        </w:rPr>
        <w:t xml:space="preserve">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</w:t>
      </w:r>
      <w:r>
        <w:rPr>
          <w:color w:val="333333"/>
          <w:sz w:val="27"/>
          <w:szCs w:val="27"/>
        </w:rPr>
        <w:t>и различной частотой случаев фактического причинения вреда (ущерба).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реализация контролируемым лицом мероприятий по сн</w:t>
      </w:r>
      <w:r>
        <w:rPr>
          <w:color w:val="333333"/>
          <w:sz w:val="27"/>
          <w:szCs w:val="27"/>
        </w:rPr>
        <w:t>ижению риска причинения вреда (ущерба) и предотвращению вреда (ущерба) охраняемым законом ценностям;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наличие внедренных сертифицированных систем внутреннего контроля в соответствующей сфере деятельности;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независимая оценка соблюдения обязательных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добровольная сертификация, подтверждающая повышенный необходимый уровень безопасности</w:t>
      </w:r>
      <w:r>
        <w:rPr>
          <w:color w:val="333333"/>
          <w:sz w:val="27"/>
          <w:szCs w:val="27"/>
        </w:rPr>
        <w:t xml:space="preserve"> охраняемых законом ценностей;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</w:t>
      </w:r>
      <w:r>
        <w:rPr>
          <w:color w:val="333333"/>
          <w:sz w:val="27"/>
          <w:szCs w:val="27"/>
        </w:rPr>
        <w:t>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Критерии риска должны основываться на достоверных сведениях, характеризующих уровень риска причинения вреда (ущерб</w:t>
      </w:r>
      <w:r>
        <w:rPr>
          <w:color w:val="333333"/>
          <w:sz w:val="27"/>
          <w:szCs w:val="27"/>
        </w:rPr>
        <w:t>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</w:t>
      </w:r>
      <w:r>
        <w:rPr>
          <w:color w:val="333333"/>
          <w:sz w:val="27"/>
          <w:szCs w:val="27"/>
        </w:rPr>
        <w:t>х им) иных объектов контроля к соответствующей категории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</w:t>
      </w:r>
      <w:r>
        <w:rPr>
          <w:color w:val="333333"/>
          <w:sz w:val="27"/>
          <w:szCs w:val="27"/>
        </w:rPr>
        <w:t xml:space="preserve">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</w:t>
      </w:r>
      <w:r>
        <w:rPr>
          <w:color w:val="333333"/>
          <w:sz w:val="27"/>
          <w:szCs w:val="27"/>
        </w:rPr>
        <w:t xml:space="preserve">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индикаторов риска нарушения обязательных требований по видам контроля </w:t>
      </w:r>
      <w:r>
        <w:rPr>
          <w:rStyle w:val="ed"/>
          <w:color w:val="333333"/>
          <w:sz w:val="27"/>
          <w:szCs w:val="27"/>
        </w:rPr>
        <w:t>утверждается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вида федерального контроля 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</w:t>
      </w:r>
      <w:r>
        <w:rPr>
          <w:color w:val="333333"/>
          <w:sz w:val="27"/>
          <w:szCs w:val="27"/>
        </w:rPr>
        <w:t>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вида регионального контроля - высшим исп</w:t>
      </w:r>
      <w:r>
        <w:rPr>
          <w:color w:val="333333"/>
          <w:sz w:val="27"/>
          <w:szCs w:val="27"/>
        </w:rPr>
        <w:t>олнительным органом государственной власти субъекта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для вида муниципального контроля - представительным органом муниципального образования.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Порядок отнесения объектов государственного контроля (надзора), муниципального</w:t>
      </w:r>
      <w:r>
        <w:rPr>
          <w:color w:val="333333"/>
          <w:sz w:val="27"/>
          <w:szCs w:val="27"/>
        </w:rPr>
        <w:t xml:space="preserve"> контроля к категориям риска и выявления индикаторов риска нарушения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</w:t>
      </w:r>
      <w:r>
        <w:rPr>
          <w:color w:val="333333"/>
          <w:sz w:val="27"/>
          <w:szCs w:val="27"/>
        </w:rPr>
        <w:t>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</w:t>
      </w:r>
      <w:r>
        <w:rPr>
          <w:color w:val="333333"/>
          <w:sz w:val="27"/>
          <w:szCs w:val="27"/>
        </w:rPr>
        <w:t>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</w:t>
      </w:r>
      <w:r>
        <w:rPr>
          <w:color w:val="333333"/>
          <w:sz w:val="27"/>
          <w:szCs w:val="27"/>
        </w:rPr>
        <w:t>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</w:t>
      </w:r>
      <w:r>
        <w:rPr>
          <w:color w:val="333333"/>
          <w:sz w:val="27"/>
          <w:szCs w:val="27"/>
        </w:rPr>
        <w:t>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</w:t>
      </w:r>
      <w:r>
        <w:rPr>
          <w:color w:val="333333"/>
          <w:sz w:val="27"/>
          <w:szCs w:val="27"/>
        </w:rPr>
        <w:t>живаемость, учет, автоматическую фиксацию информации, и иные сведения об объектах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</w:t>
      </w:r>
      <w:r>
        <w:rPr>
          <w:color w:val="333333"/>
          <w:sz w:val="27"/>
          <w:szCs w:val="27"/>
        </w:rPr>
        <w:t>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</w:t>
      </w:r>
      <w:r>
        <w:rPr>
          <w:color w:val="333333"/>
          <w:sz w:val="27"/>
          <w:szCs w:val="27"/>
        </w:rPr>
        <w:t>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Отнесение объекта контроля к одной из категорий риска осуществляется контрольным (надзорным) орга</w:t>
      </w:r>
      <w:r>
        <w:rPr>
          <w:color w:val="333333"/>
          <w:sz w:val="27"/>
          <w:szCs w:val="27"/>
        </w:rPr>
        <w:t>ном на основе сопоставления его характеристик с утвержденными критериями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Контрольный (</w:t>
      </w:r>
      <w:r>
        <w:rPr>
          <w:color w:val="333333"/>
          <w:sz w:val="27"/>
          <w:szCs w:val="27"/>
        </w:rPr>
        <w:t>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</w:t>
      </w:r>
      <w:r>
        <w:rPr>
          <w:color w:val="333333"/>
          <w:sz w:val="27"/>
          <w:szCs w:val="27"/>
        </w:rPr>
        <w:t>иска для отнесения к иной категории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Виды, периодичность проведения плановых контрольных (надзорных) мероприятий в</w:t>
      </w:r>
      <w:r>
        <w:rPr>
          <w:color w:val="333333"/>
          <w:sz w:val="27"/>
          <w:szCs w:val="27"/>
        </w:rPr>
        <w:t xml:space="preserve"> отношении объектов контроля, отнесенных к определенным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</w:t>
      </w:r>
      <w:r>
        <w:rPr>
          <w:color w:val="333333"/>
          <w:sz w:val="27"/>
          <w:szCs w:val="27"/>
        </w:rPr>
        <w:t>ых (надзорных) мероприятий для каждой категории риска с учетом положений, установленных частями 2 - 6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объектов контроля, отнесенных к категории чрезвычайно высокого риска, устанавливается максимальная частота проведения плановых ко</w:t>
      </w:r>
      <w:r>
        <w:rPr>
          <w:color w:val="333333"/>
          <w:sz w:val="27"/>
          <w:szCs w:val="27"/>
        </w:rPr>
        <w:t>нтрольных (надзорных) мероприятий - не менее одного, но не более двух контрольных (надзорных) мероприятий в год.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объектов контроля, отнесенных к категориям высокого или значительного риска, устанавливается средняя частота проведения плановых контрол</w:t>
      </w:r>
      <w:r>
        <w:rPr>
          <w:color w:val="333333"/>
          <w:sz w:val="27"/>
          <w:szCs w:val="27"/>
        </w:rPr>
        <w:t>ьных (надзорных) мероприятий 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объектов контроля, отнесенных к категориям среднего и умеренного риска, устанавлив</w:t>
      </w:r>
      <w:r>
        <w:rPr>
          <w:color w:val="333333"/>
          <w:sz w:val="27"/>
          <w:szCs w:val="27"/>
        </w:rPr>
        <w:t>ается минимальная частота проведения плановых контрольных (надзорных) мероприятий 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Плановые контрольные (надзорные) ме</w:t>
      </w:r>
      <w:r>
        <w:rPr>
          <w:color w:val="333333"/>
          <w:sz w:val="27"/>
          <w:szCs w:val="27"/>
        </w:rPr>
        <w:t>роприятия в отношении объектов контроля, отнесенных к категории низкого риска, не проводятся.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</w:t>
      </w:r>
      <w:r>
        <w:rPr>
          <w:color w:val="333333"/>
          <w:sz w:val="27"/>
          <w:szCs w:val="27"/>
        </w:rPr>
        <w:t>ов времени либо устанавливается в связи с наступлением определенных событий.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</w:t>
      </w:r>
      <w:r>
        <w:rPr>
          <w:color w:val="333333"/>
          <w:sz w:val="27"/>
          <w:szCs w:val="27"/>
        </w:rPr>
        <w:t>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Положением о виде контроля в отношении объектов контроля, отнесенных к определенным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</w:t>
      </w:r>
      <w:r>
        <w:rPr>
          <w:color w:val="333333"/>
          <w:sz w:val="27"/>
          <w:szCs w:val="27"/>
        </w:rPr>
        <w:t>ий, объем представляемых документов, инструментального обследования, проводимых испытаний, экспертиз и экспериментов.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Федеральным законом о виде контроля может быть предусмотрено освобождение контролируемого лица от проведения плановых контрольных (надз</w:t>
      </w:r>
      <w:r>
        <w:rPr>
          <w:color w:val="333333"/>
          <w:sz w:val="27"/>
          <w:szCs w:val="27"/>
        </w:rPr>
        <w:t>орных) 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</w:t>
      </w:r>
      <w:r>
        <w:rPr>
          <w:color w:val="333333"/>
          <w:sz w:val="27"/>
          <w:szCs w:val="27"/>
        </w:rPr>
        <w:t>нный вследствие нарушения контролируемым лицом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</w:t>
      </w:r>
      <w:r>
        <w:rPr>
          <w:color w:val="333333"/>
          <w:sz w:val="27"/>
          <w:szCs w:val="27"/>
        </w:rPr>
        <w:br/>
        <w:t>УЧАСТНИКИ ОТНОШЕНИЙ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Контрольные (надзорные) органы. Должностные лица контрольных (надзорных) органо</w:t>
      </w:r>
      <w:r>
        <w:rPr>
          <w:color w:val="333333"/>
          <w:sz w:val="27"/>
          <w:szCs w:val="27"/>
        </w:rPr>
        <w:t>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Контрольные (надзорные) органы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</w:t>
      </w:r>
      <w:r>
        <w:rPr>
          <w:color w:val="333333"/>
          <w:sz w:val="27"/>
          <w:szCs w:val="27"/>
        </w:rPr>
        <w:t>ганы исполнительной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отдельных видов государственного к</w:t>
      </w:r>
      <w:r>
        <w:rPr>
          <w:color w:val="333333"/>
          <w:sz w:val="27"/>
          <w:szCs w:val="27"/>
        </w:rPr>
        <w:t>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</w:t>
      </w:r>
      <w:r>
        <w:rPr>
          <w:color w:val="333333"/>
          <w:sz w:val="27"/>
          <w:szCs w:val="27"/>
        </w:rPr>
        <w:t>ждения.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</w:t>
      </w:r>
      <w:r>
        <w:rPr>
          <w:color w:val="333333"/>
          <w:sz w:val="27"/>
          <w:szCs w:val="27"/>
        </w:rPr>
        <w:t xml:space="preserve">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r>
        <w:rPr>
          <w:rStyle w:val="cmd"/>
          <w:color w:val="333333"/>
          <w:sz w:val="27"/>
          <w:szCs w:val="27"/>
        </w:rPr>
        <w:t xml:space="preserve">от 6 ноября 2020 года </w:t>
      </w:r>
      <w:r>
        <w:rPr>
          <w:rStyle w:val="cmd"/>
          <w:color w:val="333333"/>
          <w:sz w:val="27"/>
          <w:szCs w:val="27"/>
        </w:rPr>
        <w:t>№ 4-ФКЗ</w:t>
      </w:r>
      <w:r>
        <w:rPr>
          <w:color w:val="333333"/>
          <w:sz w:val="27"/>
          <w:szCs w:val="27"/>
        </w:rPr>
        <w:t xml:space="preserve"> "О Правительстве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</w:t>
      </w:r>
      <w:r>
        <w:rPr>
          <w:color w:val="333333"/>
          <w:sz w:val="27"/>
          <w:szCs w:val="27"/>
        </w:rPr>
        <w:t>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</w:t>
      </w:r>
      <w:r>
        <w:rPr>
          <w:color w:val="333333"/>
          <w:sz w:val="27"/>
          <w:szCs w:val="27"/>
        </w:rPr>
        <w:t>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Определение органов местного самоуправления, наделенных полно</w:t>
      </w:r>
      <w:r>
        <w:rPr>
          <w:color w:val="333333"/>
          <w:sz w:val="27"/>
          <w:szCs w:val="27"/>
        </w:rPr>
        <w:t>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</w:t>
      </w:r>
      <w:r>
        <w:rPr>
          <w:color w:val="333333"/>
          <w:sz w:val="27"/>
          <w:szCs w:val="27"/>
        </w:rPr>
        <w:t>етствии с уставами муниципальных образований и иными муниципальными правовыми актами.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</w:t>
      </w:r>
      <w:r>
        <w:rPr>
          <w:color w:val="333333"/>
          <w:sz w:val="27"/>
          <w:szCs w:val="27"/>
        </w:rPr>
        <w:t>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Федер</w:t>
      </w:r>
      <w:r>
        <w:rPr>
          <w:color w:val="333333"/>
          <w:sz w:val="27"/>
          <w:szCs w:val="27"/>
        </w:rPr>
        <w:t xml:space="preserve">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</w:t>
      </w:r>
      <w:r>
        <w:rPr>
          <w:color w:val="333333"/>
          <w:sz w:val="27"/>
          <w:szCs w:val="27"/>
        </w:rPr>
        <w:t xml:space="preserve">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</w:t>
      </w:r>
      <w:r>
        <w:rPr>
          <w:color w:val="333333"/>
          <w:sz w:val="27"/>
          <w:szCs w:val="27"/>
        </w:rPr>
        <w:t>(надзорных) органов.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Должностные лица контрольных (надзорных) органов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руководитель (зам</w:t>
      </w:r>
      <w:r>
        <w:rPr>
          <w:color w:val="333333"/>
          <w:sz w:val="27"/>
          <w:szCs w:val="27"/>
        </w:rPr>
        <w:t>еститель руководителя)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</w:t>
      </w:r>
      <w:r>
        <w:rPr>
          <w:color w:val="333333"/>
          <w:sz w:val="27"/>
          <w:szCs w:val="27"/>
        </w:rPr>
        <w:t>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 - инспектор).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Инспекторы, уполномоченные на проведение к</w:t>
      </w:r>
      <w:r>
        <w:rPr>
          <w:color w:val="333333"/>
          <w:sz w:val="27"/>
          <w:szCs w:val="27"/>
        </w:rPr>
        <w:t>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Положением о виде контроля мо</w:t>
      </w:r>
      <w:r>
        <w:rPr>
          <w:color w:val="333333"/>
          <w:sz w:val="27"/>
          <w:szCs w:val="27"/>
        </w:rPr>
        <w:t>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Инспекторы государственных и муниципальных</w:t>
      </w:r>
      <w:r>
        <w:rPr>
          <w:color w:val="333333"/>
          <w:sz w:val="27"/>
          <w:szCs w:val="27"/>
        </w:rPr>
        <w:t xml:space="preserve">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</w:t>
      </w:r>
      <w:r>
        <w:rPr>
          <w:color w:val="333333"/>
          <w:sz w:val="27"/>
          <w:szCs w:val="27"/>
        </w:rPr>
        <w:t>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Наименование должности лица, на которое возлагается исполнение полномочий инспектора, может включать слово "инспектор".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</w:t>
      </w:r>
      <w:r>
        <w:rPr>
          <w:color w:val="333333"/>
          <w:sz w:val="27"/>
          <w:szCs w:val="27"/>
        </w:rPr>
        <w:t>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 должностных лиц государственных корпораций, публич</w:t>
      </w:r>
      <w:r>
        <w:rPr>
          <w:color w:val="333333"/>
          <w:sz w:val="27"/>
          <w:szCs w:val="27"/>
        </w:rPr>
        <w:t>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</w:t>
      </w:r>
      <w:r>
        <w:rPr>
          <w:color w:val="333333"/>
          <w:sz w:val="27"/>
          <w:szCs w:val="27"/>
        </w:rPr>
        <w:t>им Федеральным законом в отношении должностных лиц контрольных (надзорных) органов.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Квалификационные требования для замещения должности инспектора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замещения должности инспектора физическое лицо должно соответствовать квалификационным </w:t>
      </w:r>
      <w:r>
        <w:rPr>
          <w:color w:val="333333"/>
          <w:sz w:val="27"/>
          <w:szCs w:val="27"/>
        </w:rPr>
        <w:t>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</w:t>
      </w:r>
      <w:r>
        <w:rPr>
          <w:color w:val="333333"/>
          <w:sz w:val="27"/>
          <w:szCs w:val="27"/>
        </w:rPr>
        <w:t>етствующего решения представителя нанимателя (работодателя) - к специальности, направлению подготовки.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</w:t>
      </w:r>
      <w:r>
        <w:rPr>
          <w:color w:val="333333"/>
          <w:sz w:val="27"/>
          <w:szCs w:val="27"/>
        </w:rPr>
        <w:t>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Квалификационные требования для замещения должности инспектора в государственных корпорациях, публично-правовых компаниях</w:t>
      </w:r>
      <w:r>
        <w:rPr>
          <w:color w:val="333333"/>
          <w:sz w:val="27"/>
          <w:szCs w:val="27"/>
        </w:rPr>
        <w:t>, государственных и муниципальных учреждениях, указанных в частях 1 и 2 статьи 26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</w:t>
      </w:r>
      <w:r>
        <w:rPr>
          <w:color w:val="333333"/>
          <w:sz w:val="27"/>
          <w:szCs w:val="27"/>
        </w:rPr>
        <w:t>ми нормативными правовыми актами с учетом положений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Права и обязанности инспектора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Инспектор обязан: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законодательство Российской Федерации, права и законные интересы контролируемых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свое</w:t>
      </w:r>
      <w:r>
        <w:rPr>
          <w:color w:val="333333"/>
          <w:sz w:val="27"/>
          <w:szCs w:val="27"/>
        </w:rPr>
        <w:t>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Style w:val="ed"/>
          <w:color w:val="333333"/>
          <w:sz w:val="27"/>
          <w:szCs w:val="27"/>
        </w:rPr>
        <w:t>, принимать меры по обеспечению исполнения решений контрольн</w:t>
      </w:r>
      <w:r>
        <w:rPr>
          <w:rStyle w:val="ed"/>
          <w:color w:val="333333"/>
          <w:sz w:val="27"/>
          <w:szCs w:val="27"/>
        </w:rPr>
        <w:t>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проводить контроль</w:t>
      </w:r>
      <w:r>
        <w:rPr>
          <w:color w:val="333333"/>
          <w:sz w:val="27"/>
          <w:szCs w:val="27"/>
        </w:rPr>
        <w:t>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</w:t>
      </w:r>
      <w:r>
        <w:rPr>
          <w:color w:val="333333"/>
          <w:sz w:val="27"/>
          <w:szCs w:val="27"/>
        </w:rPr>
        <w:t>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допускать при провед</w:t>
      </w:r>
      <w:r>
        <w:rPr>
          <w:color w:val="333333"/>
          <w:sz w:val="27"/>
          <w:szCs w:val="27"/>
        </w:rPr>
        <w:t>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препятствовать прис</w:t>
      </w:r>
      <w:r>
        <w:rPr>
          <w:color w:val="333333"/>
          <w:sz w:val="27"/>
          <w:szCs w:val="27"/>
        </w:rPr>
        <w:t>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</w:t>
      </w:r>
      <w:r>
        <w:rPr>
          <w:color w:val="333333"/>
          <w:sz w:val="27"/>
          <w:szCs w:val="27"/>
        </w:rPr>
        <w:t xml:space="preserve">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</w:t>
      </w:r>
      <w:r>
        <w:rPr>
          <w:color w:val="333333"/>
          <w:sz w:val="27"/>
          <w:szCs w:val="27"/>
        </w:rPr>
        <w:t>ыми лицами) и в случаях, предусмотренных настоящим Федеральным законом, осуществлять консультирование;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</w:t>
      </w:r>
      <w:r>
        <w:rPr>
          <w:color w:val="333333"/>
          <w:sz w:val="27"/>
          <w:szCs w:val="27"/>
        </w:rPr>
        <w:t>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</w:t>
      </w:r>
      <w:r>
        <w:rPr>
          <w:color w:val="333333"/>
          <w:sz w:val="27"/>
          <w:szCs w:val="27"/>
        </w:rPr>
        <w:t xml:space="preserve"> законом;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знакомить контролируемых лиц, их представит</w:t>
      </w:r>
      <w:r>
        <w:rPr>
          <w:color w:val="333333"/>
          <w:sz w:val="27"/>
          <w:szCs w:val="27"/>
        </w:rPr>
        <w:t>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учитывать при определении мер, принимаемых по фактам выявленных нарушений, соо</w:t>
      </w:r>
      <w:r>
        <w:rPr>
          <w:color w:val="333333"/>
          <w:sz w:val="27"/>
          <w:szCs w:val="27"/>
        </w:rPr>
        <w:t>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доказыват</w:t>
      </w:r>
      <w:r>
        <w:rPr>
          <w:color w:val="333333"/>
          <w:sz w:val="27"/>
          <w:szCs w:val="27"/>
        </w:rPr>
        <w:t>ь обоснованность своих действий при их обжаловании в порядке, установленном законодательством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соблюдать установленные законодательством Российской Федерации сроки проведения контрольных (надзорных) мероприятий и совершения контрол</w:t>
      </w:r>
      <w:r>
        <w:rPr>
          <w:color w:val="333333"/>
          <w:sz w:val="27"/>
          <w:szCs w:val="27"/>
        </w:rPr>
        <w:t>ьных (надзорных) действий;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</w:t>
      </w:r>
      <w:r>
        <w:rPr>
          <w:color w:val="333333"/>
          <w:sz w:val="27"/>
          <w:szCs w:val="27"/>
        </w:rPr>
        <w:t>управления.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беспрепятственно по предъявлении служебного удостоверения и в соответствии с по</w:t>
      </w:r>
      <w:r>
        <w:rPr>
          <w:color w:val="333333"/>
          <w:sz w:val="27"/>
          <w:szCs w:val="27"/>
        </w:rPr>
        <w:t>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знакомиться со всеми документами,</w:t>
      </w:r>
      <w:r>
        <w:rPr>
          <w:color w:val="333333"/>
          <w:sz w:val="27"/>
          <w:szCs w:val="27"/>
        </w:rPr>
        <w:t xml:space="preserve">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требовать от контролируемых лиц, в том числе руководителей и друг</w:t>
      </w:r>
      <w:r>
        <w:rPr>
          <w:color w:val="333333"/>
          <w:sz w:val="27"/>
          <w:szCs w:val="27"/>
        </w:rPr>
        <w:t>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</w:t>
      </w:r>
      <w:r>
        <w:rPr>
          <w:color w:val="333333"/>
          <w:sz w:val="27"/>
          <w:szCs w:val="27"/>
        </w:rPr>
        <w:t>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выдавать контролируемым лицам рекомендации по обеспечению безопасности и предотвращению нарушений обязательных требов</w:t>
      </w:r>
      <w:r>
        <w:rPr>
          <w:color w:val="333333"/>
          <w:sz w:val="27"/>
          <w:szCs w:val="27"/>
        </w:rPr>
        <w:t>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обращаться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за содействием </w:t>
      </w:r>
      <w:r>
        <w:rPr>
          <w:color w:val="333333"/>
          <w:sz w:val="27"/>
          <w:szCs w:val="27"/>
        </w:rPr>
        <w:t>к органам полиции в случаях, если инспектору оказывается противодействие или угрожает опасность;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совершать иные действия, предусмотренные федеральными законами о видах контроля,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Оценка результативности и эффектив</w:t>
      </w:r>
      <w:r>
        <w:rPr>
          <w:color w:val="333333"/>
          <w:sz w:val="27"/>
          <w:szCs w:val="27"/>
        </w:rPr>
        <w:t>ности деятельности контрольных (надзорных) органов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</w:t>
      </w:r>
      <w:r>
        <w:rPr>
          <w:color w:val="333333"/>
          <w:sz w:val="27"/>
          <w:szCs w:val="27"/>
        </w:rPr>
        <w:t>ного контроля (надзора), муниципального контроля.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систему показателей результативности и эффективности деятельности контрольных (надзорных) органов входят: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ключевые показатели видов контроля, </w:t>
      </w:r>
      <w:r>
        <w:rPr>
          <w:color w:val="333333"/>
          <w:sz w:val="27"/>
          <w:szCs w:val="27"/>
        </w:rPr>
        <w:t>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</w:t>
      </w:r>
      <w:r>
        <w:rPr>
          <w:color w:val="333333"/>
          <w:sz w:val="27"/>
          <w:szCs w:val="27"/>
        </w:rPr>
        <w:t>ть соответствующий контрольный (надзорный) орган;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</w:t>
      </w:r>
      <w:r>
        <w:rPr>
          <w:color w:val="333333"/>
          <w:sz w:val="27"/>
          <w:szCs w:val="27"/>
        </w:rPr>
        <w:t>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Ключевые показатели вида контроля и их </w:t>
      </w:r>
      <w:r>
        <w:rPr>
          <w:color w:val="333333"/>
          <w:sz w:val="27"/>
          <w:szCs w:val="27"/>
        </w:rPr>
        <w:t>целевые значения для видов федерального государственного контроля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</w:t>
      </w:r>
      <w:r>
        <w:rPr>
          <w:color w:val="333333"/>
          <w:sz w:val="27"/>
          <w:szCs w:val="27"/>
        </w:rPr>
        <w:t>, осуществляющими нормативно-правовое регулирование в соответствующей сфере деятельности.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</w:t>
      </w:r>
      <w:r>
        <w:rPr>
          <w:color w:val="333333"/>
          <w:sz w:val="27"/>
          <w:szCs w:val="27"/>
        </w:rPr>
        <w:t>полнительным органом государственной власти субъекта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</w:t>
      </w:r>
      <w:r>
        <w:rPr>
          <w:color w:val="333333"/>
          <w:sz w:val="27"/>
          <w:szCs w:val="27"/>
        </w:rPr>
        <w:t>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 допускается установл</w:t>
      </w:r>
      <w:r>
        <w:rPr>
          <w:color w:val="333333"/>
          <w:sz w:val="27"/>
          <w:szCs w:val="27"/>
        </w:rPr>
        <w:t>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</w:t>
      </w:r>
      <w:r>
        <w:rPr>
          <w:color w:val="333333"/>
          <w:sz w:val="27"/>
          <w:szCs w:val="27"/>
        </w:rPr>
        <w:t xml:space="preserve">азмере штрафов, наложенных на контролируемых лиц в соответствии с </w:t>
      </w:r>
      <w:r>
        <w:rPr>
          <w:rStyle w:val="cmd"/>
          <w:color w:val="333333"/>
          <w:sz w:val="27"/>
          <w:szCs w:val="27"/>
        </w:rPr>
        <w:t>Кодексом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законами субъектов Российской Федерации об административной ответственности.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Контрольные (надзорные) органы ежегодно осу</w:t>
      </w:r>
      <w:r>
        <w:rPr>
          <w:color w:val="333333"/>
          <w:sz w:val="27"/>
          <w:szCs w:val="27"/>
        </w:rPr>
        <w:t>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</w:t>
      </w:r>
      <w:r>
        <w:rPr>
          <w:color w:val="333333"/>
          <w:sz w:val="27"/>
          <w:szCs w:val="27"/>
        </w:rPr>
        <w:t>е ключевых показателей.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</w:t>
      </w:r>
      <w:r>
        <w:rPr>
          <w:color w:val="333333"/>
          <w:sz w:val="27"/>
          <w:szCs w:val="27"/>
        </w:rPr>
        <w:t>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Требования к подготовке докладов о видах контроля и сводного доклада о государственном контроле (надзоре), му</w:t>
      </w:r>
      <w:r>
        <w:rPr>
          <w:color w:val="333333"/>
          <w:sz w:val="27"/>
          <w:szCs w:val="27"/>
        </w:rPr>
        <w:t>ниципальном контроле в Российской Федерации устанавливаются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Сводный доклад о государственном контроле (надзоре), муниципальном контроле в Российской Федерации ежегодно не позднее 1 июля направляется Правительством Р</w:t>
      </w:r>
      <w:r>
        <w:rPr>
          <w:color w:val="333333"/>
          <w:sz w:val="27"/>
          <w:szCs w:val="27"/>
        </w:rPr>
        <w:t>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Методическое обеспечение оцен</w:t>
      </w:r>
      <w:r>
        <w:rPr>
          <w:color w:val="333333"/>
          <w:sz w:val="27"/>
          <w:szCs w:val="27"/>
        </w:rPr>
        <w:t>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</w:t>
      </w:r>
      <w:r>
        <w:rPr>
          <w:color w:val="333333"/>
          <w:sz w:val="27"/>
          <w:szCs w:val="27"/>
        </w:rPr>
        <w:t>бласти государственного контроля (надзора) и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Контролируемые лица. Иные участники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Контролируемые лица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контролируемыми лицами в целях насто</w:t>
      </w:r>
      <w:r>
        <w:rPr>
          <w:color w:val="333333"/>
          <w:sz w:val="27"/>
          <w:szCs w:val="27"/>
        </w:rPr>
        <w:t>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</w:t>
      </w:r>
      <w:r>
        <w:rPr>
          <w:color w:val="333333"/>
          <w:sz w:val="27"/>
          <w:szCs w:val="27"/>
        </w:rPr>
        <w:t>ципальному контролю.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настоящего Федерального закона: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 гражданами понимаются физические лица </w:t>
      </w:r>
      <w:r>
        <w:rPr>
          <w:color w:val="333333"/>
          <w:sz w:val="27"/>
          <w:szCs w:val="27"/>
        </w:rPr>
        <w:t>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</w:t>
      </w:r>
      <w:r>
        <w:rPr>
          <w:color w:val="333333"/>
          <w:sz w:val="27"/>
          <w:szCs w:val="27"/>
        </w:rPr>
        <w:t>ыми лицами в случае владения и (или) пользования производственными объектами, являющимися объектами контроля в соответствии со статьей 16 настоящего Федерального закона, за исключением жилых помещений</w:t>
      </w:r>
      <w:r>
        <w:rPr>
          <w:rStyle w:val="ed"/>
          <w:color w:val="333333"/>
          <w:sz w:val="27"/>
          <w:szCs w:val="27"/>
        </w:rPr>
        <w:t>, если иное регулирование в отношении жилых помещений не</w:t>
      </w:r>
      <w:r>
        <w:rPr>
          <w:rStyle w:val="ed"/>
          <w:color w:val="333333"/>
          <w:sz w:val="27"/>
          <w:szCs w:val="27"/>
        </w:rPr>
        <w:t xml:space="preserve"> предусмотрено федеральным законом о виде контроля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 организациями понимаются зарегистрированные в установленном законом порядке юридические лица, их обособленные подразделения, а также иные орг</w:t>
      </w:r>
      <w:r>
        <w:rPr>
          <w:color w:val="333333"/>
          <w:sz w:val="27"/>
          <w:szCs w:val="27"/>
        </w:rPr>
        <w:t>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</w:t>
      </w:r>
      <w:r>
        <w:rPr>
          <w:color w:val="333333"/>
          <w:sz w:val="27"/>
          <w:szCs w:val="27"/>
        </w:rPr>
        <w:t>ся юридическими лицами.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</w:t>
      </w:r>
      <w:r>
        <w:rPr>
          <w:color w:val="333333"/>
          <w:sz w:val="27"/>
          <w:szCs w:val="27"/>
        </w:rPr>
        <w:t>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</w:t>
      </w:r>
      <w:r>
        <w:rPr>
          <w:color w:val="333333"/>
          <w:sz w:val="27"/>
          <w:szCs w:val="27"/>
        </w:rPr>
        <w:t>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</w:t>
      </w:r>
      <w:r>
        <w:rPr>
          <w:color w:val="333333"/>
          <w:sz w:val="27"/>
          <w:szCs w:val="27"/>
        </w:rPr>
        <w:t>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Получение документов или совершение иных юридически значимых действий работниками организации, не я</w:t>
      </w:r>
      <w:r>
        <w:rPr>
          <w:color w:val="333333"/>
          <w:sz w:val="27"/>
          <w:szCs w:val="27"/>
        </w:rPr>
        <w:t>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контрольных (надзорных) меропри</w:t>
      </w:r>
      <w:r>
        <w:rPr>
          <w:color w:val="333333"/>
          <w:sz w:val="27"/>
          <w:szCs w:val="27"/>
        </w:rPr>
        <w:t>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</w:t>
      </w:r>
      <w:r>
        <w:rPr>
          <w:color w:val="333333"/>
          <w:sz w:val="27"/>
          <w:szCs w:val="27"/>
        </w:rPr>
        <w:t>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</w:t>
      </w:r>
      <w:r>
        <w:rPr>
          <w:color w:val="333333"/>
          <w:sz w:val="27"/>
          <w:szCs w:val="27"/>
        </w:rPr>
        <w:t>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</w:t>
      </w:r>
      <w:r>
        <w:rPr>
          <w:color w:val="333333"/>
          <w:sz w:val="27"/>
          <w:szCs w:val="27"/>
        </w:rPr>
        <w:t>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</w:t>
      </w:r>
      <w:r>
        <w:rPr>
          <w:color w:val="333333"/>
          <w:sz w:val="27"/>
          <w:szCs w:val="27"/>
        </w:rPr>
        <w:t>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</w:t>
      </w:r>
      <w:r>
        <w:rPr>
          <w:color w:val="333333"/>
          <w:sz w:val="27"/>
          <w:szCs w:val="27"/>
        </w:rPr>
        <w:t>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</w:t>
      </w:r>
      <w:r>
        <w:rPr>
          <w:color w:val="333333"/>
          <w:sz w:val="27"/>
          <w:szCs w:val="27"/>
        </w:rPr>
        <w:t>дпринимателя, гражданина в контрольный (надзорный) орган.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Свидетель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</w:t>
      </w:r>
      <w:r>
        <w:rPr>
          <w:color w:val="333333"/>
          <w:sz w:val="27"/>
          <w:szCs w:val="27"/>
        </w:rPr>
        <w:t>дении контрольного (надзорного) мероприятия, специального режима государственного контроля (надзора).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Участие лица в качестве свидетеля является добровольным.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качестве свидетелей не могут привлекаться судья, прокурор, следователь, дознаватель, долж</w:t>
      </w:r>
      <w:r>
        <w:rPr>
          <w:color w:val="333333"/>
          <w:sz w:val="27"/>
          <w:szCs w:val="27"/>
        </w:rPr>
        <w:t>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 предоставление заведомо ложных сведений свидетель несет ответственность, предусмотренную законодательством Российс</w:t>
      </w:r>
      <w:r>
        <w:rPr>
          <w:color w:val="333333"/>
          <w:sz w:val="27"/>
          <w:szCs w:val="27"/>
        </w:rPr>
        <w:t>кой Федерации, о чем он должен быть предупрежден.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Эксперт. Экспертная организация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</w:t>
      </w:r>
      <w:r>
        <w:rPr>
          <w:rStyle w:val="ed"/>
          <w:color w:val="333333"/>
          <w:sz w:val="27"/>
          <w:szCs w:val="27"/>
        </w:rPr>
        <w:t>е являющийся индивидуальным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</w:t>
      </w:r>
      <w:r>
        <w:rPr>
          <w:rStyle w:val="ed"/>
          <w:color w:val="333333"/>
          <w:sz w:val="27"/>
          <w:szCs w:val="27"/>
        </w:rPr>
        <w:t>дерации, в целях привлечения контрольным (надзорным) органом к осуществлению экспертизы.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Экспертной организацией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</w:t>
      </w:r>
      <w:r>
        <w:rPr>
          <w:color w:val="333333"/>
          <w:sz w:val="27"/>
          <w:szCs w:val="27"/>
        </w:rPr>
        <w:t xml:space="preserve"> Федерации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</w:t>
      </w:r>
      <w:r>
        <w:rPr>
          <w:color w:val="333333"/>
          <w:sz w:val="27"/>
          <w:szCs w:val="27"/>
        </w:rPr>
        <w:t>экспертов.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осуществлении экспертизы эксперт, экспертная организация вправе: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знакомиться с документами и материалами, относящимися к осуществлению экспертизы;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отказаться после получения документов и материалов, в том числе проб и (или) образцов</w:t>
      </w:r>
      <w:r>
        <w:rPr>
          <w:color w:val="333333"/>
          <w:sz w:val="27"/>
          <w:szCs w:val="27"/>
        </w:rPr>
        <w:t xml:space="preserve">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запросить в письменной форме в течение трех рабочих дней со дня получения д</w:t>
      </w:r>
      <w:r>
        <w:rPr>
          <w:color w:val="333333"/>
          <w:sz w:val="27"/>
          <w:szCs w:val="27"/>
        </w:rPr>
        <w:t>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экспертизы;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уточнять поставленные перед ними вопросы в соответствии со своими </w:t>
      </w:r>
      <w:r>
        <w:rPr>
          <w:color w:val="333333"/>
          <w:sz w:val="27"/>
          <w:szCs w:val="27"/>
        </w:rPr>
        <w:t>специальными и (или) научными знаниями и компетенцией;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включать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осуществлении экспертизы эк</w:t>
      </w:r>
      <w:r>
        <w:rPr>
          <w:color w:val="333333"/>
          <w:sz w:val="27"/>
          <w:szCs w:val="27"/>
        </w:rPr>
        <w:t>сперт, экспертная организация обязаны: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подготовить заключение на основании полной, всесторонней и объективной оценки результатов исследований;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установленные сроки осуществления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 дач</w:t>
      </w:r>
      <w:r>
        <w:rPr>
          <w:color w:val="333333"/>
          <w:sz w:val="27"/>
          <w:szCs w:val="27"/>
        </w:rPr>
        <w:t>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Специалист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ходе осуществления государственного контроля (н</w:t>
      </w:r>
      <w:r>
        <w:rPr>
          <w:color w:val="333333"/>
          <w:sz w:val="27"/>
          <w:szCs w:val="27"/>
        </w:rPr>
        <w:t>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</w:t>
      </w:r>
      <w:r>
        <w:rPr>
          <w:color w:val="333333"/>
          <w:sz w:val="27"/>
          <w:szCs w:val="27"/>
        </w:rPr>
        <w:t>я контрольным (надзорным) органам, в том числе при применении технических средств.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Специалист имеет право: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знакомиться с материалами, связанными с совершением действий, в которых он принимает участие;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знакомиться с документами, оформляемыми по рез</w:t>
      </w:r>
      <w:r>
        <w:rPr>
          <w:color w:val="333333"/>
          <w:sz w:val="27"/>
          <w:szCs w:val="27"/>
        </w:rPr>
        <w:t>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Специалист обязан: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участвовать в совершении действий, требующих специальных</w:t>
      </w:r>
      <w:r>
        <w:rPr>
          <w:color w:val="333333"/>
          <w:sz w:val="27"/>
          <w:szCs w:val="27"/>
        </w:rPr>
        <w:t xml:space="preserve"> знаний и навыков, либо совершать такие действия, давать пояснения в отношении совершаемых им действий;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удостоверить своей подписью факт совершения действий, указанных в части 1 настоящей статьи, а при необходимости удостоверить содержание и результаты </w:t>
      </w:r>
      <w:r>
        <w:rPr>
          <w:color w:val="333333"/>
          <w:sz w:val="27"/>
          <w:szCs w:val="27"/>
        </w:rPr>
        <w:t>этих действий, оформив заключение;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Возмещение расходов свидетелю, специалисту</w:t>
      </w:r>
      <w:r>
        <w:rPr>
          <w:color w:val="333333"/>
          <w:sz w:val="27"/>
          <w:szCs w:val="27"/>
        </w:rPr>
        <w:t>, эксперту, экспертной организации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</w:t>
      </w:r>
      <w:r>
        <w:rPr>
          <w:color w:val="333333"/>
          <w:sz w:val="27"/>
          <w:szCs w:val="27"/>
        </w:rPr>
        <w:t>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Гарантии и защита прав контролируемых лиц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Права контролируемых лиц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Контролируемое лицо при осуществлении государственного контроля (надзора) и муниципального контроля имеет право: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присутствовать при проведении профилактического м</w:t>
      </w:r>
      <w:r>
        <w:rPr>
          <w:color w:val="333333"/>
          <w:sz w:val="27"/>
          <w:szCs w:val="27"/>
        </w:rPr>
        <w:t>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кон</w:t>
      </w:r>
      <w:r>
        <w:rPr>
          <w:color w:val="333333"/>
          <w:sz w:val="27"/>
          <w:szCs w:val="27"/>
        </w:rPr>
        <w:t>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</w:t>
      </w:r>
      <w:r>
        <w:rPr>
          <w:color w:val="333333"/>
          <w:sz w:val="27"/>
          <w:szCs w:val="27"/>
        </w:rPr>
        <w:t>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знакомить</w:t>
      </w:r>
      <w:r>
        <w:rPr>
          <w:color w:val="333333"/>
          <w:sz w:val="27"/>
          <w:szCs w:val="27"/>
        </w:rPr>
        <w:t>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обжаловать действия (бездействие) должностных лиц контрольного (надзорного) органа</w:t>
      </w:r>
      <w:r>
        <w:rPr>
          <w:color w:val="333333"/>
          <w:sz w:val="27"/>
          <w:szCs w:val="27"/>
        </w:rPr>
        <w:t>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</w:t>
      </w:r>
      <w:r>
        <w:rPr>
          <w:color w:val="333333"/>
          <w:sz w:val="27"/>
          <w:szCs w:val="27"/>
        </w:rPr>
        <w:t>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</w:t>
      </w:r>
      <w:r>
        <w:rPr>
          <w:color w:val="333333"/>
          <w:sz w:val="27"/>
          <w:szCs w:val="27"/>
        </w:rPr>
        <w:t>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Ограничения и запреты, связанные с исполнени</w:t>
      </w:r>
      <w:r>
        <w:rPr>
          <w:color w:val="333333"/>
          <w:sz w:val="27"/>
          <w:szCs w:val="27"/>
        </w:rPr>
        <w:t>ем полномочий инспектора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Инспектор не вправе: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проводить контрольные (надзорные) мероприятия, совершат</w:t>
      </w:r>
      <w:r>
        <w:rPr>
          <w:color w:val="333333"/>
          <w:sz w:val="27"/>
          <w:szCs w:val="27"/>
        </w:rPr>
        <w:t>ь контрольные (надзорные) действия, не предусмотренные решением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</w:t>
      </w:r>
      <w:r>
        <w:rPr>
          <w:color w:val="333333"/>
          <w:sz w:val="27"/>
          <w:szCs w:val="27"/>
        </w:rPr>
        <w:t>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</w:t>
      </w:r>
      <w:r>
        <w:rPr>
          <w:color w:val="333333"/>
          <w:sz w:val="27"/>
          <w:szCs w:val="27"/>
        </w:rPr>
        <w:t>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отбирать пробы (образцы) продукции (товаров), </w:t>
      </w:r>
      <w:r>
        <w:rPr>
          <w:color w:val="333333"/>
          <w:sz w:val="27"/>
          <w:szCs w:val="27"/>
        </w:rPr>
        <w:t>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</w:t>
      </w:r>
      <w:r>
        <w:rPr>
          <w:color w:val="333333"/>
          <w:sz w:val="27"/>
          <w:szCs w:val="27"/>
        </w:rPr>
        <w:t>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требовать представления документов, информации, проб (образцов) продукции (</w:t>
      </w:r>
      <w:r>
        <w:rPr>
          <w:color w:val="333333"/>
          <w:sz w:val="27"/>
          <w:szCs w:val="27"/>
        </w:rPr>
        <w:t>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требовать от контролируемого лица представления документов и (или) информации, включая разрешительные доку</w:t>
      </w:r>
      <w:r>
        <w:rPr>
          <w:color w:val="333333"/>
          <w:sz w:val="27"/>
          <w:szCs w:val="27"/>
        </w:rPr>
        <w:t>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распространять инф</w:t>
      </w:r>
      <w:r>
        <w:rPr>
          <w:color w:val="333333"/>
          <w:sz w:val="27"/>
          <w:szCs w:val="27"/>
        </w:rPr>
        <w:t>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осуществлять выдачу контролируемым лицам предписаний или предложений о провед</w:t>
      </w:r>
      <w:r>
        <w:rPr>
          <w:color w:val="333333"/>
          <w:sz w:val="27"/>
          <w:szCs w:val="27"/>
        </w:rPr>
        <w:t>ении за их счет контрольных (надзорных) мероприятий и совершении контрольных (надзорных) действий;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превышать установленные сроки проведения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препятствовать осуществлению контролируемым лицом, присутствующим при п</w:t>
      </w:r>
      <w:r>
        <w:rPr>
          <w:color w:val="333333"/>
          <w:sz w:val="27"/>
          <w:szCs w:val="27"/>
        </w:rPr>
        <w:t>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</w:t>
      </w:r>
      <w:r>
        <w:rPr>
          <w:color w:val="333333"/>
          <w:sz w:val="27"/>
          <w:szCs w:val="27"/>
        </w:rPr>
        <w:t>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Вред (ущерб), причиненный контролируемым лицам решениями контрольного (надзорного) органа, действиями</w:t>
      </w:r>
      <w:r>
        <w:rPr>
          <w:color w:val="333333"/>
          <w:sz w:val="27"/>
          <w:szCs w:val="27"/>
        </w:rPr>
        <w:t xml:space="preserve">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</w:t>
      </w:r>
      <w:r>
        <w:rPr>
          <w:color w:val="333333"/>
          <w:sz w:val="27"/>
          <w:szCs w:val="27"/>
        </w:rPr>
        <w:t>ученный доход), за счет средств соответствующего бюджета бюджетной системы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</w:t>
      </w:r>
      <w:r>
        <w:rPr>
          <w:color w:val="333333"/>
          <w:sz w:val="27"/>
          <w:szCs w:val="27"/>
        </w:rPr>
        <w:t>го (надзорного) органа, возмещению не подлежит, за исключением случаев, предусмотренных федеральными законами.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Обжалование решений контрольных (надзорных) органов, действий (бездействия) их должностных лиц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Правом на обжалование решений контрольного (надзорного) о</w:t>
      </w:r>
      <w:r>
        <w:rPr>
          <w:color w:val="333333"/>
          <w:sz w:val="27"/>
          <w:szCs w:val="27"/>
        </w:rPr>
        <w:t>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Судебное обжалование решений контрол</w:t>
      </w:r>
      <w:r>
        <w:rPr>
          <w:color w:val="333333"/>
          <w:sz w:val="27"/>
          <w:szCs w:val="27"/>
        </w:rPr>
        <w:t>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</w:t>
      </w:r>
      <w:r>
        <w:rPr>
          <w:color w:val="333333"/>
          <w:sz w:val="27"/>
          <w:szCs w:val="27"/>
        </w:rPr>
        <w:t>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муниципального контроля может быть установлено, что досудебный порядок п</w:t>
      </w:r>
      <w:r>
        <w:rPr>
          <w:color w:val="333333"/>
          <w:sz w:val="27"/>
          <w:szCs w:val="27"/>
        </w:rPr>
        <w:t xml:space="preserve">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</w:t>
      </w:r>
      <w:r>
        <w:rPr>
          <w:color w:val="333333"/>
          <w:sz w:val="27"/>
          <w:szCs w:val="27"/>
        </w:rPr>
        <w:t>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 Досудебный порядок подачи жалобы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</w:t>
      </w:r>
      <w:r>
        <w:rPr>
          <w:color w:val="333333"/>
          <w:sz w:val="27"/>
          <w:szCs w:val="27"/>
        </w:rPr>
        <w:t>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</w:t>
      </w:r>
      <w:r>
        <w:rPr>
          <w:color w:val="333333"/>
          <w:sz w:val="27"/>
          <w:szCs w:val="27"/>
        </w:rPr>
        <w:t xml:space="preserve">. При подаче жалобы гражданином она должна быть подписана </w:t>
      </w:r>
      <w:r>
        <w:rPr>
          <w:color w:val="333333"/>
          <w:sz w:val="27"/>
          <w:szCs w:val="27"/>
        </w:rPr>
        <w:t>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Жалоб</w:t>
      </w:r>
      <w:r>
        <w:rPr>
          <w:rStyle w:val="ed"/>
          <w:color w:val="333333"/>
          <w:sz w:val="27"/>
          <w:szCs w:val="27"/>
        </w:rPr>
        <w:t>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использования един</w:t>
      </w:r>
      <w:r>
        <w:rPr>
          <w:rStyle w:val="ed"/>
          <w:color w:val="333333"/>
          <w:sz w:val="27"/>
          <w:szCs w:val="27"/>
        </w:rPr>
        <w:t>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</w:t>
      </w:r>
      <w:r>
        <w:rPr>
          <w:rStyle w:val="ed"/>
          <w:color w:val="333333"/>
          <w:sz w:val="27"/>
          <w:szCs w:val="27"/>
        </w:rPr>
        <w:t>раняемой законом тайне.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рассмотрения жалобы определяется положением о виде контроля и, в частности, должен предусматривать, что: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жалоба на решение территориального органа контрол</w:t>
      </w:r>
      <w:r>
        <w:rPr>
          <w:color w:val="333333"/>
          <w:sz w:val="27"/>
          <w:szCs w:val="27"/>
        </w:rPr>
        <w:t>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жалоба на действия (бездействие) р</w:t>
      </w:r>
      <w:r>
        <w:rPr>
          <w:color w:val="333333"/>
          <w:sz w:val="27"/>
          <w:szCs w:val="27"/>
        </w:rPr>
        <w:t>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отсутствия территориального органа контрольного (надзорного) органа и в случае</w:t>
      </w:r>
      <w:r>
        <w:rPr>
          <w:color w:val="333333"/>
          <w:sz w:val="27"/>
          <w:szCs w:val="27"/>
        </w:rPr>
        <w:t xml:space="preserve">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Контролируемые лица, права и законные интересы которых, п</w:t>
      </w:r>
      <w:r>
        <w:rPr>
          <w:rStyle w:val="ed"/>
          <w:color w:val="333333"/>
          <w:sz w:val="27"/>
          <w:szCs w:val="27"/>
        </w:rPr>
        <w:t>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решений о проведении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актов контрольных (надзор</w:t>
      </w:r>
      <w:r>
        <w:rPr>
          <w:rStyle w:val="ed"/>
          <w:color w:val="333333"/>
          <w:sz w:val="27"/>
          <w:szCs w:val="27"/>
        </w:rPr>
        <w:t>ных) мероприятий, предписаний об устранении выявленных нарушений;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действий (бездействия) должностных лиц контрольного (надзорного) органа в рамках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Жало</w:t>
      </w:r>
      <w:r>
        <w:rPr>
          <w:color w:val="333333"/>
          <w:sz w:val="27"/>
          <w:szCs w:val="27"/>
        </w:rPr>
        <w:t>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Жалоба на предписани</w:t>
      </w:r>
      <w:r>
        <w:rPr>
          <w:color w:val="333333"/>
          <w:sz w:val="27"/>
          <w:szCs w:val="27"/>
        </w:rPr>
        <w:t>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пропуска по уважительной причине срока подачи жалобы этот срок по ходатайству лица, подающего жалобу, может</w:t>
      </w:r>
      <w:r>
        <w:rPr>
          <w:color w:val="333333"/>
          <w:sz w:val="27"/>
          <w:szCs w:val="27"/>
        </w:rPr>
        <w:t xml:space="preserve"> быть восстановлен уполномоченным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Жало</w:t>
      </w:r>
      <w:r>
        <w:rPr>
          <w:color w:val="333333"/>
          <w:sz w:val="27"/>
          <w:szCs w:val="27"/>
        </w:rPr>
        <w:t>ба может содержать ходатайство о приостановлении исполнения обжалуемого решения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приостан</w:t>
      </w:r>
      <w:r>
        <w:rPr>
          <w:color w:val="333333"/>
          <w:sz w:val="27"/>
          <w:szCs w:val="27"/>
        </w:rPr>
        <w:t>овлении исполнения обжалуемого решения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отказе в приостановлении исполнения обжалуемого решения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 Форма и содержание жалобы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Жалоба должна содержать: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контрольного (н</w:t>
      </w:r>
      <w:r>
        <w:rPr>
          <w:color w:val="333333"/>
          <w:sz w:val="27"/>
          <w:szCs w:val="27"/>
        </w:rPr>
        <w:t>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фамилию, имя, отчество (при наличии), сведения о месте жительства (месте осуществления деятельности) гражданина, либо н</w:t>
      </w:r>
      <w:r>
        <w:rPr>
          <w:color w:val="333333"/>
          <w:sz w:val="27"/>
          <w:szCs w:val="27"/>
        </w:rPr>
        <w:t>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</w:t>
      </w:r>
      <w:r>
        <w:rPr>
          <w:color w:val="333333"/>
          <w:sz w:val="27"/>
          <w:szCs w:val="27"/>
        </w:rPr>
        <w:t>алобы и желаемый способ получения решения по ней;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</w:t>
      </w:r>
      <w:r>
        <w:rPr>
          <w:color w:val="333333"/>
          <w:sz w:val="27"/>
          <w:szCs w:val="27"/>
        </w:rPr>
        <w:t>алобу;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</w:t>
      </w:r>
      <w:r>
        <w:rPr>
          <w:color w:val="333333"/>
          <w:sz w:val="27"/>
          <w:szCs w:val="27"/>
        </w:rPr>
        <w:t>либо их копии;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требования лица, подавшего жалобу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6) 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</w:t>
      </w:r>
      <w:r>
        <w:rPr>
          <w:rStyle w:val="ed"/>
          <w:color w:val="333333"/>
          <w:sz w:val="27"/>
          <w:szCs w:val="27"/>
        </w:rPr>
        <w:t>иное.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</w:t>
      </w:r>
      <w:r>
        <w:rPr>
          <w:color w:val="333333"/>
          <w:sz w:val="27"/>
          <w:szCs w:val="27"/>
        </w:rPr>
        <w:t>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жалобе м</w:t>
      </w:r>
      <w:r>
        <w:rPr>
          <w:color w:val="333333"/>
          <w:sz w:val="27"/>
          <w:szCs w:val="27"/>
        </w:rPr>
        <w:t>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</w:t>
      </w:r>
      <w:r>
        <w:rPr>
          <w:color w:val="333333"/>
          <w:sz w:val="27"/>
          <w:szCs w:val="27"/>
        </w:rPr>
        <w:t>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</w:t>
      </w:r>
      <w:r>
        <w:rPr>
          <w:color w:val="333333"/>
          <w:sz w:val="27"/>
          <w:szCs w:val="27"/>
        </w:rPr>
        <w:t>у, подавшему жалобу, в течение одного рабочего дня с момента принятия решения по жалобе.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 Отказ в рассмотрении жалобы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Уполномоченный на рассмотрение жалобы орган принимает решение об отказе в рассмотрении жалобы в течение пяти рабочих дней</w:t>
      </w:r>
      <w:r>
        <w:rPr>
          <w:rStyle w:val="ed"/>
          <w:color w:val="333333"/>
          <w:sz w:val="27"/>
          <w:szCs w:val="27"/>
        </w:rPr>
        <w:t xml:space="preserve"> со дня получения жалобы, если: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удовлетворении</w:t>
      </w:r>
      <w:r>
        <w:rPr>
          <w:rStyle w:val="ed"/>
          <w:color w:val="333333"/>
          <w:sz w:val="27"/>
          <w:szCs w:val="27"/>
        </w:rPr>
        <w:t xml:space="preserve"> ходатайства о восстановлении пропущенного срока на подачу жалобы отказано;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 принятия решения по жалобе от контролируемого лица, ее подавшего, поступило заявление об отзыве жалобы;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имеется решение суда по вопросам, поставленным в жалобе;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ранее в</w:t>
      </w:r>
      <w:r>
        <w:rPr>
          <w:rStyle w:val="ed"/>
          <w:color w:val="333333"/>
          <w:sz w:val="27"/>
          <w:szCs w:val="27"/>
        </w:rPr>
        <w:t xml:space="preserve"> уполномоченный орган была подана другая жалоба от того же контролируемого лица по тем же основаниям;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</w:t>
      </w:r>
      <w:r>
        <w:rPr>
          <w:rStyle w:val="ed"/>
          <w:color w:val="333333"/>
          <w:sz w:val="27"/>
          <w:szCs w:val="27"/>
        </w:rPr>
        <w:t xml:space="preserve"> членов их семей;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жалоба подана в ненадлежащий уполно</w:t>
      </w:r>
      <w:r>
        <w:rPr>
          <w:rStyle w:val="ed"/>
          <w:color w:val="333333"/>
          <w:sz w:val="27"/>
          <w:szCs w:val="27"/>
        </w:rPr>
        <w:t>моченный орган;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исключена - Федеральный закон от </w:t>
      </w:r>
      <w:r>
        <w:rPr>
          <w:rStyle w:val="mark"/>
          <w:sz w:val="27"/>
          <w:szCs w:val="27"/>
        </w:rPr>
        <w:t>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Отказ в рассмотрении жалобы по основаниям, указанным </w:t>
      </w:r>
      <w:r>
        <w:rPr>
          <w:rStyle w:val="ed"/>
          <w:color w:val="333333"/>
          <w:sz w:val="27"/>
          <w:szCs w:val="27"/>
        </w:rPr>
        <w:t>в пунктах 3 - 8 части 1</w:t>
      </w:r>
      <w:r>
        <w:rPr>
          <w:color w:val="333333"/>
          <w:sz w:val="27"/>
          <w:szCs w:val="27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</w:t>
      </w:r>
      <w:r>
        <w:rPr>
          <w:color w:val="333333"/>
          <w:sz w:val="27"/>
          <w:szCs w:val="27"/>
        </w:rPr>
        <w:t xml:space="preserve"> органа, действий (бездействия) его должностных лиц.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 Порядок рассмотрения жалобы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Уполномоченный на рассмотрение жалобы орган при рассмотрении жалобы использует подсистему досудебного</w:t>
      </w:r>
      <w:r>
        <w:rPr>
          <w:rStyle w:val="ed"/>
          <w:color w:val="333333"/>
          <w:sz w:val="27"/>
          <w:szCs w:val="27"/>
        </w:rPr>
        <w:t xml:space="preserve">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</w:t>
      </w:r>
      <w:r>
        <w:rPr>
          <w:rStyle w:val="ed"/>
          <w:color w:val="333333"/>
          <w:sz w:val="27"/>
          <w:szCs w:val="27"/>
        </w:rPr>
        <w:t>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</w:t>
      </w:r>
      <w:r>
        <w:rPr>
          <w:rStyle w:val="ed"/>
          <w:color w:val="333333"/>
          <w:sz w:val="27"/>
          <w:szCs w:val="27"/>
        </w:rPr>
        <w:t>жением о виде контроля.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</w:t>
      </w:r>
      <w:r>
        <w:rPr>
          <w:rStyle w:val="ed"/>
          <w:color w:val="333333"/>
          <w:sz w:val="27"/>
          <w:szCs w:val="27"/>
        </w:rPr>
        <w:t>я жалоб.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</w:t>
      </w:r>
      <w:r>
        <w:rPr>
          <w:rStyle w:val="ed"/>
          <w:color w:val="333333"/>
          <w:sz w:val="27"/>
          <w:szCs w:val="27"/>
        </w:rPr>
        <w:t xml:space="preserve"> о виде контроля, этот срок может быть продлен указанным органом на двадцать рабочих дней.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Уполномоченный орган вправе запросить у контролируемого лица, подавшего жалобу, дополнительную информацию </w:t>
      </w:r>
      <w:r>
        <w:rPr>
          <w:color w:val="333333"/>
          <w:sz w:val="27"/>
          <w:szCs w:val="27"/>
        </w:rPr>
        <w:t>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</w:t>
      </w:r>
      <w:r>
        <w:rPr>
          <w:color w:val="333333"/>
          <w:sz w:val="27"/>
          <w:szCs w:val="27"/>
        </w:rPr>
        <w:t xml:space="preserve">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</w:t>
      </w:r>
      <w:r>
        <w:rPr>
          <w:color w:val="333333"/>
          <w:sz w:val="27"/>
          <w:szCs w:val="27"/>
        </w:rPr>
        <w:t>информации и документов, относящихся к предмету жалобы, не является основанием для отказа в рассмотрении жалобы.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запрашивать у контролируемого лица, подавшего жалобу, информацию и документы, которые находятся в распоряжении государственны</w:t>
      </w:r>
      <w:r>
        <w:rPr>
          <w:color w:val="333333"/>
          <w:sz w:val="27"/>
          <w:szCs w:val="27"/>
        </w:rPr>
        <w:t>х органов, органов местного самоуправления либо подведомственных им организаций.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Style w:val="mark"/>
          <w:sz w:val="27"/>
          <w:szCs w:val="27"/>
        </w:rPr>
        <w:t> (Дополнение</w:t>
      </w:r>
      <w:r>
        <w:rPr>
          <w:rStyle w:val="mark"/>
          <w:sz w:val="27"/>
          <w:szCs w:val="27"/>
        </w:rPr>
        <w:t xml:space="preserve">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</w:t>
      </w:r>
      <w:r>
        <w:rPr>
          <w:color w:val="333333"/>
          <w:sz w:val="27"/>
          <w:szCs w:val="27"/>
        </w:rPr>
        <w:t>олжностного лица которого обжалуются.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 итогам рассмотрения жалобы уполномоченный на рассмотрение жалобы орган принимает одно из следующих решений: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оставляет жалобу без удовлетворения;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отменяет решение контрольного (надзорного) органа полностью и</w:t>
      </w:r>
      <w:r>
        <w:rPr>
          <w:color w:val="333333"/>
          <w:sz w:val="27"/>
          <w:szCs w:val="27"/>
        </w:rPr>
        <w:t>ли частично;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отменяет решение контрольного (надзорного) органа полностью и принимает новое решение;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признает действия (бездействие) должностных лиц контрольных (надзорных) органов незаконными и выносит решение по существу, в том числе об осуществлени</w:t>
      </w:r>
      <w:r>
        <w:rPr>
          <w:color w:val="333333"/>
          <w:sz w:val="27"/>
          <w:szCs w:val="27"/>
        </w:rPr>
        <w:t>и при необходимости определенных действий.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</w:t>
      </w:r>
      <w:r>
        <w:rPr>
          <w:color w:val="333333"/>
          <w:sz w:val="27"/>
          <w:szCs w:val="27"/>
        </w:rPr>
        <w:t>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IV</w:t>
      </w:r>
      <w:r>
        <w:rPr>
          <w:color w:val="333333"/>
          <w:sz w:val="27"/>
          <w:szCs w:val="27"/>
        </w:rPr>
        <w:br/>
        <w:t>ПРОФИЛАКТИКА РИСКОВ ПРИЧИНЕНИЯ ВРЕДА (УЩЕРБА) ОХРАНЯЕМЫМ ЗАКОНОМ ЦЕННОСТЯМ, НЕЗАВИСИМАЯ ОЦЕНК</w:t>
      </w:r>
      <w:r>
        <w:rPr>
          <w:color w:val="333333"/>
          <w:sz w:val="27"/>
          <w:szCs w:val="27"/>
        </w:rPr>
        <w:t>А СОБЛЮДЕНИЯ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Профилактические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 Программа профилактики рисков причинения вреда (ущерба) охраняемым законом ценностям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Профилактика рисков причинения вреда (ущерба) охраняемым законом ценностям </w:t>
      </w:r>
      <w:r>
        <w:rPr>
          <w:color w:val="333333"/>
          <w:sz w:val="27"/>
          <w:szCs w:val="27"/>
        </w:rPr>
        <w:t>направлена на достижение следующих основных целей: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стимулирование добросовестного соблюдения обязательных требований всеми контролируемыми лицами;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доведения обязательных требований до контролируемых лиц, повышение информ</w:t>
      </w:r>
      <w:r>
        <w:rPr>
          <w:color w:val="333333"/>
          <w:sz w:val="27"/>
          <w:szCs w:val="27"/>
        </w:rPr>
        <w:t>ированности о способах их соблюдения.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Программа профилактики рисков причинения вреда (ущерба) охраняемым законом ценностям (далее - программа профилактики рисков причинения вреда) ежегодно утверждается по каждому виду контроля и состоит из следующих раз</w:t>
      </w:r>
      <w:r>
        <w:rPr>
          <w:color w:val="333333"/>
          <w:sz w:val="27"/>
          <w:szCs w:val="27"/>
        </w:rPr>
        <w:t>делов: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</w:t>
      </w:r>
      <w:r>
        <w:rPr>
          <w:color w:val="333333"/>
          <w:sz w:val="27"/>
          <w:szCs w:val="27"/>
        </w:rPr>
        <w:t>я вреда;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 и задачи реализации программы профилактики рисков причинения вреда;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профилактических мероприятий, сроки (периодичность) их проведения;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показатели результативности и эффективности программы профилактики рисков причинения вред</w:t>
      </w:r>
      <w:r>
        <w:rPr>
          <w:color w:val="333333"/>
          <w:sz w:val="27"/>
          <w:szCs w:val="27"/>
        </w:rPr>
        <w:t>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разработки и утверждения программы профилактики рисков причинения вреда утверждает</w:t>
      </w:r>
      <w:r>
        <w:rPr>
          <w:color w:val="333333"/>
          <w:sz w:val="27"/>
          <w:szCs w:val="27"/>
        </w:rPr>
        <w:t>ся Правительством Российской Федерации и должен предусматривать ее общественное обсуждение.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Профилактичес</w:t>
      </w:r>
      <w:r>
        <w:rPr>
          <w:color w:val="333333"/>
          <w:sz w:val="27"/>
          <w:szCs w:val="27"/>
        </w:rPr>
        <w:t>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Контрольный (надзорный) орган может проводить профилактические мероприятия, не предусмотренные программой профи</w:t>
      </w:r>
      <w:r>
        <w:rPr>
          <w:color w:val="333333"/>
          <w:sz w:val="27"/>
          <w:szCs w:val="27"/>
        </w:rPr>
        <w:t>лактики рисков причинения вреда.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 Виды профилактических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Контрольные (надзорные) органы могут проводить следующие профилактические мероприятия: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информирование;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обобщение правоприменительной практики;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меры стимулирования</w:t>
      </w:r>
      <w:r>
        <w:rPr>
          <w:color w:val="333333"/>
          <w:sz w:val="27"/>
          <w:szCs w:val="27"/>
        </w:rPr>
        <w:t xml:space="preserve"> добросовестности;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объявление предостережения;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консультирование;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самообследование;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профилактический визит.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Виды профилактических мероприятий, которые проводятся при осуществлении государственного контроля (надзора), муниципального контроля, </w:t>
      </w:r>
      <w:r>
        <w:rPr>
          <w:color w:val="333333"/>
          <w:sz w:val="27"/>
          <w:szCs w:val="27"/>
        </w:rPr>
        <w:t>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 7 части 1 настоящей статьи, при осуществлении м</w:t>
      </w:r>
      <w:r>
        <w:rPr>
          <w:color w:val="333333"/>
          <w:sz w:val="27"/>
          <w:szCs w:val="27"/>
        </w:rPr>
        <w:t>униципального контроля - проведение профилактических мероприятий, предусмотренных пунктами 1 и 5 части 1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</w:t>
      </w:r>
      <w:r>
        <w:rPr>
          <w:color w:val="333333"/>
          <w:sz w:val="27"/>
          <w:szCs w:val="27"/>
        </w:rPr>
        <w:t>онтроля, утвержденными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</w:t>
      </w:r>
      <w:r>
        <w:rPr>
          <w:color w:val="333333"/>
          <w:sz w:val="27"/>
          <w:szCs w:val="27"/>
        </w:rPr>
        <w:t xml:space="preserve">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при проведении профилактических мероприятий устан</w:t>
      </w:r>
      <w:r>
        <w:rPr>
          <w:color w:val="333333"/>
          <w:sz w:val="27"/>
          <w:szCs w:val="27"/>
        </w:rPr>
        <w:t xml:space="preserve">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</w:t>
      </w:r>
      <w:r>
        <w:rPr>
          <w:color w:val="333333"/>
          <w:sz w:val="27"/>
          <w:szCs w:val="27"/>
        </w:rPr>
        <w:t>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 - уполномоченное должност</w:t>
      </w:r>
      <w:r>
        <w:rPr>
          <w:color w:val="333333"/>
          <w:sz w:val="27"/>
          <w:szCs w:val="27"/>
        </w:rPr>
        <w:t>ное лицо контрольного (надзорного) органа), для принятия решения о проведении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 Информирование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Информирование осуществляется посредством размещения соответствующих сведений на официальном сайте </w:t>
      </w:r>
      <w:r>
        <w:rPr>
          <w:color w:val="333333"/>
          <w:sz w:val="27"/>
          <w:szCs w:val="27"/>
        </w:rPr>
        <w:t>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обязан размещать и по</w:t>
      </w:r>
      <w:r>
        <w:rPr>
          <w:color w:val="333333"/>
          <w:sz w:val="27"/>
          <w:szCs w:val="27"/>
        </w:rPr>
        <w:t>ддерживать в актуальном состоянии на своем официальном сайте в сети "Интернет":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об изменениях, внесенных в нормативны</w:t>
      </w:r>
      <w:r>
        <w:rPr>
          <w:color w:val="333333"/>
          <w:sz w:val="27"/>
          <w:szCs w:val="27"/>
        </w:rPr>
        <w:t>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нормативных правовых актов с указанием структурных единиц этих актов, содержащих обязательные тре</w:t>
      </w:r>
      <w:r>
        <w:rPr>
          <w:color w:val="333333"/>
          <w:sz w:val="27"/>
          <w:szCs w:val="27"/>
        </w:rPr>
        <w:t>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утвержденные проверочные листы в формате, допускающем их ис</w:t>
      </w:r>
      <w:r>
        <w:rPr>
          <w:color w:val="333333"/>
          <w:sz w:val="27"/>
          <w:szCs w:val="27"/>
        </w:rPr>
        <w:t>пользование для самообследования;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руководства по соблюдению обязательных требований, разработанные и утвержденные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обязательных требованиях в Российской Федерации"</w:t>
      </w:r>
      <w:r>
        <w:rPr>
          <w:color w:val="333333"/>
          <w:sz w:val="27"/>
          <w:szCs w:val="27"/>
        </w:rPr>
        <w:t>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перечень индикаторов риска нарушения обязател</w:t>
      </w:r>
      <w:r>
        <w:rPr>
          <w:rStyle w:val="ed"/>
          <w:color w:val="333333"/>
          <w:sz w:val="27"/>
          <w:szCs w:val="27"/>
        </w:rPr>
        <w:t>ьных требований, порядок отнесения объектов контроля к категориям риска;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перечень объектов контроля, учитываемых в рамках формирования ежегодного плана контрольных (надзорных) мероприятий, с указан</w:t>
      </w:r>
      <w:r>
        <w:rPr>
          <w:rStyle w:val="ed"/>
          <w:color w:val="333333"/>
          <w:sz w:val="27"/>
          <w:szCs w:val="27"/>
        </w:rPr>
        <w:t>ием категории риска;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</w:r>
      <w:r>
        <w:rPr>
          <w:color w:val="333333"/>
          <w:sz w:val="27"/>
          <w:szCs w:val="27"/>
        </w:rPr>
        <w:t>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исчерпывающий перечень сведений, которые могут запрашиваться контрольным (надзорным) органом у контролируемого лица;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способах получения консультаций по вопросам соблюдения обязательных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сведения о применении контрольным (</w:t>
      </w:r>
      <w:r>
        <w:rPr>
          <w:color w:val="333333"/>
          <w:sz w:val="27"/>
          <w:szCs w:val="27"/>
        </w:rPr>
        <w:t>надзорным) органом мер стимулирования добросовестности контролируемых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доклады, содержащие результаты обобщения пра</w:t>
      </w:r>
      <w:r>
        <w:rPr>
          <w:color w:val="333333"/>
          <w:sz w:val="27"/>
          <w:szCs w:val="27"/>
        </w:rPr>
        <w:t>воприменительной практики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доклады о государственном контроле (надзоре), муниципальном контроле;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информацию о способах и процедуре самообследования (при ее наличии), в том числе методические рекомендации по проведен</w:t>
      </w:r>
      <w:r>
        <w:rPr>
          <w:color w:val="333333"/>
          <w:sz w:val="27"/>
          <w:szCs w:val="27"/>
        </w:rPr>
        <w:t>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иные сведения, предусмотренные нормативными правовыми актами Российско</w:t>
      </w:r>
      <w:r>
        <w:rPr>
          <w:color w:val="333333"/>
          <w:sz w:val="27"/>
          <w:szCs w:val="27"/>
        </w:rPr>
        <w:t>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 Обобщение правоприменительной практики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Обобщение правоприменительной прак</w:t>
      </w:r>
      <w:r>
        <w:rPr>
          <w:color w:val="333333"/>
          <w:sz w:val="27"/>
          <w:szCs w:val="27"/>
        </w:rPr>
        <w:t>тики проводится для решения следующих задач: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</w:t>
      </w:r>
      <w:r>
        <w:rPr>
          <w:color w:val="333333"/>
          <w:sz w:val="27"/>
          <w:szCs w:val="27"/>
        </w:rPr>
        <w:t>униципальном контроле;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анализ случаев причинения вреда (ущерба) охраняемым законом ценностям, выявление источников и ф</w:t>
      </w:r>
      <w:r>
        <w:rPr>
          <w:color w:val="333333"/>
          <w:sz w:val="27"/>
          <w:szCs w:val="27"/>
        </w:rPr>
        <w:t>акторов риска причинения вреда (ущерба);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подготовка предложений об актуализации обязательных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 - доклад о правоприменительной практик</w:t>
      </w:r>
      <w:r>
        <w:rPr>
          <w:color w:val="333333"/>
          <w:sz w:val="27"/>
          <w:szCs w:val="27"/>
        </w:rPr>
        <w:t>е).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</w:t>
      </w:r>
      <w:r>
        <w:rPr>
          <w:color w:val="333333"/>
          <w:sz w:val="27"/>
          <w:szCs w:val="27"/>
        </w:rPr>
        <w:t>спечивает публичное обсуждение проекта доклада о правоприменительной практике.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</w:t>
      </w:r>
      <w:r>
        <w:rPr>
          <w:color w:val="333333"/>
          <w:sz w:val="27"/>
          <w:szCs w:val="27"/>
        </w:rPr>
        <w:t>зорного) органа в сети "Интернет" в сроки, указанные в положении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</w:t>
      </w:r>
      <w:r>
        <w:rPr>
          <w:color w:val="333333"/>
          <w:sz w:val="27"/>
          <w:szCs w:val="27"/>
        </w:rPr>
        <w:t>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rPr>
          <w:color w:val="333333"/>
          <w:sz w:val="27"/>
          <w:szCs w:val="27"/>
        </w:rPr>
        <w:t xml:space="preserve"> области государственного контроля (надзора) и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 Меры стимулирования добросовестности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мотивации контролируемых лиц к соблюдению обязательных требований контрольные (надзорные) органы проводят мероприятия, на</w:t>
      </w:r>
      <w:r>
        <w:rPr>
          <w:color w:val="333333"/>
          <w:sz w:val="27"/>
          <w:szCs w:val="27"/>
        </w:rPr>
        <w:t>правленные на нематериальное поощрение добросовестных контролируемых лиц (далее - меры стимулирования добросовестности), если такие меры предусмотрены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оценки добросовестности контролируемых лиц, в том числе виды мер с</w:t>
      </w:r>
      <w:r>
        <w:rPr>
          <w:color w:val="333333"/>
          <w:sz w:val="27"/>
          <w:szCs w:val="27"/>
        </w:rPr>
        <w:t>тимулирования добросовестности, устанавливается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оценке добросовестности контролируемых лиц могут учитываться сведения, указанные в части 7 статьи 23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Соответствие контролируемого лица кри</w:t>
      </w:r>
      <w:r>
        <w:rPr>
          <w:color w:val="333333"/>
          <w:sz w:val="27"/>
          <w:szCs w:val="27"/>
        </w:rPr>
        <w:t>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</w:t>
      </w:r>
      <w:r>
        <w:rPr>
          <w:rStyle w:val="ed"/>
          <w:color w:val="333333"/>
          <w:sz w:val="27"/>
          <w:szCs w:val="27"/>
        </w:rPr>
        <w:t>, если иное не установлено федеральным законом о виде контроля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</w:t>
      </w:r>
      <w:r>
        <w:rPr>
          <w:color w:val="333333"/>
          <w:sz w:val="27"/>
          <w:szCs w:val="27"/>
        </w:rPr>
        <w:t>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 Объявление предостережения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наличия у контрольного (надзорного) органа сведений о готовящихся нарушен</w:t>
      </w:r>
      <w:r>
        <w:rPr>
          <w:rStyle w:val="ed"/>
          <w:color w:val="333333"/>
          <w:sz w:val="27"/>
          <w:szCs w:val="27"/>
        </w:rPr>
        <w:t>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</w:t>
      </w:r>
      <w:r>
        <w:rPr>
          <w:rStyle w:val="ed"/>
          <w:color w:val="333333"/>
          <w:sz w:val="27"/>
          <w:szCs w:val="27"/>
        </w:rPr>
        <w:t>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</w:t>
      </w:r>
      <w:r>
        <w:rPr>
          <w:color w:val="333333"/>
          <w:sz w:val="27"/>
          <w:szCs w:val="27"/>
        </w:rPr>
        <w:t>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</w:t>
      </w:r>
      <w:r>
        <w:rPr>
          <w:color w:val="333333"/>
          <w:sz w:val="27"/>
          <w:szCs w:val="27"/>
        </w:rPr>
        <w:t>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принятия контрольным (надзорным) органом решения об объявлении контролируемому лицу предостережения о</w:t>
      </w:r>
      <w:r>
        <w:rPr>
          <w:color w:val="333333"/>
          <w:sz w:val="27"/>
          <w:szCs w:val="27"/>
        </w:rPr>
        <w:t xml:space="preserve">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</w:t>
      </w:r>
      <w:r>
        <w:rPr>
          <w:color w:val="333333"/>
          <w:sz w:val="27"/>
          <w:szCs w:val="27"/>
        </w:rPr>
        <w:t>следование соблюдения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Контролируемое лицо вправе после получения предостережения о недопустимости нарушени</w:t>
      </w:r>
      <w:r>
        <w:rPr>
          <w:color w:val="333333"/>
          <w:sz w:val="27"/>
          <w:szCs w:val="27"/>
        </w:rPr>
        <w:t>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Контрольные (надзорные) </w:t>
      </w:r>
      <w:r>
        <w:rPr>
          <w:color w:val="333333"/>
          <w:sz w:val="27"/>
          <w:szCs w:val="27"/>
        </w:rPr>
        <w:t>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 Консультиро</w:t>
      </w:r>
      <w:r>
        <w:rPr>
          <w:color w:val="333333"/>
          <w:sz w:val="27"/>
          <w:szCs w:val="27"/>
        </w:rPr>
        <w:t>вание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</w:t>
      </w:r>
      <w:r>
        <w:rPr>
          <w:color w:val="333333"/>
          <w:sz w:val="27"/>
          <w:szCs w:val="27"/>
        </w:rPr>
        <w:t>ниципального контроля). Консультирование осуществляется без взимания платы.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</w:t>
      </w:r>
      <w:r>
        <w:rPr>
          <w:color w:val="333333"/>
          <w:sz w:val="27"/>
          <w:szCs w:val="27"/>
        </w:rPr>
        <w:t>профилактического мероприятия,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</w:t>
      </w:r>
      <w:r>
        <w:rPr>
          <w:color w:val="333333"/>
          <w:sz w:val="27"/>
          <w:szCs w:val="27"/>
        </w:rPr>
        <w:t>ются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</w:t>
      </w:r>
      <w:r>
        <w:rPr>
          <w:color w:val="333333"/>
          <w:sz w:val="27"/>
          <w:szCs w:val="27"/>
        </w:rPr>
        <w:t xml:space="preserve"> ответа в сроки,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осуществлении консультирования должностное лицо контрольного (надзорного) органа обязано соблюдать конфиде</w:t>
      </w:r>
      <w:r>
        <w:rPr>
          <w:color w:val="333333"/>
          <w:sz w:val="27"/>
          <w:szCs w:val="27"/>
        </w:rPr>
        <w:t>нциальность информации, доступ к которой ограничен в соответствии с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ходе консультирования не может предоставляться информация, содержащая оценку конкретного контрольного (надзорного) мероприятия, решений и (или)</w:t>
      </w:r>
      <w:r>
        <w:rPr>
          <w:color w:val="333333"/>
          <w:sz w:val="27"/>
          <w:szCs w:val="27"/>
        </w:rPr>
        <w:t xml:space="preserve">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Информация, ставшая известной должнос</w:t>
      </w:r>
      <w:r>
        <w:rPr>
          <w:color w:val="333333"/>
          <w:sz w:val="27"/>
          <w:szCs w:val="27"/>
        </w:rPr>
        <w:t>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Контрольные (надзорные) органы осуществляют </w:t>
      </w:r>
      <w:r>
        <w:rPr>
          <w:color w:val="333333"/>
          <w:sz w:val="27"/>
          <w:szCs w:val="27"/>
        </w:rPr>
        <w:t>учет консультирований.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</w:t>
      </w:r>
      <w:r>
        <w:rPr>
          <w:color w:val="333333"/>
          <w:sz w:val="27"/>
          <w:szCs w:val="27"/>
        </w:rPr>
        <w:t>сети "Интернет" письменного разъяснения, подписанного уполномоченным должностным лицом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 Самообследование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добровольного определения контролируемыми лицами уровня соблюдения ими обязательных требован</w:t>
      </w:r>
      <w:r>
        <w:rPr>
          <w:color w:val="333333"/>
          <w:sz w:val="27"/>
          <w:szCs w:val="27"/>
        </w:rPr>
        <w:t>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</w:t>
      </w:r>
      <w:r>
        <w:rPr>
          <w:color w:val="333333"/>
          <w:sz w:val="27"/>
          <w:szCs w:val="27"/>
        </w:rPr>
        <w:t>жащих им объектов контроля критериям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</w:t>
      </w:r>
      <w:r>
        <w:rPr>
          <w:color w:val="333333"/>
          <w:sz w:val="27"/>
          <w:szCs w:val="27"/>
        </w:rPr>
        <w:t>руемого лица в целом, так и его обособленных подразделений, иных объектов.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</w:t>
      </w:r>
      <w:r>
        <w:rPr>
          <w:color w:val="333333"/>
          <w:sz w:val="27"/>
          <w:szCs w:val="27"/>
        </w:rPr>
        <w:t xml:space="preserve"> принять декларацию соблюдения обязательных требований</w:t>
      </w:r>
      <w:r>
        <w:rPr>
          <w:rStyle w:val="ed"/>
          <w:color w:val="333333"/>
          <w:sz w:val="27"/>
          <w:szCs w:val="27"/>
        </w:rPr>
        <w:t>, если принятие декларации соблюдения обязательных требований предусмотрено положением о виде контроля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Декларация соблюдения обязательных треб</w:t>
      </w:r>
      <w:r>
        <w:rPr>
          <w:color w:val="333333"/>
          <w:sz w:val="27"/>
          <w:szCs w:val="27"/>
        </w:rPr>
        <w:t>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</w:t>
      </w:r>
      <w:r>
        <w:rPr>
          <w:color w:val="333333"/>
          <w:sz w:val="27"/>
          <w:szCs w:val="27"/>
        </w:rPr>
        <w:t>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действия декларации соблюдения обязательных требований определяется положением о виде контро</w:t>
      </w:r>
      <w:r>
        <w:rPr>
          <w:color w:val="333333"/>
          <w:sz w:val="27"/>
          <w:szCs w:val="27"/>
        </w:rPr>
        <w:t>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изменения сведений, содержащихся в декларации соблюдения обязательных требований, уточненная декларация пр</w:t>
      </w:r>
      <w:r>
        <w:rPr>
          <w:color w:val="333333"/>
          <w:sz w:val="27"/>
          <w:szCs w:val="27"/>
        </w:rPr>
        <w:t>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Контрольный (надзорный) орган утверждает методические рекомендации по проведению самообследования и подготовке деклар</w:t>
      </w:r>
      <w:r>
        <w:rPr>
          <w:color w:val="333333"/>
          <w:sz w:val="27"/>
          <w:szCs w:val="27"/>
        </w:rPr>
        <w:t>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случае, если при проведении внепланового контрольного (надзорного) мероприятия выявлены нарушения о</w:t>
      </w:r>
      <w:r>
        <w:rPr>
          <w:color w:val="333333"/>
          <w:sz w:val="27"/>
          <w:szCs w:val="27"/>
        </w:rPr>
        <w:t xml:space="preserve">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</w:t>
      </w:r>
      <w:r>
        <w:rPr>
          <w:color w:val="333333"/>
          <w:sz w:val="27"/>
          <w:szCs w:val="27"/>
        </w:rPr>
        <w:t>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 Профилактический визит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Профилактический визит проводится ин</w:t>
      </w:r>
      <w:r>
        <w:rPr>
          <w:color w:val="333333"/>
          <w:sz w:val="27"/>
          <w:szCs w:val="27"/>
        </w:rPr>
        <w:t xml:space="preserve">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</w:t>
      </w:r>
      <w:r>
        <w:rPr>
          <w:color w:val="333333"/>
          <w:sz w:val="27"/>
          <w:szCs w:val="27"/>
        </w:rPr>
        <w:t>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</w:t>
      </w:r>
      <w:r>
        <w:rPr>
          <w:color w:val="333333"/>
          <w:sz w:val="27"/>
          <w:szCs w:val="27"/>
        </w:rPr>
        <w:t xml:space="preserve"> отношении объекта контроля исходя из его отнесения к соответствующей категории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</w:t>
      </w:r>
      <w:r>
        <w:rPr>
          <w:color w:val="333333"/>
          <w:sz w:val="27"/>
          <w:szCs w:val="27"/>
        </w:rPr>
        <w:t>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обязательных профилактических визитов должно быть предусмотрено в отношении контролируемых</w:t>
      </w:r>
      <w:r>
        <w:rPr>
          <w:color w:val="333333"/>
          <w:sz w:val="27"/>
          <w:szCs w:val="27"/>
        </w:rPr>
        <w:t xml:space="preserve">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 проведении обязательного профилактического визита контролируемое</w:t>
      </w:r>
      <w:r>
        <w:rPr>
          <w:color w:val="333333"/>
          <w:sz w:val="27"/>
          <w:szCs w:val="27"/>
        </w:rPr>
        <w:t xml:space="preserve"> лицо должно быть уведомлено не позднее чем за пять рабочих дней до даты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</w:t>
      </w:r>
      <w:r>
        <w:rPr>
          <w:color w:val="333333"/>
          <w:sz w:val="27"/>
          <w:szCs w:val="27"/>
        </w:rPr>
        <w:t>очих дня до даты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</w:t>
      </w:r>
      <w:r>
        <w:rPr>
          <w:color w:val="333333"/>
          <w:sz w:val="27"/>
          <w:szCs w:val="27"/>
        </w:rPr>
        <w:t>ествлению деятельности в определенной сфере, не позднее чем в течение одного года с момента начала такой деятельности.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проведении профилактического визита гражданам, организациям не могут выдаваться предписания об устранении нарушений обязательных т</w:t>
      </w:r>
      <w:r>
        <w:rPr>
          <w:color w:val="333333"/>
          <w:sz w:val="27"/>
          <w:szCs w:val="27"/>
        </w:rPr>
        <w:t>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</w:t>
      </w:r>
      <w:r>
        <w:rPr>
          <w:color w:val="333333"/>
          <w:sz w:val="27"/>
          <w:szCs w:val="27"/>
        </w:rPr>
        <w:t xml:space="preserve">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Контролируемое лицо вправе обратиться в контрольный (надзорный) орган с заявлением о проведени</w:t>
      </w:r>
      <w:r>
        <w:rPr>
          <w:rStyle w:val="ed"/>
          <w:color w:val="333333"/>
          <w:sz w:val="27"/>
          <w:szCs w:val="27"/>
        </w:rPr>
        <w:t>и в отношении его профилактического визита (далее также в настоящей статье - заявление контролируемого лица).</w:t>
      </w:r>
      <w:r>
        <w:rPr>
          <w:rStyle w:val="mark"/>
          <w:sz w:val="27"/>
          <w:szCs w:val="27"/>
        </w:rPr>
        <w:t> (Дополнение частью - Федеральный закон от 04.08.2023 № 483-ФЗ)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Контрольный (надзорный) орган рассматривает заявление контролируемого лица в те</w:t>
      </w:r>
      <w:r>
        <w:rPr>
          <w:rStyle w:val="ed"/>
          <w:color w:val="333333"/>
          <w:sz w:val="27"/>
          <w:szCs w:val="27"/>
        </w:rPr>
        <w:t>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</w:t>
      </w:r>
      <w:r>
        <w:rPr>
          <w:rStyle w:val="ed"/>
          <w:color w:val="333333"/>
          <w:sz w:val="27"/>
          <w:szCs w:val="27"/>
        </w:rPr>
        <w:t>ска объекта контроля, о чем уведомляет контролируемое лицо.</w:t>
      </w:r>
      <w:r>
        <w:rPr>
          <w:rStyle w:val="mark"/>
          <w:sz w:val="27"/>
          <w:szCs w:val="27"/>
        </w:rPr>
        <w:t> (Дополнение частью - Федеральный закон от 04.08.2023 № 483-ФЗ)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Контрольный (надзорный) орган принимает решение об отказе в проведении профилактического визита по заявлению контролируемого лица</w:t>
      </w:r>
      <w:r>
        <w:rPr>
          <w:rStyle w:val="ed"/>
          <w:color w:val="333333"/>
          <w:sz w:val="27"/>
          <w:szCs w:val="27"/>
        </w:rPr>
        <w:t xml:space="preserve"> по одному из следующих оснований: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течение двух месяцев до даты подачи заявления контролируемого лица контрольным (надзорным) органом было прин</w:t>
      </w:r>
      <w:r>
        <w:rPr>
          <w:rStyle w:val="ed"/>
          <w:color w:val="333333"/>
          <w:sz w:val="27"/>
          <w:szCs w:val="27"/>
        </w:rPr>
        <w:t>ято решение об отказе в проведении профилактического визита в отношении данного контролируемого лица;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</w:t>
      </w:r>
      <w:r>
        <w:rPr>
          <w:rStyle w:val="ed"/>
          <w:color w:val="333333"/>
          <w:sz w:val="27"/>
          <w:szCs w:val="27"/>
        </w:rPr>
        <w:t>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заявление контролируемого лица содержит нецензурные либо оскорбительные </w:t>
      </w:r>
      <w:r>
        <w:rPr>
          <w:rStyle w:val="ed"/>
          <w:color w:val="333333"/>
          <w:sz w:val="27"/>
          <w:szCs w:val="27"/>
        </w:rPr>
        <w:t>выражения, угрозы жизни, здоровью и имуществу должностных лиц контрольного (надзорного) органа либо членов их семей.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04.08.2023 № 483-ФЗ)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В случае принятия решения о проведении профилактического визита по заявл</w:t>
      </w:r>
      <w:r>
        <w:rPr>
          <w:rStyle w:val="ed"/>
          <w:color w:val="333333"/>
          <w:sz w:val="27"/>
          <w:szCs w:val="27"/>
        </w:rPr>
        <w:t xml:space="preserve">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</w:t>
      </w:r>
      <w:r>
        <w:rPr>
          <w:rStyle w:val="ed"/>
          <w:color w:val="333333"/>
          <w:sz w:val="27"/>
          <w:szCs w:val="27"/>
        </w:rPr>
        <w:t>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Style w:val="mark"/>
          <w:sz w:val="27"/>
          <w:szCs w:val="27"/>
        </w:rPr>
        <w:t> (Дополнение частью - Федеральный закон от 04.08.2023 № 483-ФЗ)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 Проверочные листы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снижения рисков причинения вр</w:t>
      </w:r>
      <w:r>
        <w:rPr>
          <w:color w:val="333333"/>
          <w:sz w:val="27"/>
          <w:szCs w:val="27"/>
        </w:rPr>
        <w:t>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</w:t>
      </w:r>
      <w:r>
        <w:rPr>
          <w:color w:val="333333"/>
          <w:sz w:val="27"/>
          <w:szCs w:val="27"/>
        </w:rPr>
        <w:t>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Требования к разработке, содерж</w:t>
      </w:r>
      <w:r>
        <w:rPr>
          <w:rStyle w:val="ed"/>
          <w:color w:val="333333"/>
          <w:sz w:val="27"/>
          <w:szCs w:val="27"/>
        </w:rPr>
        <w:t>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проведении контрольных (надзорных) мероприятий проверочные листы</w:t>
      </w:r>
      <w:r>
        <w:rPr>
          <w:rStyle w:val="ed"/>
          <w:color w:val="333333"/>
          <w:sz w:val="27"/>
          <w:szCs w:val="27"/>
        </w:rPr>
        <w:t>, указанные в решении о проведении контрольного (надзорного) мероприятия,</w:t>
      </w:r>
      <w:r>
        <w:rPr>
          <w:color w:val="333333"/>
          <w:sz w:val="27"/>
          <w:szCs w:val="27"/>
        </w:rPr>
        <w:t>  заполн</w:t>
      </w:r>
      <w:r>
        <w:rPr>
          <w:color w:val="333333"/>
          <w:sz w:val="27"/>
          <w:szCs w:val="27"/>
        </w:rPr>
        <w:t>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 Независимая оценка соблю</w:t>
      </w:r>
      <w:r>
        <w:rPr>
          <w:color w:val="333333"/>
          <w:sz w:val="27"/>
          <w:szCs w:val="27"/>
        </w:rPr>
        <w:t>дения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 Признание результатов независимой оценки соблюдения обязательных требований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 законом о виде контроля могут быть предусмотрены независимая оценка соблюдения контролируемыми лицами обязательных требо</w:t>
      </w:r>
      <w:r>
        <w:rPr>
          <w:color w:val="333333"/>
          <w:sz w:val="27"/>
          <w:szCs w:val="27"/>
        </w:rPr>
        <w:t xml:space="preserve">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 - независимый орган инспекции), и требования к такой независимой </w:t>
      </w:r>
      <w:r>
        <w:rPr>
          <w:color w:val="333333"/>
          <w:sz w:val="27"/>
          <w:szCs w:val="27"/>
        </w:rPr>
        <w:t>оценке.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 - заключение о соответствии). К заключению о соответствии прилагает</w:t>
      </w:r>
      <w:r>
        <w:rPr>
          <w:color w:val="333333"/>
          <w:sz w:val="27"/>
          <w:szCs w:val="27"/>
        </w:rPr>
        <w:t>ся полный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Плановые контрольны</w:t>
      </w:r>
      <w:r>
        <w:rPr>
          <w:color w:val="333333"/>
          <w:sz w:val="27"/>
          <w:szCs w:val="27"/>
        </w:rPr>
        <w:t>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Формирование и ведение реестра заключений о соответствии осущест</w:t>
      </w:r>
      <w:r>
        <w:rPr>
          <w:color w:val="333333"/>
          <w:sz w:val="27"/>
          <w:szCs w:val="27"/>
        </w:rPr>
        <w:t>вляются национальным органом по аккредитации.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Объектами по</w:t>
      </w:r>
      <w:r>
        <w:rPr>
          <w:color w:val="333333"/>
          <w:sz w:val="27"/>
          <w:szCs w:val="27"/>
        </w:rPr>
        <w:t>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</w:t>
      </w:r>
      <w:r>
        <w:rPr>
          <w:color w:val="333333"/>
          <w:sz w:val="27"/>
          <w:szCs w:val="27"/>
        </w:rPr>
        <w:t>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</w:t>
      </w:r>
      <w:r>
        <w:rPr>
          <w:color w:val="333333"/>
          <w:sz w:val="27"/>
          <w:szCs w:val="27"/>
        </w:rPr>
        <w:t>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случае, если контролируемое лицо осуществляет различные виды деятельности, подтверж</w:t>
      </w:r>
      <w:r>
        <w:rPr>
          <w:color w:val="333333"/>
          <w:sz w:val="27"/>
          <w:szCs w:val="27"/>
        </w:rPr>
        <w:t>дение соблюдения обязательных требований независимым органом инспекции проводится отдельно по каждому виду деятельности.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случае, если в результате оценки соблюдения обязательных требований независимым органом инспекции выявляются нарушения, независимы</w:t>
      </w:r>
      <w:r>
        <w:rPr>
          <w:color w:val="333333"/>
          <w:sz w:val="27"/>
          <w:szCs w:val="27"/>
        </w:rPr>
        <w:t>й орган инспекции выдает контролируемому лицу акт с указанием выявленных нарушений.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</w:t>
      </w:r>
      <w:r>
        <w:rPr>
          <w:color w:val="333333"/>
          <w:sz w:val="27"/>
          <w:szCs w:val="27"/>
        </w:rPr>
        <w:t>ируемым лицом перед потерпевшими.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 Членство в саморегулируемой организации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</w:t>
      </w:r>
      <w:r>
        <w:rPr>
          <w:color w:val="333333"/>
          <w:sz w:val="27"/>
          <w:szCs w:val="27"/>
        </w:rPr>
        <w:t>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</w:t>
      </w:r>
      <w:r>
        <w:rPr>
          <w:color w:val="333333"/>
          <w:sz w:val="27"/>
          <w:szCs w:val="27"/>
        </w:rPr>
        <w:t>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 - соглашение о признании результатов деятельности).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Заключение соглашения о признании результатов дея</w:t>
      </w:r>
      <w:r>
        <w:rPr>
          <w:color w:val="333333"/>
          <w:sz w:val="27"/>
          <w:szCs w:val="27"/>
        </w:rPr>
        <w:t>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заключения с</w:t>
      </w:r>
      <w:r>
        <w:rPr>
          <w:color w:val="333333"/>
          <w:sz w:val="27"/>
          <w:szCs w:val="27"/>
        </w:rPr>
        <w:t>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Соглашение о призна</w:t>
      </w:r>
      <w:r>
        <w:rPr>
          <w:color w:val="333333"/>
          <w:sz w:val="27"/>
          <w:szCs w:val="27"/>
        </w:rPr>
        <w:t>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Соглашение о признании результатов дея</w:t>
      </w:r>
      <w:r>
        <w:rPr>
          <w:color w:val="333333"/>
          <w:sz w:val="27"/>
          <w:szCs w:val="27"/>
        </w:rPr>
        <w:t xml:space="preserve">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</w:t>
      </w:r>
      <w:r>
        <w:rPr>
          <w:color w:val="333333"/>
          <w:sz w:val="27"/>
          <w:szCs w:val="27"/>
        </w:rPr>
        <w:t>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Правительство Российской Федерации </w:t>
      </w:r>
      <w:r>
        <w:rPr>
          <w:rStyle w:val="ed"/>
          <w:color w:val="333333"/>
          <w:sz w:val="27"/>
          <w:szCs w:val="27"/>
        </w:rPr>
        <w:t>в положении о виде контроля</w:t>
      </w:r>
      <w:r>
        <w:rPr>
          <w:color w:val="333333"/>
          <w:sz w:val="27"/>
          <w:szCs w:val="27"/>
        </w:rPr>
        <w:t xml:space="preserve"> устанавливает критерии, на основании </w:t>
      </w:r>
      <w:r>
        <w:rPr>
          <w:color w:val="333333"/>
          <w:sz w:val="27"/>
          <w:szCs w:val="27"/>
        </w:rPr>
        <w:t>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</w:t>
      </w:r>
      <w:r>
        <w:rPr>
          <w:color w:val="333333"/>
          <w:sz w:val="27"/>
          <w:szCs w:val="27"/>
        </w:rPr>
        <w:t>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деятельности. Указанные критерии </w:t>
      </w:r>
      <w:r>
        <w:rPr>
          <w:rStyle w:val="ed"/>
          <w:color w:val="333333"/>
          <w:sz w:val="27"/>
          <w:szCs w:val="27"/>
        </w:rPr>
        <w:t>могут</w:t>
      </w:r>
      <w:r>
        <w:rPr>
          <w:color w:val="333333"/>
          <w:sz w:val="27"/>
          <w:szCs w:val="27"/>
        </w:rPr>
        <w:t> учитывать:</w:t>
      </w:r>
      <w:r>
        <w:rPr>
          <w:rStyle w:val="mark"/>
          <w:sz w:val="27"/>
          <w:szCs w:val="27"/>
        </w:rPr>
        <w:t> (В редакции Ф</w:t>
      </w:r>
      <w:r>
        <w:rPr>
          <w:rStyle w:val="mark"/>
          <w:sz w:val="27"/>
          <w:szCs w:val="27"/>
        </w:rPr>
        <w:t>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совокупный реальный вре</w:t>
      </w:r>
      <w:r>
        <w:rPr>
          <w:color w:val="333333"/>
          <w:sz w:val="27"/>
          <w:szCs w:val="27"/>
        </w:rPr>
        <w:t>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принятие саморегулируемой организацией внутренних документов,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1 декабря 2007 года № 315-ФЗ</w:t>
      </w:r>
      <w:r>
        <w:rPr>
          <w:color w:val="333333"/>
          <w:sz w:val="27"/>
          <w:szCs w:val="27"/>
        </w:rPr>
        <w:t xml:space="preserve"> "О саморегулируемых организациях";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осуществление выплат из компенсационного фонда саморегулируемой организации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 декабря 2007 года № 315-ФЗ</w:t>
      </w:r>
      <w:r>
        <w:rPr>
          <w:color w:val="333333"/>
          <w:sz w:val="27"/>
          <w:szCs w:val="27"/>
        </w:rPr>
        <w:t xml:space="preserve"> "О саморегулируемых организациях" и (или) в</w:t>
      </w:r>
      <w:r>
        <w:rPr>
          <w:color w:val="333333"/>
          <w:sz w:val="27"/>
          <w:szCs w:val="27"/>
        </w:rPr>
        <w:t>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установление саморегулируемой организацией требований к своим член</w:t>
      </w:r>
      <w:r>
        <w:rPr>
          <w:color w:val="333333"/>
          <w:sz w:val="27"/>
          <w:szCs w:val="27"/>
        </w:rPr>
        <w:t>ам, не предусмотренных нормативными правовыми актами;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эффективность контроля саморегулируемой организации за деятельностью своих членов;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эффективность применения саморегулируемой организацией мер дисциплинарного воздействия в отношении своих членов;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Соглашение о признании результатов деятельности заключается со всеми саморегулируемыми организациями, соответству</w:t>
      </w:r>
      <w:r>
        <w:rPr>
          <w:color w:val="333333"/>
          <w:sz w:val="27"/>
          <w:szCs w:val="27"/>
        </w:rPr>
        <w:t>ющими критериям, установленным частью 6 настоящей статьи, и обратившимися в контрольный (надзорный) орган.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</w:t>
      </w:r>
      <w:r>
        <w:rPr>
          <w:color w:val="333333"/>
          <w:sz w:val="27"/>
          <w:szCs w:val="27"/>
        </w:rPr>
        <w:br/>
        <w:t>ОСУЩЕСТВЛЕНИЕ ГОСУДАРСТВЕННОГО КОНТРОЛЯ (НАДЗОРА), МУНИЦИПАЛЬНОГО КОНТРОЛЯ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 Контрольные (надзорные)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 Ви</w:t>
      </w:r>
      <w:r>
        <w:rPr>
          <w:color w:val="333333"/>
          <w:sz w:val="27"/>
          <w:szCs w:val="27"/>
        </w:rPr>
        <w:t>ды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</w:t>
      </w:r>
      <w:r>
        <w:rPr>
          <w:color w:val="333333"/>
          <w:sz w:val="27"/>
          <w:szCs w:val="27"/>
        </w:rPr>
        <w:t>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</w:t>
      </w:r>
      <w:r>
        <w:rPr>
          <w:color w:val="333333"/>
          <w:sz w:val="27"/>
          <w:szCs w:val="27"/>
        </w:rPr>
        <w:t>х объектах).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Взаимодействие с контролируемым лицом осуществляется при проведении следующих контрольных (надзорных) мероприятий: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контрольная закупка;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мониторинговая закупка;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выборочный контроль;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инспекционный визит;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рейдовый 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док</w:t>
      </w:r>
      <w:r>
        <w:rPr>
          <w:color w:val="333333"/>
          <w:sz w:val="27"/>
          <w:szCs w:val="27"/>
        </w:rPr>
        <w:t>ументарная проверка;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выездная проверка.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Без взаимодействия с контролируемым лицом проводятся следующие контрольные (надзорные) мероприятия (далее - контрольные (надзорные) мероприятия без взаимодействия):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наблюдение за соблюдением обязательных тре</w:t>
      </w:r>
      <w:r>
        <w:rPr>
          <w:color w:val="333333"/>
          <w:sz w:val="27"/>
          <w:szCs w:val="27"/>
        </w:rPr>
        <w:t>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выездное обследование.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</w:t>
      </w:r>
      <w:r>
        <w:rPr>
          <w:rStyle w:val="ed"/>
          <w:color w:val="333333"/>
          <w:sz w:val="27"/>
          <w:szCs w:val="27"/>
        </w:rPr>
        <w:t>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части 2 настоящей статьи, проводимые в рамках конкретного вида контроля. Контрольные (надзо</w:t>
      </w:r>
      <w:r>
        <w:rPr>
          <w:rStyle w:val="ed"/>
          <w:color w:val="333333"/>
          <w:sz w:val="27"/>
          <w:szCs w:val="27"/>
        </w:rPr>
        <w:t>рные) мероприятия без взаимодействия не требуют дополнительного указания в положении о виде контроля на их проведение.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Инспекционный визит, выездная проверка могут проводиться с использованием сред</w:t>
      </w:r>
      <w:r>
        <w:rPr>
          <w:color w:val="333333"/>
          <w:sz w:val="27"/>
          <w:szCs w:val="27"/>
        </w:rPr>
        <w:t>ств дистанционного взаимодействия, в том числе посредством аудио- или видеосвязи.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 Основания для проведения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проведения контрольных (надзорных) мероприятий, за исключением случаев, указанны</w:t>
      </w:r>
      <w:r>
        <w:rPr>
          <w:color w:val="333333"/>
          <w:sz w:val="27"/>
          <w:szCs w:val="27"/>
        </w:rPr>
        <w:t>х в части 2 настоящей статьи, может быть: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</w:t>
      </w:r>
      <w:r>
        <w:rPr>
          <w:color w:val="333333"/>
          <w:sz w:val="27"/>
          <w:szCs w:val="27"/>
        </w:rPr>
        <w:t>жденным индикаторами риска нарушения обязательных требований, или отклонения объекта контроля от таких параметров;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</w:t>
      </w:r>
      <w:r>
        <w:rPr>
          <w:color w:val="333333"/>
          <w:sz w:val="27"/>
          <w:szCs w:val="27"/>
        </w:rPr>
        <w:t>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требование прокурора о проведении контрольного (надзорного) мероприятия в р</w:t>
      </w:r>
      <w:r>
        <w:rPr>
          <w:color w:val="333333"/>
          <w:sz w:val="27"/>
          <w:szCs w:val="27"/>
        </w:rPr>
        <w:t>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истечение срока исполнения решения контрольного (надзорного) органа об устранении выявленного нарушения об</w:t>
      </w:r>
      <w:r>
        <w:rPr>
          <w:color w:val="333333"/>
          <w:sz w:val="27"/>
          <w:szCs w:val="27"/>
        </w:rPr>
        <w:t>язательных требований - в случаях, установленных частью 1 статьи 95 настоящего Федерального закона;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</w:t>
      </w:r>
      <w:r>
        <w:rPr>
          <w:color w:val="333333"/>
          <w:sz w:val="27"/>
          <w:szCs w:val="27"/>
        </w:rPr>
        <w:t>дятся на основании программы проверок.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</w:t>
      </w:r>
      <w:r>
        <w:rPr>
          <w:color w:val="333333"/>
          <w:sz w:val="27"/>
          <w:szCs w:val="27"/>
        </w:rPr>
        <w:t>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 наличии соответствующего положения в федеральном законе о виде контроля возможно проведение внеплановой выездно</w:t>
      </w:r>
      <w:r>
        <w:rPr>
          <w:rStyle w:val="ed"/>
          <w:color w:val="333333"/>
          <w:sz w:val="27"/>
          <w:szCs w:val="27"/>
        </w:rPr>
        <w:t>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</w:t>
      </w:r>
      <w:r>
        <w:rPr>
          <w:rStyle w:val="ed"/>
          <w:color w:val="333333"/>
          <w:sz w:val="27"/>
          <w:szCs w:val="27"/>
        </w:rPr>
        <w:t>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</w:t>
      </w:r>
      <w:r>
        <w:rPr>
          <w:rStyle w:val="ed"/>
          <w:color w:val="333333"/>
          <w:sz w:val="27"/>
          <w:szCs w:val="27"/>
        </w:rPr>
        <w:t>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</w:t>
      </w:r>
      <w:r>
        <w:rPr>
          <w:rStyle w:val="ed"/>
          <w:color w:val="333333"/>
          <w:sz w:val="27"/>
          <w:szCs w:val="27"/>
        </w:rPr>
        <w:t>оответствия (компетентности).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 Сведения о причинении вреда (ущерба) или об угрозе причинения вреда (ущерба) охраняемым законом ценностям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при поступлении обращений (заявлений) граждан и организаций, информации от органов государственной власти, </w:t>
      </w:r>
      <w:r>
        <w:rPr>
          <w:color w:val="333333"/>
          <w:sz w:val="27"/>
          <w:szCs w:val="27"/>
        </w:rPr>
        <w:t>органов местного самоуправления, из средств массовой информации;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</w:t>
      </w:r>
      <w:r>
        <w:rPr>
          <w:color w:val="333333"/>
          <w:sz w:val="27"/>
          <w:szCs w:val="27"/>
        </w:rPr>
        <w:t>тношении иных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</w:t>
      </w:r>
      <w:r>
        <w:rPr>
          <w:color w:val="333333"/>
          <w:sz w:val="27"/>
          <w:szCs w:val="27"/>
        </w:rPr>
        <w:t>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проведения оценки достоверности поступивших сведений о причинении вреда (ущерба)</w:t>
      </w:r>
      <w:r>
        <w:rPr>
          <w:color w:val="333333"/>
          <w:sz w:val="27"/>
          <w:szCs w:val="27"/>
        </w:rPr>
        <w:t xml:space="preserve">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запрашивает дополнительные сведения и материалы (в том числе в устной форме) у гражданина или организации, направи</w:t>
      </w:r>
      <w:r>
        <w:rPr>
          <w:color w:val="333333"/>
          <w:sz w:val="27"/>
          <w:szCs w:val="27"/>
        </w:rPr>
        <w:t>вших обращение (заявление), органов государственной власти, органов местного самоуправления, средств массовой информации;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запрашивает у контролируемого лица пояснения в отношении указанных сведений, однако представление таких пояснений и иных документов</w:t>
      </w:r>
      <w:r>
        <w:rPr>
          <w:color w:val="333333"/>
          <w:sz w:val="27"/>
          <w:szCs w:val="27"/>
        </w:rPr>
        <w:t xml:space="preserve"> не является обязательным;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Контрольный (надзорный) орган вправе обратиться в</w:t>
      </w:r>
      <w:r>
        <w:rPr>
          <w:color w:val="333333"/>
          <w:sz w:val="27"/>
          <w:szCs w:val="27"/>
        </w:rPr>
        <w:t xml:space="preserve">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</w:t>
      </w:r>
      <w:r>
        <w:rPr>
          <w:color w:val="333333"/>
          <w:sz w:val="27"/>
          <w:szCs w:val="27"/>
        </w:rPr>
        <w:t>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Обращения (заявления) граждан и организаций, со</w:t>
      </w:r>
      <w:r>
        <w:rPr>
          <w:color w:val="333333"/>
          <w:sz w:val="27"/>
          <w:szCs w:val="27"/>
        </w:rPr>
        <w:t>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подаче таких обращений (заявлений) гражданами и организациями либо их упо</w:t>
      </w:r>
      <w:r>
        <w:rPr>
          <w:color w:val="333333"/>
          <w:sz w:val="27"/>
          <w:szCs w:val="27"/>
        </w:rPr>
        <w:t>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</w:t>
      </w:r>
      <w:r>
        <w:rPr>
          <w:color w:val="333333"/>
          <w:sz w:val="27"/>
          <w:szCs w:val="27"/>
        </w:rPr>
        <w:t>анина или организации - документа, подтверждающего его полномочия;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</w:t>
      </w:r>
      <w:r>
        <w:rPr>
          <w:color w:val="333333"/>
          <w:sz w:val="27"/>
          <w:szCs w:val="27"/>
        </w:rPr>
        <w:t>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ходе п</w:t>
      </w:r>
      <w:r>
        <w:rPr>
          <w:color w:val="333333"/>
          <w:sz w:val="27"/>
          <w:szCs w:val="27"/>
        </w:rPr>
        <w:t xml:space="preserve">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</w:t>
      </w:r>
      <w:r>
        <w:rPr>
          <w:color w:val="333333"/>
          <w:sz w:val="27"/>
          <w:szCs w:val="27"/>
        </w:rPr>
        <w:t>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</w:t>
      </w:r>
      <w:r>
        <w:rPr>
          <w:color w:val="333333"/>
          <w:sz w:val="27"/>
          <w:szCs w:val="27"/>
        </w:rPr>
        <w:t>тупившего обращения (заявления) гражданина, организации, если в обращении (заявлении) были указаны заведомо ложные сведения.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невозможности подтверждения личности гражданина, полномочий представителя организации поступившие обращения (заявления) расс</w:t>
      </w:r>
      <w:r>
        <w:rPr>
          <w:color w:val="333333"/>
          <w:sz w:val="27"/>
          <w:szCs w:val="27"/>
        </w:rPr>
        <w:t xml:space="preserve">матриваются контрольным (надзорным) органом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личности гражданина, как лица, направившего заявление (обраще</w:t>
      </w:r>
      <w:r>
        <w:rPr>
          <w:color w:val="333333"/>
          <w:sz w:val="27"/>
          <w:szCs w:val="27"/>
        </w:rPr>
        <w:t>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 Принятие решения по итогам рассмотрения сведений о причинении вреда (ущерба) или о</w:t>
      </w:r>
      <w:r>
        <w:rPr>
          <w:color w:val="333333"/>
          <w:sz w:val="27"/>
          <w:szCs w:val="27"/>
        </w:rPr>
        <w:t>б угрозе причинения вреда (ущерба) охраняемым законом ценностям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</w:t>
      </w:r>
      <w:r>
        <w:rPr>
          <w:color w:val="333333"/>
          <w:sz w:val="27"/>
          <w:szCs w:val="27"/>
        </w:rPr>
        <w:t>уполномоченному должностному лицу контрольного (надзорного) органа: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</w:t>
      </w:r>
      <w:r>
        <w:rPr>
          <w:color w:val="333333"/>
          <w:sz w:val="27"/>
          <w:szCs w:val="27"/>
        </w:rPr>
        <w:t xml:space="preserve">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 - мотивированное представление о проведении </w:t>
      </w:r>
      <w:r>
        <w:rPr>
          <w:color w:val="333333"/>
          <w:sz w:val="27"/>
          <w:szCs w:val="27"/>
        </w:rPr>
        <w:t>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</w:t>
      </w:r>
      <w:r>
        <w:rPr>
          <w:color w:val="333333"/>
          <w:sz w:val="27"/>
          <w:szCs w:val="27"/>
        </w:rPr>
        <w:t>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 - мотивированное представление о направле</w:t>
      </w:r>
      <w:r>
        <w:rPr>
          <w:color w:val="333333"/>
          <w:sz w:val="27"/>
          <w:szCs w:val="27"/>
        </w:rPr>
        <w:t>нии предостережения о недопустимости нарушения обязательных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</w:t>
      </w:r>
      <w:r>
        <w:rPr>
          <w:color w:val="333333"/>
          <w:sz w:val="27"/>
          <w:szCs w:val="27"/>
        </w:rPr>
        <w:t>еда (ущерба) охраняемым законом ценностям - мотивированное представление об отсутствии основания для проведения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61. Организация проведения плановых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 - ежегодный план контрольных (надзорных) мероприятий), формируемого контрольным (надзорны</w:t>
      </w:r>
      <w:r>
        <w:rPr>
          <w:color w:val="333333"/>
          <w:sz w:val="27"/>
          <w:szCs w:val="27"/>
        </w:rPr>
        <w:t>м) органом и подлежащего согласованию с органами прокуратуры.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</w:t>
      </w:r>
      <w:r>
        <w:rPr>
          <w:color w:val="333333"/>
          <w:sz w:val="27"/>
          <w:szCs w:val="27"/>
        </w:rPr>
        <w:t>е, если положением о виде муниципального контроля в соответствии с частью 7 статьи 22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</w:t>
      </w:r>
      <w:r>
        <w:rPr>
          <w:color w:val="333333"/>
          <w:sz w:val="27"/>
          <w:szCs w:val="27"/>
        </w:rPr>
        <w:t>рольные (надзорные) мероприятия не проводятся.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</w:t>
      </w:r>
      <w:r>
        <w:rPr>
          <w:color w:val="333333"/>
          <w:sz w:val="27"/>
          <w:szCs w:val="27"/>
        </w:rPr>
        <w:t>станавливается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</w:t>
      </w:r>
      <w:r>
        <w:rPr>
          <w:color w:val="333333"/>
          <w:sz w:val="27"/>
          <w:szCs w:val="27"/>
        </w:rPr>
        <w:t xml:space="preserve"> предложения уполномоченным должностным лицам контрольных (надзорных) органов об устранении выявленных замечаний.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рассмотрения органами прокуратуры проектов ежегодных планов контрольных (надзорных) мероприятий и определения органа прокуратуры дл</w:t>
      </w:r>
      <w:r>
        <w:rPr>
          <w:color w:val="333333"/>
          <w:sz w:val="27"/>
          <w:szCs w:val="27"/>
        </w:rPr>
        <w:t>я согласования указанных планов устанавливается приказом Генерального прокурора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 Поручение Президента Российской Федерации, поручение Правительства Российской Федерации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Поручение Президента Российской Федерации о пров</w:t>
      </w:r>
      <w:r>
        <w:rPr>
          <w:color w:val="333333"/>
          <w:sz w:val="27"/>
          <w:szCs w:val="27"/>
        </w:rPr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Поручения заместителей Председате</w:t>
      </w:r>
      <w:r>
        <w:rPr>
          <w:color w:val="333333"/>
          <w:sz w:val="27"/>
          <w:szCs w:val="27"/>
        </w:rPr>
        <w:t>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вид контроля, в рамках которого должны быть проведены контрольные (надзорные)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перечень контролируемых лиц (групп </w:t>
      </w:r>
      <w:r>
        <w:rPr>
          <w:color w:val="333333"/>
          <w:sz w:val="27"/>
          <w:szCs w:val="27"/>
        </w:rPr>
        <w:t>контролируемых лиц), в отношении которых должны быть проведены контрольные (надзорные)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вид и предмет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период, в течение которого должны быть проведены контрольные (надзорные)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color w:val="333333"/>
          <w:sz w:val="27"/>
          <w:szCs w:val="27"/>
        </w:rPr>
        <w:t>. Требование прокурора о проведении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</w:t>
      </w:r>
      <w:r>
        <w:rPr>
          <w:color w:val="333333"/>
          <w:sz w:val="27"/>
          <w:szCs w:val="27"/>
        </w:rPr>
        <w:t xml:space="preserve"> органы прокуратуры материалам и обращениям должно содержать следующие сведения: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вид контрольного (надзорного) мероприятия и срок его проведения;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материалы и обращения, которые содержат сведения о причинении вреда (ущерба) или об угрозе причинения вр</w:t>
      </w:r>
      <w:r>
        <w:rPr>
          <w:color w:val="333333"/>
          <w:sz w:val="27"/>
          <w:szCs w:val="27"/>
        </w:rPr>
        <w:t>еда (ущерба) охраняемым законом ценностям и в рамках которых определяется предмет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направления прокурором требования о проведении контрольного (надзорного) мероприятия в рамках надзора за исполнением законов</w:t>
      </w:r>
      <w:r>
        <w:rPr>
          <w:color w:val="333333"/>
          <w:sz w:val="27"/>
          <w:szCs w:val="27"/>
        </w:rPr>
        <w:t xml:space="preserve">, соблюдением прав и свобод человека и гражданина по поступившим в органы прокуратуры материалам и обращениям устанавливается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 Решение о проведении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 а также документарной проверки</w:t>
      </w:r>
      <w:r>
        <w:rPr>
          <w:color w:val="333333"/>
          <w:sz w:val="27"/>
          <w:szCs w:val="27"/>
        </w:rPr>
        <w:t> принимается решение контрольного (надзорного) органа, подписанное уполномоченным должностным лицом контрольн</w:t>
      </w:r>
      <w:r>
        <w:rPr>
          <w:color w:val="333333"/>
          <w:sz w:val="27"/>
          <w:szCs w:val="27"/>
        </w:rPr>
        <w:t>ого (надзорного) органа (далее - решение о проведении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 а также документарной проверки</w:t>
      </w:r>
      <w:r>
        <w:rPr>
          <w:color w:val="333333"/>
          <w:sz w:val="27"/>
          <w:szCs w:val="27"/>
        </w:rPr>
        <w:t>), в котором указываются:</w:t>
      </w:r>
      <w:r>
        <w:rPr>
          <w:rStyle w:val="mark"/>
          <w:sz w:val="27"/>
          <w:szCs w:val="27"/>
        </w:rPr>
        <w:t> (В редакции Федерального закона от 11.06.2021 № 1</w:t>
      </w:r>
      <w:r>
        <w:rPr>
          <w:rStyle w:val="mark"/>
          <w:sz w:val="27"/>
          <w:szCs w:val="27"/>
        </w:rPr>
        <w:t>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дата, время и место </w:t>
      </w:r>
      <w:r>
        <w:rPr>
          <w:rStyle w:val="ed"/>
          <w:color w:val="333333"/>
          <w:sz w:val="27"/>
          <w:szCs w:val="27"/>
        </w:rPr>
        <w:t>принятия</w:t>
      </w:r>
      <w:r>
        <w:rPr>
          <w:color w:val="333333"/>
          <w:sz w:val="27"/>
          <w:szCs w:val="27"/>
        </w:rPr>
        <w:t> решения;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кем принято решение;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основание проведения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</w:t>
      </w:r>
      <w:r>
        <w:rPr>
          <w:color w:val="333333"/>
          <w:sz w:val="27"/>
          <w:szCs w:val="27"/>
        </w:rPr>
        <w:t>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объект контроля, в отношении которого проводится контрольное (надзорное) мероприятие;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адрес места осуществления конт</w:t>
      </w:r>
      <w:r>
        <w:rPr>
          <w:color w:val="333333"/>
          <w:sz w:val="27"/>
          <w:szCs w:val="27"/>
        </w:rPr>
        <w:t>ролируемым лицом деятельности или адрес нахождения иных объектов контроля, в отношении которых проводится контрольное (надзорное) мероприятие</w:t>
      </w:r>
      <w:r>
        <w:rPr>
          <w:rStyle w:val="ed"/>
          <w:color w:val="333333"/>
          <w:sz w:val="27"/>
          <w:szCs w:val="27"/>
        </w:rPr>
        <w:t>, может не указываться в отношении рейдового осмотра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фа</w:t>
      </w:r>
      <w:r>
        <w:rPr>
          <w:color w:val="333333"/>
          <w:sz w:val="27"/>
          <w:szCs w:val="27"/>
        </w:rPr>
        <w:t>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</w:t>
      </w:r>
      <w:r>
        <w:rPr>
          <w:color w:val="333333"/>
          <w:sz w:val="27"/>
          <w:szCs w:val="27"/>
        </w:rPr>
        <w:t>рого проводится контрольное (надзорное) мероприятие</w:t>
      </w:r>
      <w:r>
        <w:rPr>
          <w:rStyle w:val="ed"/>
          <w:color w:val="333333"/>
          <w:sz w:val="27"/>
          <w:szCs w:val="27"/>
        </w:rPr>
        <w:t>, может не указываться в отношении рейдового осмотра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вид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перечень контрольных (надзорных) действий, со</w:t>
      </w:r>
      <w:r>
        <w:rPr>
          <w:color w:val="333333"/>
          <w:sz w:val="27"/>
          <w:szCs w:val="27"/>
        </w:rPr>
        <w:t>вершаемых в рамках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предмет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проверочные листы, если их применение является обязательным;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дата проведения контрольного (надзорного) мероприятия, в том числе срок непоср</w:t>
      </w:r>
      <w:r>
        <w:rPr>
          <w:color w:val="333333"/>
          <w:sz w:val="27"/>
          <w:szCs w:val="27"/>
        </w:rPr>
        <w:t>едственного взаимодействия с контролируемым лицом </w:t>
      </w:r>
      <w:r>
        <w:rPr>
          <w:rStyle w:val="ed"/>
          <w:color w:val="333333"/>
          <w:sz w:val="27"/>
          <w:szCs w:val="27"/>
        </w:rPr>
        <w:t>(может не указываться в отношении рейдового осмотра в части срока непосредственного взаимодействия с контролируемым лицом)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перечень документов, п</w:t>
      </w:r>
      <w:r>
        <w:rPr>
          <w:color w:val="333333"/>
          <w:sz w:val="27"/>
          <w:szCs w:val="27"/>
        </w:rPr>
        <w:t>редоставление которых гражданином, организацией необходимо для оценки соблюдения обязательных требований </w:t>
      </w:r>
      <w:r>
        <w:rPr>
          <w:rStyle w:val="ed"/>
          <w:color w:val="333333"/>
          <w:sz w:val="27"/>
          <w:szCs w:val="27"/>
        </w:rPr>
        <w:t>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</w:t>
      </w:r>
      <w:r>
        <w:rPr>
          <w:rStyle w:val="ed"/>
          <w:color w:val="333333"/>
          <w:sz w:val="27"/>
          <w:szCs w:val="27"/>
        </w:rPr>
        <w:t>бязательных требований)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иные сведения, если это предусмотрено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</w:t>
      </w:r>
      <w:r>
        <w:rPr>
          <w:rStyle w:val="ed"/>
          <w:color w:val="333333"/>
          <w:sz w:val="27"/>
          <w:szCs w:val="27"/>
        </w:rPr>
        <w:t>, за исключением наблюдения за соблюдением обязательных требований и выездн</w:t>
      </w:r>
      <w:r>
        <w:rPr>
          <w:rStyle w:val="ed"/>
          <w:color w:val="333333"/>
          <w:sz w:val="27"/>
          <w:szCs w:val="27"/>
        </w:rPr>
        <w:t>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отношении проведения наблюдения за соблюдением обяза</w:t>
      </w:r>
      <w:r>
        <w:rPr>
          <w:rStyle w:val="ed"/>
          <w:color w:val="333333"/>
          <w:sz w:val="27"/>
          <w:szCs w:val="27"/>
        </w:rPr>
        <w:t>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настоящей статьей.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13. Проведение </w:t>
      </w:r>
      <w:r>
        <w:rPr>
          <w:color w:val="333333"/>
          <w:sz w:val="27"/>
          <w:szCs w:val="27"/>
        </w:rPr>
        <w:t>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 Общие требования к проведению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Контрольные (надзорные) мероприятия, за исключением контрольных (надзорных) мероприятий без взаимодействия, могут проводиться на планово</w:t>
      </w:r>
      <w:r>
        <w:rPr>
          <w:color w:val="333333"/>
          <w:sz w:val="27"/>
          <w:szCs w:val="27"/>
        </w:rPr>
        <w:t>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</w:t>
      </w:r>
      <w:r>
        <w:rPr>
          <w:color w:val="333333"/>
          <w:sz w:val="27"/>
          <w:szCs w:val="27"/>
        </w:rPr>
        <w:t>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отбор проб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</w:t>
      </w:r>
      <w:r>
        <w:rPr>
          <w:color w:val="333333"/>
          <w:sz w:val="27"/>
          <w:szCs w:val="27"/>
        </w:rPr>
        <w:t>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</w:t>
      </w:r>
      <w:r>
        <w:rPr>
          <w:color w:val="333333"/>
          <w:sz w:val="27"/>
          <w:szCs w:val="27"/>
        </w:rPr>
        <w:t>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Совершение контрольных (на</w:t>
      </w:r>
      <w:r>
        <w:rPr>
          <w:color w:val="333333"/>
          <w:sz w:val="27"/>
          <w:szCs w:val="27"/>
        </w:rPr>
        <w:t>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случаях, установленных положением о виде контроля, для фиксации инспектором и лицами, привлекаем</w:t>
      </w:r>
      <w:r>
        <w:rPr>
          <w:color w:val="333333"/>
          <w:sz w:val="27"/>
          <w:szCs w:val="27"/>
        </w:rPr>
        <w:t xml:space="preserve">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</w:t>
      </w:r>
      <w:r>
        <w:rPr>
          <w:color w:val="333333"/>
          <w:sz w:val="27"/>
          <w:szCs w:val="27"/>
        </w:rPr>
        <w:t>доказательств устанавливается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</w:t>
      </w:r>
      <w:r>
        <w:rPr>
          <w:color w:val="333333"/>
          <w:sz w:val="27"/>
          <w:szCs w:val="27"/>
        </w:rPr>
        <w:t>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</w:t>
      </w:r>
      <w:r>
        <w:rPr>
          <w:color w:val="333333"/>
          <w:sz w:val="27"/>
          <w:szCs w:val="27"/>
        </w:rPr>
        <w:t>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т</w:t>
      </w:r>
      <w:r>
        <w:rPr>
          <w:color w:val="333333"/>
          <w:sz w:val="27"/>
          <w:szCs w:val="27"/>
        </w:rPr>
        <w:t>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проведение к</w:t>
      </w:r>
      <w:r>
        <w:rPr>
          <w:color w:val="333333"/>
          <w:sz w:val="27"/>
          <w:szCs w:val="27"/>
        </w:rPr>
        <w:t>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</w:t>
      </w:r>
      <w:r>
        <w:rPr>
          <w:color w:val="333333"/>
          <w:sz w:val="27"/>
          <w:szCs w:val="27"/>
        </w:rPr>
        <w:t>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</w:t>
      </w:r>
      <w:r>
        <w:rPr>
          <w:rStyle w:val="ed"/>
          <w:color w:val="333333"/>
          <w:sz w:val="27"/>
          <w:szCs w:val="27"/>
        </w:rPr>
        <w:t>ие с контролируемым лицом,</w:t>
      </w:r>
      <w:r>
        <w:rPr>
          <w:color w:val="333333"/>
          <w:sz w:val="27"/>
          <w:szCs w:val="27"/>
        </w:rPr>
        <w:t> с указанием причин и информирует контролируемое лицо о невозможности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> в порядке, предусмотренном частями 4 и 5 статьи 21 н</w:t>
      </w:r>
      <w:r>
        <w:rPr>
          <w:color w:val="333333"/>
          <w:sz w:val="27"/>
          <w:szCs w:val="27"/>
        </w:rPr>
        <w:t>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</w:t>
      </w:r>
      <w:r>
        <w:rPr>
          <w:rStyle w:val="ed"/>
          <w:color w:val="333333"/>
          <w:sz w:val="27"/>
          <w:szCs w:val="27"/>
        </w:rPr>
        <w:t>его взаимодействие с контролируемым лицом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указанном в части 10 настоящей статьи, уполномоченное должностное лицо контрольного (надзорного) органа вправе принять решение о проведении в о</w:t>
      </w:r>
      <w:r>
        <w:rPr>
          <w:color w:val="333333"/>
          <w:sz w:val="27"/>
          <w:szCs w:val="27"/>
        </w:rPr>
        <w:t>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Уклонение контролируемого лица от проведения контрольного (надзорного) меропр</w:t>
      </w:r>
      <w:r>
        <w:rPr>
          <w:color w:val="333333"/>
          <w:sz w:val="27"/>
          <w:szCs w:val="27"/>
        </w:rPr>
        <w:t>иятия или воспрепятствование его проведению влечет ответственность, установленную федеральным законом.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</w:t>
      </w:r>
      <w:r>
        <w:rPr>
          <w:color w:val="333333"/>
          <w:sz w:val="27"/>
          <w:szCs w:val="27"/>
        </w:rPr>
        <w:t>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</w:t>
      </w:r>
      <w:r>
        <w:rPr>
          <w:color w:val="333333"/>
          <w:sz w:val="27"/>
          <w:szCs w:val="27"/>
        </w:rPr>
        <w:t>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Контрольный (надзорный) орган привлекает к участию в контрольном (надзорном) мероприятии по соответствую</w:t>
      </w:r>
      <w:r>
        <w:rPr>
          <w:color w:val="333333"/>
          <w:sz w:val="27"/>
          <w:szCs w:val="27"/>
        </w:rPr>
        <w:t>щему виду контроля: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независимый орган инспекции 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саморегулируемую организацию - в отношении контролируемог</w:t>
      </w:r>
      <w:r>
        <w:rPr>
          <w:color w:val="333333"/>
          <w:sz w:val="27"/>
          <w:szCs w:val="27"/>
        </w:rPr>
        <w:t>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</w:t>
      </w:r>
      <w:r>
        <w:rPr>
          <w:color w:val="333333"/>
          <w:sz w:val="27"/>
          <w:szCs w:val="27"/>
        </w:rPr>
        <w:t>изации).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 Организация проведения внеплановых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</w:t>
      </w:r>
      <w:r>
        <w:rPr>
          <w:color w:val="333333"/>
          <w:sz w:val="27"/>
          <w:szCs w:val="27"/>
        </w:rPr>
        <w:t>предусмотренным пунктами 1, 3 - 6 части 1 </w:t>
      </w:r>
      <w:r>
        <w:rPr>
          <w:rStyle w:val="ed"/>
          <w:color w:val="333333"/>
          <w:sz w:val="27"/>
          <w:szCs w:val="27"/>
        </w:rPr>
        <w:t>и частью 3</w:t>
      </w:r>
      <w:r>
        <w:rPr>
          <w:color w:val="333333"/>
          <w:sz w:val="27"/>
          <w:szCs w:val="27"/>
        </w:rPr>
        <w:t> статьи 57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внеплановое контрольное (надзорное) мероприятие может быть проведено только после согла</w:t>
      </w:r>
      <w:r>
        <w:rPr>
          <w:color w:val="333333"/>
          <w:sz w:val="27"/>
          <w:szCs w:val="27"/>
        </w:rPr>
        <w:t>сования с органами прокуратуры, указанное мероприятие проводится после такого согласования.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положением о виде муниципального контроля в соответствии с частью 7 статьи 22 настоящего Федерального закона предусмотрено, что система оценки и у</w:t>
      </w:r>
      <w:r>
        <w:rPr>
          <w:color w:val="333333"/>
          <w:sz w:val="27"/>
          <w:szCs w:val="27"/>
        </w:rPr>
        <w:t>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согласования контрольным (надзорным)</w:t>
      </w:r>
      <w:r>
        <w:rPr>
          <w:color w:val="333333"/>
          <w:sz w:val="27"/>
          <w:szCs w:val="27"/>
        </w:rPr>
        <w:t xml:space="preserve">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</w:t>
      </w:r>
      <w:r>
        <w:rPr>
          <w:color w:val="333333"/>
          <w:sz w:val="27"/>
          <w:szCs w:val="27"/>
        </w:rPr>
        <w:t>я устанавливаются Генеральным прокурором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</w:t>
      </w:r>
      <w:r>
        <w:rPr>
          <w:color w:val="333333"/>
          <w:sz w:val="27"/>
          <w:szCs w:val="27"/>
        </w:rPr>
        <w:t>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 результатам ра</w:t>
      </w:r>
      <w:r>
        <w:rPr>
          <w:color w:val="333333"/>
          <w:sz w:val="27"/>
          <w:szCs w:val="27"/>
        </w:rPr>
        <w:t>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</w:t>
      </w:r>
      <w:r>
        <w:rPr>
          <w:color w:val="333333"/>
          <w:sz w:val="27"/>
          <w:szCs w:val="27"/>
        </w:rPr>
        <w:t>ния внепланового контрольного (надзорного) мероприятия или об отказе в согласовании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Основанием для отказа в согласовании проведения внепланового контрольного (надзорного) мероприятия может быть: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отсутствие документов, прилагаемых к за</w:t>
      </w:r>
      <w:r>
        <w:rPr>
          <w:color w:val="333333"/>
          <w:sz w:val="27"/>
          <w:szCs w:val="27"/>
        </w:rPr>
        <w:t>явлению о согласовании проведения внепланового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отсутствие оснований для проведения внепланового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несоответствие вида внепланового контрольного (надзорного) мероприятия индик</w:t>
      </w:r>
      <w:r>
        <w:rPr>
          <w:color w:val="333333"/>
          <w:sz w:val="27"/>
          <w:szCs w:val="27"/>
        </w:rPr>
        <w:t>аторам риска нарушения обязательных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проведение вн</w:t>
      </w:r>
      <w:r>
        <w:rPr>
          <w:color w:val="333333"/>
          <w:sz w:val="27"/>
          <w:szCs w:val="27"/>
        </w:rPr>
        <w:t>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несоответствие предмета внепланового контро</w:t>
      </w:r>
      <w:r>
        <w:rPr>
          <w:color w:val="333333"/>
          <w:sz w:val="27"/>
          <w:szCs w:val="27"/>
        </w:rPr>
        <w:t>льного (надзорного) мероприятия полномочиям контрольного (надзорного) органа;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прокурора или его зам</w:t>
      </w:r>
      <w:r>
        <w:rPr>
          <w:color w:val="333333"/>
          <w:sz w:val="27"/>
          <w:szCs w:val="27"/>
        </w:rPr>
        <w:t>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Направление сведений и документов, предусмотренных час</w:t>
      </w:r>
      <w:r>
        <w:rPr>
          <w:color w:val="333333"/>
          <w:sz w:val="27"/>
          <w:szCs w:val="27"/>
        </w:rPr>
        <w:t>тью 5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Решение прокурора или его заместител</w:t>
      </w:r>
      <w:r>
        <w:rPr>
          <w:color w:val="333333"/>
          <w:sz w:val="27"/>
          <w:szCs w:val="27"/>
        </w:rPr>
        <w:t>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Если основанием для проведения внепланового контрольного (надзорного) мер</w:t>
      </w:r>
      <w:r>
        <w:rPr>
          <w:color w:val="333333"/>
          <w:sz w:val="27"/>
          <w:szCs w:val="27"/>
        </w:rPr>
        <w:t>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</w:t>
      </w:r>
      <w:r>
        <w:rPr>
          <w:color w:val="333333"/>
          <w:sz w:val="27"/>
          <w:szCs w:val="27"/>
        </w:rPr>
        <w:t>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</w:t>
      </w:r>
      <w:r>
        <w:rPr>
          <w:color w:val="333333"/>
          <w:sz w:val="27"/>
          <w:szCs w:val="27"/>
        </w:rPr>
        <w:t>астью 5 настоящей статьи. </w:t>
      </w:r>
      <w:r>
        <w:rPr>
          <w:rStyle w:val="ed"/>
          <w:color w:val="333333"/>
          <w:sz w:val="27"/>
          <w:szCs w:val="27"/>
        </w:rPr>
        <w:t>В этом случае уведомление контролируемого лица о проведении внепланового контрольного (надзорного) мероприятия может не проводиться.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отсутствии основания для проведен</w:t>
      </w:r>
      <w:r>
        <w:rPr>
          <w:color w:val="333333"/>
          <w:sz w:val="27"/>
          <w:szCs w:val="27"/>
        </w:rPr>
        <w:t>ия внепланового контрольного (надзорного) мероприятия, указанного в части 12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 Контрольная закупка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</w:t>
      </w:r>
      <w:r>
        <w:rPr>
          <w:color w:val="333333"/>
          <w:sz w:val="27"/>
          <w:szCs w:val="27"/>
        </w:rPr>
        <w:t>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</w:t>
      </w:r>
      <w:r>
        <w:rPr>
          <w:color w:val="333333"/>
          <w:sz w:val="27"/>
          <w:szCs w:val="27"/>
        </w:rPr>
        <w:t>одаже продукции (товаров), выполнении работ, оказании услуг потребителям.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Контрольная закупка может проводиться с использованием почтовой связи, </w:t>
      </w:r>
      <w:r>
        <w:rPr>
          <w:rStyle w:val="ed"/>
          <w:color w:val="333333"/>
          <w:sz w:val="27"/>
          <w:szCs w:val="27"/>
        </w:rPr>
        <w:t>информационно-телекоммуникационных сетей</w:t>
      </w:r>
      <w:r>
        <w:rPr>
          <w:color w:val="333333"/>
          <w:sz w:val="27"/>
          <w:szCs w:val="27"/>
        </w:rPr>
        <w:t>, в том числе сети "Интернет", а также сетей связи для трансляции те</w:t>
      </w:r>
      <w:r>
        <w:rPr>
          <w:color w:val="333333"/>
          <w:sz w:val="27"/>
          <w:szCs w:val="27"/>
        </w:rPr>
        <w:t>леканалов и (или) радиоканалов (далее - дистанционная контрольная закупка).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контрольной закупки могут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эксперимент.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</w:t>
      </w:r>
      <w:r>
        <w:rPr>
          <w:color w:val="333333"/>
          <w:sz w:val="27"/>
          <w:szCs w:val="27"/>
        </w:rPr>
        <w:t>нтрольная закупка (за исключением дистанционной контрольной закупки) должна проводиться в присутствии двух свидетелей </w:t>
      </w:r>
      <w:r>
        <w:rPr>
          <w:rStyle w:val="ed"/>
          <w:color w:val="333333"/>
          <w:sz w:val="27"/>
          <w:szCs w:val="27"/>
        </w:rPr>
        <w:t>или двух инспекторов</w:t>
      </w:r>
      <w:r>
        <w:rPr>
          <w:color w:val="333333"/>
          <w:sz w:val="27"/>
          <w:szCs w:val="27"/>
        </w:rPr>
        <w:t> либо с применением видеозаписи. В случае необходимости в целях фиксации процесса контрольной закупки при ее проведени</w:t>
      </w:r>
      <w:r>
        <w:rPr>
          <w:color w:val="333333"/>
          <w:sz w:val="27"/>
          <w:szCs w:val="27"/>
        </w:rPr>
        <w:t>и применяются фотосъемка, аудио- и видеозапись.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Контрольная закупка проводится без предварительного уведомления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Срок проведения контрольной закупки определяется периодом вр</w:t>
      </w:r>
      <w:r>
        <w:rPr>
          <w:color w:val="333333"/>
          <w:sz w:val="27"/>
          <w:szCs w:val="27"/>
        </w:rPr>
        <w:t>емени, в течение которого обычно осуществляется сделка, указанная в части 1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</w:t>
      </w:r>
      <w:r>
        <w:rPr>
          <w:color w:val="333333"/>
          <w:sz w:val="27"/>
          <w:szCs w:val="27"/>
        </w:rPr>
        <w:t>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После объявления о проведении контрольной закупки (за исключением случаев утраты приобре</w:t>
      </w:r>
      <w:r>
        <w:rPr>
          <w:color w:val="333333"/>
          <w:sz w:val="27"/>
          <w:szCs w:val="27"/>
        </w:rPr>
        <w:t>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</w:t>
      </w:r>
      <w:r>
        <w:rPr>
          <w:color w:val="333333"/>
          <w:sz w:val="27"/>
          <w:szCs w:val="27"/>
        </w:rPr>
        <w:t>тся контрольному (надзорному) органу путем: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незамедлительного возврата наличных денежных средств инспектору, проводившему контрольную закупку;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</w:t>
      </w:r>
      <w:r>
        <w:rPr>
          <w:color w:val="333333"/>
          <w:sz w:val="27"/>
          <w:szCs w:val="27"/>
        </w:rPr>
        <w:t>й работы или оказанной услуги в ходе контрольной закупки.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абзаце первом части 8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проведения дистанционной контрольной закупки: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</w:t>
      </w:r>
      <w:r>
        <w:rPr>
          <w:color w:val="333333"/>
          <w:sz w:val="27"/>
          <w:szCs w:val="27"/>
        </w:rPr>
        <w:t>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возврат продукции (товаров), результатов выполненных работ или оказанных услуг (е</w:t>
      </w:r>
      <w:r>
        <w:rPr>
          <w:color w:val="333333"/>
          <w:sz w:val="27"/>
          <w:szCs w:val="27"/>
        </w:rPr>
        <w:t>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возврат денежных с</w:t>
      </w:r>
      <w:r>
        <w:rPr>
          <w:color w:val="333333"/>
          <w:sz w:val="27"/>
          <w:szCs w:val="27"/>
        </w:rPr>
        <w:t>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перечисленны</w:t>
      </w:r>
      <w:r>
        <w:rPr>
          <w:color w:val="333333"/>
          <w:sz w:val="27"/>
          <w:szCs w:val="27"/>
        </w:rPr>
        <w:t>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выполненн</w:t>
      </w:r>
      <w:r>
        <w:rPr>
          <w:color w:val="333333"/>
          <w:sz w:val="27"/>
          <w:szCs w:val="27"/>
        </w:rPr>
        <w:t>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Внеплановая контрольная закупка может проводиться только по согласованию с органами прокуратуры, за искл</w:t>
      </w:r>
      <w:r>
        <w:rPr>
          <w:color w:val="333333"/>
          <w:sz w:val="27"/>
          <w:szCs w:val="27"/>
        </w:rPr>
        <w:t>ючением случаев ее проведения в соответствии с пунктами 3 - 6 части 1 статьи 57 и частью 12 статьи 66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68. Мониторинговая закупка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мониторинговой закупкой в целях настоящего Федерального закона понимается кон</w:t>
      </w:r>
      <w:r>
        <w:rPr>
          <w:color w:val="333333"/>
          <w:sz w:val="27"/>
          <w:szCs w:val="27"/>
        </w:rPr>
        <w:t xml:space="preserve">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</w:t>
      </w:r>
      <w:r>
        <w:rPr>
          <w:color w:val="333333"/>
          <w:sz w:val="27"/>
          <w:szCs w:val="27"/>
        </w:rPr>
        <w:t>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Мониторинговая закупка может проводиться с использованием почтовой с</w:t>
      </w:r>
      <w:r>
        <w:rPr>
          <w:color w:val="333333"/>
          <w:sz w:val="27"/>
          <w:szCs w:val="27"/>
        </w:rPr>
        <w:t>вязи, </w:t>
      </w:r>
      <w:r>
        <w:rPr>
          <w:rStyle w:val="ed"/>
          <w:color w:val="333333"/>
          <w:sz w:val="27"/>
          <w:szCs w:val="27"/>
        </w:rPr>
        <w:t>информационно-телекоммуникационных сетей</w:t>
      </w:r>
      <w:r>
        <w:rPr>
          <w:color w:val="333333"/>
          <w:sz w:val="27"/>
          <w:szCs w:val="27"/>
        </w:rPr>
        <w:t>, в том числе сети "Интернет", а также сетей связи для трансляции телеканалов и (или) радиоканалов (далее - дистанционная мониторинговая закупка).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</w:t>
      </w:r>
      <w:r>
        <w:rPr>
          <w:color w:val="333333"/>
          <w:sz w:val="27"/>
          <w:szCs w:val="27"/>
        </w:rPr>
        <w:t>де мониторинговой закупки могут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эксперимент;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экспертиза.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необходимости в целях фиксац</w:t>
      </w:r>
      <w:r>
        <w:rPr>
          <w:color w:val="333333"/>
          <w:sz w:val="27"/>
          <w:szCs w:val="27"/>
        </w:rPr>
        <w:t>ии процесса мониторинговой закупки при ее проведении применяются фотосъемка, аудио- и видеозапись, иные способы фиксации.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Мониторинговая закупка проводится без предварительного уведомления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Срок проведения мониторинговой закупки </w:t>
      </w:r>
      <w:r>
        <w:rPr>
          <w:color w:val="333333"/>
          <w:sz w:val="27"/>
          <w:szCs w:val="27"/>
        </w:rPr>
        <w:t>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части 1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После завершения мониторинговой закупки инспектор объя</w:t>
      </w:r>
      <w:r>
        <w:rPr>
          <w:color w:val="333333"/>
          <w:sz w:val="27"/>
          <w:szCs w:val="27"/>
        </w:rPr>
        <w:t>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После объявления о про</w:t>
      </w:r>
      <w:r>
        <w:rPr>
          <w:color w:val="333333"/>
          <w:sz w:val="27"/>
          <w:szCs w:val="27"/>
        </w:rPr>
        <w:t>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</w:t>
      </w:r>
      <w:r>
        <w:rPr>
          <w:color w:val="333333"/>
          <w:sz w:val="27"/>
          <w:szCs w:val="27"/>
        </w:rPr>
        <w:t>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Экспертиза продукции (товаров), результатов выполненных ра</w:t>
      </w:r>
      <w:r>
        <w:rPr>
          <w:color w:val="333333"/>
          <w:sz w:val="27"/>
          <w:szCs w:val="27"/>
        </w:rPr>
        <w:t>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После завершения мониторинговой закупки и осуществления экспертизы (за исключением случаев утраты приобретенной продукцией (т</w:t>
      </w:r>
      <w:r>
        <w:rPr>
          <w:color w:val="333333"/>
          <w:sz w:val="27"/>
          <w:szCs w:val="27"/>
        </w:rPr>
        <w:t>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</w:t>
      </w:r>
      <w:r>
        <w:rPr>
          <w:color w:val="333333"/>
          <w:sz w:val="27"/>
          <w:szCs w:val="27"/>
        </w:rPr>
        <w:t>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незамедлительного возврата наличных денежных средств инспектору, проводившему мониторинговую закупку;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</w:t>
      </w:r>
      <w:r>
        <w:rPr>
          <w:color w:val="333333"/>
          <w:sz w:val="27"/>
          <w:szCs w:val="27"/>
        </w:rPr>
        <w:t>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Продукция (товары), результаты выполненных работ, оказанных услуг, пр</w:t>
      </w:r>
      <w:r>
        <w:rPr>
          <w:color w:val="333333"/>
          <w:sz w:val="27"/>
          <w:szCs w:val="27"/>
        </w:rPr>
        <w:t>иобретенные в ходе мониторинговой закупки, возвращаются контролируемому лицу или его представителю, за исключением случаев, указанных в абзаце первом части 10 настоящей статьи.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Акт по результатам контрольного (надзорного) мероприятия составляется в теч</w:t>
      </w:r>
      <w:r>
        <w:rPr>
          <w:color w:val="333333"/>
          <w:sz w:val="27"/>
          <w:szCs w:val="27"/>
        </w:rPr>
        <w:t>ение двадцати четырех часов после получения данных инструментального обследования, испытания или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случае выявления в результате мониторинговой закупки нарушений обязательных требований, за которые предусмотрена административная ответственн</w:t>
      </w:r>
      <w:r>
        <w:rPr>
          <w:color w:val="333333"/>
          <w:sz w:val="27"/>
          <w:szCs w:val="27"/>
        </w:rPr>
        <w:t>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контрольного (надзорного) органа предста</w:t>
      </w:r>
      <w:r>
        <w:rPr>
          <w:color w:val="333333"/>
          <w:sz w:val="27"/>
          <w:szCs w:val="27"/>
        </w:rPr>
        <w:t>вление о проведении контрольного (надзорного) мероприятия в отношении производителя данной продукции (товаров).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Внеплановая мониторинговая закупка может проводиться только по согласованию с органами прокуратуры, за исключением случаев ее проведения в с</w:t>
      </w:r>
      <w:r>
        <w:rPr>
          <w:color w:val="333333"/>
          <w:sz w:val="27"/>
          <w:szCs w:val="27"/>
        </w:rPr>
        <w:t>оответствии с пунктами 3 - 6 части 1 статьи 57 и частью 12 статьи 66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69. Выборочный контроль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Под выборочным контролем в целях настоящего Федерального закона понимается контрольное (надзорное) мероприятие, прово</w:t>
      </w:r>
      <w:r>
        <w:rPr>
          <w:rStyle w:val="ed"/>
          <w:color w:val="333333"/>
          <w:sz w:val="27"/>
          <w:szCs w:val="27"/>
        </w:rPr>
        <w:t>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</w:t>
      </w:r>
      <w:r>
        <w:rPr>
          <w:rStyle w:val="ed"/>
          <w:color w:val="333333"/>
          <w:sz w:val="27"/>
          <w:szCs w:val="27"/>
        </w:rPr>
        <w:t xml:space="preserve"> безопасности и (или) качеству. О проведении выборочного контроля контролируемые лица не уведомляются.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</w:t>
      </w:r>
      <w:r>
        <w:rPr>
          <w:rStyle w:val="ed"/>
          <w:color w:val="333333"/>
          <w:sz w:val="27"/>
          <w:szCs w:val="27"/>
        </w:rPr>
        <w:t xml:space="preserve"> решения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ходе выборочно</w:t>
      </w:r>
      <w:r>
        <w:rPr>
          <w:rStyle w:val="ed"/>
          <w:color w:val="333333"/>
          <w:sz w:val="27"/>
          <w:szCs w:val="27"/>
        </w:rPr>
        <w:t>го контроля могут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истребование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отбор проб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экспертиза.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Отбор проб (обр</w:t>
      </w:r>
      <w:r>
        <w:rPr>
          <w:rStyle w:val="ed"/>
          <w:color w:val="333333"/>
          <w:sz w:val="27"/>
          <w:szCs w:val="27"/>
        </w:rPr>
        <w:t>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</w:t>
      </w:r>
      <w:r>
        <w:rPr>
          <w:rStyle w:val="ed"/>
          <w:color w:val="333333"/>
          <w:sz w:val="27"/>
          <w:szCs w:val="27"/>
        </w:rPr>
        <w:t xml:space="preserve">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</w:t>
      </w:r>
      <w:r>
        <w:rPr>
          <w:rStyle w:val="ed"/>
          <w:color w:val="333333"/>
          <w:sz w:val="27"/>
          <w:szCs w:val="27"/>
        </w:rPr>
        <w:t>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Гражда</w:t>
      </w:r>
      <w:r>
        <w:rPr>
          <w:rStyle w:val="ed"/>
          <w:color w:val="333333"/>
          <w:sz w:val="27"/>
          <w:szCs w:val="27"/>
        </w:rPr>
        <w:t>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Инструментальное обследование, испытание, экспертиза продукции (това</w:t>
      </w:r>
      <w:r>
        <w:rPr>
          <w:rStyle w:val="ed"/>
          <w:color w:val="333333"/>
          <w:sz w:val="27"/>
          <w:szCs w:val="27"/>
        </w:rPr>
        <w:t>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</w:t>
      </w:r>
      <w:r>
        <w:rPr>
          <w:rStyle w:val="ed"/>
          <w:color w:val="333333"/>
          <w:sz w:val="27"/>
          <w:szCs w:val="27"/>
        </w:rPr>
        <w:t>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Результаты выборочного контроля оформляются в срок, не превышающий пятнадцати рабочих дней</w:t>
      </w:r>
      <w:r>
        <w:rPr>
          <w:rStyle w:val="ed"/>
          <w:color w:val="333333"/>
          <w:sz w:val="27"/>
          <w:szCs w:val="27"/>
        </w:rPr>
        <w:t xml:space="preserve">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</w:t>
      </w:r>
      <w:r>
        <w:rPr>
          <w:rStyle w:val="ed"/>
          <w:color w:val="333333"/>
          <w:sz w:val="27"/>
          <w:szCs w:val="27"/>
        </w:rPr>
        <w:t>родукции (товаров).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</w:t>
      </w:r>
      <w:r>
        <w:rPr>
          <w:rStyle w:val="ed"/>
          <w:color w:val="333333"/>
          <w:sz w:val="27"/>
          <w:szCs w:val="27"/>
        </w:rPr>
        <w:t>зъята.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</w:t>
      </w:r>
      <w:r>
        <w:rPr>
          <w:rStyle w:val="ed"/>
          <w:color w:val="333333"/>
          <w:sz w:val="27"/>
          <w:szCs w:val="27"/>
        </w:rPr>
        <w:t xml:space="preserve">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</w:t>
      </w:r>
      <w:r>
        <w:rPr>
          <w:rStyle w:val="ed"/>
          <w:color w:val="333333"/>
          <w:sz w:val="27"/>
          <w:szCs w:val="27"/>
        </w:rPr>
        <w:t xml:space="preserve">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 (за исключением случаев осуще</w:t>
      </w:r>
      <w:r>
        <w:rPr>
          <w:rStyle w:val="ed"/>
          <w:color w:val="333333"/>
          <w:sz w:val="27"/>
          <w:szCs w:val="27"/>
        </w:rPr>
        <w:t>ствления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</w:t>
      </w:r>
      <w:r>
        <w:rPr>
          <w:rStyle w:val="ed"/>
          <w:color w:val="333333"/>
          <w:sz w:val="27"/>
          <w:szCs w:val="27"/>
        </w:rPr>
        <w:t>одукции (утраченных товаров) в ходе выборочного контроля устанавливаются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Внеплановый выборочный контроль может осуществляться только по согласованию с органами прокуратуры, за исключением случаев его осуществления в</w:t>
      </w:r>
      <w:r>
        <w:rPr>
          <w:rStyle w:val="ed"/>
          <w:color w:val="333333"/>
          <w:sz w:val="27"/>
          <w:szCs w:val="27"/>
        </w:rPr>
        <w:t xml:space="preserve"> соответствии с пунктами 3 - 6 части 1 статьи 57 и частью 12 статьи 66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 Инспекционный визит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Инспекционны</w:t>
      </w:r>
      <w:r>
        <w:rPr>
          <w:color w:val="333333"/>
          <w:sz w:val="27"/>
          <w:szCs w:val="27"/>
        </w:rPr>
        <w:t>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инспекционного визита могут совершаться следующие контрольные</w:t>
      </w:r>
      <w:r>
        <w:rPr>
          <w:color w:val="333333"/>
          <w:sz w:val="27"/>
          <w:szCs w:val="27"/>
        </w:rPr>
        <w:t xml:space="preserve">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</w:t>
      </w:r>
      <w:r>
        <w:rPr>
          <w:color w:val="333333"/>
          <w:sz w:val="27"/>
          <w:szCs w:val="27"/>
        </w:rPr>
        <w:t>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</w:t>
      </w:r>
      <w:r>
        <w:rPr>
          <w:color w:val="333333"/>
          <w:sz w:val="27"/>
          <w:szCs w:val="27"/>
        </w:rPr>
        <w:t>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Контролируемые лица или их представители обязаны обеспечить беспрепятственный доступ и</w:t>
      </w:r>
      <w:r>
        <w:rPr>
          <w:color w:val="333333"/>
          <w:sz w:val="27"/>
          <w:szCs w:val="27"/>
        </w:rPr>
        <w:t>нспектора в здания, сооружения, помещения.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3 - 6 части 1</w:t>
      </w:r>
      <w:r>
        <w:rPr>
          <w:rStyle w:val="ed"/>
          <w:color w:val="333333"/>
          <w:sz w:val="27"/>
          <w:szCs w:val="27"/>
        </w:rPr>
        <w:t>, частью 3</w:t>
      </w:r>
      <w:r>
        <w:rPr>
          <w:color w:val="333333"/>
          <w:sz w:val="27"/>
          <w:szCs w:val="27"/>
        </w:rPr>
        <w:t> статьи 57 и частью 12 ста</w:t>
      </w:r>
      <w:r>
        <w:rPr>
          <w:color w:val="333333"/>
          <w:sz w:val="27"/>
          <w:szCs w:val="27"/>
        </w:rPr>
        <w:t>тьи 66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71. Рейдовый осмотр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Под рейдовым осмотром в целях настоящего Федерального закона понимается контрольное (надзорное) мероприятие, проводимое в целях</w:t>
      </w:r>
      <w:r>
        <w:rPr>
          <w:rStyle w:val="ed"/>
          <w:color w:val="333333"/>
          <w:sz w:val="27"/>
          <w:szCs w:val="27"/>
        </w:rPr>
        <w:t xml:space="preserve">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Рейдовый осмо</w:t>
      </w:r>
      <w:r>
        <w:rPr>
          <w:rStyle w:val="ed"/>
          <w:color w:val="333333"/>
          <w:sz w:val="27"/>
          <w:szCs w:val="27"/>
        </w:rPr>
        <w:t>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Рейдовый осмотр может проводиться в форме совместного (межведомственного) контрольного (надзорного) мероприятия. 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ходе рейдового осмотра могут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истребование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отбор проб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экспертиза;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эксперимент.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</w:t>
      </w:r>
      <w:r>
        <w:rPr>
          <w:rStyle w:val="ed"/>
          <w:color w:val="333333"/>
          <w:sz w:val="27"/>
          <w:szCs w:val="27"/>
        </w:rPr>
        <w:t>цов) продукции (товаров).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</w:t>
      </w:r>
      <w:r>
        <w:rPr>
          <w:rStyle w:val="ed"/>
          <w:color w:val="333333"/>
          <w:sz w:val="27"/>
          <w:szCs w:val="27"/>
        </w:rPr>
        <w:t>риям риска.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рейдового осмотра инспек</w:t>
      </w:r>
      <w:r>
        <w:rPr>
          <w:rStyle w:val="ed"/>
          <w:color w:val="333333"/>
          <w:sz w:val="27"/>
          <w:szCs w:val="27"/>
        </w:rPr>
        <w:t>торы вправе взаимодействовать с находящимися на производственных объектах лицами.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</w:t>
      </w:r>
      <w:r>
        <w:rPr>
          <w:rStyle w:val="ed"/>
          <w:color w:val="333333"/>
          <w:sz w:val="27"/>
          <w:szCs w:val="27"/>
        </w:rPr>
        <w:t>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случае, если в результате рейдового осмотра были выявлены нарушения обязательных требований, инспектор на ме</w:t>
      </w:r>
      <w:r>
        <w:rPr>
          <w:rStyle w:val="ed"/>
          <w:color w:val="333333"/>
          <w:sz w:val="27"/>
          <w:szCs w:val="27"/>
        </w:rPr>
        <w:t xml:space="preserve">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ходе рейдового осмотра осуществлялся отбор проб (образцов)</w:t>
      </w:r>
      <w:r>
        <w:rPr>
          <w:rStyle w:val="ed"/>
          <w:color w:val="333333"/>
          <w:sz w:val="27"/>
          <w:szCs w:val="27"/>
        </w:rPr>
        <w:t xml:space="preserve">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</w:t>
      </w:r>
      <w:r>
        <w:rPr>
          <w:rStyle w:val="ed"/>
          <w:color w:val="333333"/>
          <w:sz w:val="27"/>
          <w:szCs w:val="27"/>
        </w:rPr>
        <w:t>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</w:t>
      </w:r>
      <w:r>
        <w:rPr>
          <w:rStyle w:val="ed"/>
          <w:color w:val="333333"/>
          <w:sz w:val="27"/>
          <w:szCs w:val="27"/>
        </w:rPr>
        <w:t>мости утраченной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</w:t>
      </w:r>
      <w:r>
        <w:rPr>
          <w:rStyle w:val="ed"/>
          <w:color w:val="333333"/>
          <w:sz w:val="27"/>
          <w:szCs w:val="27"/>
        </w:rPr>
        <w:t>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Рейдовый осмотр может проводит</w:t>
      </w:r>
      <w:r>
        <w:rPr>
          <w:rStyle w:val="ed"/>
          <w:color w:val="333333"/>
          <w:sz w:val="27"/>
          <w:szCs w:val="27"/>
        </w:rPr>
        <w:t>ься только по согласованию с органами прокуратуры, за исключением случаев его проведения в соответствии с пунктами 3 - 6 части 1 статьи 57 и частью 12 статьи 66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 Документарная проверка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</w:t>
      </w:r>
      <w:r>
        <w:rPr>
          <w:color w:val="333333"/>
          <w:sz w:val="27"/>
          <w:szCs w:val="27"/>
        </w:rPr>
        <w:t>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</w:t>
      </w:r>
      <w:r>
        <w:rPr>
          <w:color w:val="333333"/>
          <w:sz w:val="27"/>
          <w:szCs w:val="27"/>
        </w:rPr>
        <w:t>ований и решений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</w:t>
      </w:r>
      <w:r>
        <w:rPr>
          <w:color w:val="333333"/>
          <w:sz w:val="27"/>
          <w:szCs w:val="27"/>
        </w:rPr>
        <w:t>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документарной проверки могут совершаться следую</w:t>
      </w:r>
      <w:r>
        <w:rPr>
          <w:color w:val="333333"/>
          <w:sz w:val="27"/>
          <w:szCs w:val="27"/>
        </w:rPr>
        <w:t>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истребование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экспертиза.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достоверность сведений, содержащихся в документах, имеющихся в распоряжении контрольного (надзорного) органа, вызывает об</w:t>
      </w:r>
      <w:r>
        <w:rPr>
          <w:color w:val="333333"/>
          <w:sz w:val="27"/>
          <w:szCs w:val="27"/>
        </w:rPr>
        <w:t>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</w:t>
      </w:r>
      <w:r>
        <w:rPr>
          <w:color w:val="333333"/>
          <w:sz w:val="27"/>
          <w:szCs w:val="27"/>
        </w:rPr>
        <w:t>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ходе документарной проверки выявлены о</w:t>
      </w:r>
      <w:r>
        <w:rPr>
          <w:color w:val="333333"/>
          <w:sz w:val="27"/>
          <w:szCs w:val="27"/>
        </w:rPr>
        <w:t>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</w:t>
      </w:r>
      <w:r>
        <w:rPr>
          <w:color w:val="333333"/>
          <w:sz w:val="27"/>
          <w:szCs w:val="27"/>
        </w:rPr>
        <w:t>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</w:t>
      </w:r>
      <w:r>
        <w:rPr>
          <w:color w:val="333333"/>
          <w:sz w:val="27"/>
          <w:szCs w:val="27"/>
        </w:rPr>
        <w:t>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</w:t>
      </w:r>
      <w:r>
        <w:rPr>
          <w:color w:val="333333"/>
          <w:sz w:val="27"/>
          <w:szCs w:val="27"/>
        </w:rPr>
        <w:t>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</w:t>
      </w:r>
      <w:r>
        <w:rPr>
          <w:color w:val="333333"/>
          <w:sz w:val="27"/>
          <w:szCs w:val="27"/>
        </w:rPr>
        <w:t xml:space="preserve"> ранее представленных документов.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</w:t>
      </w:r>
      <w:r>
        <w:rPr>
          <w:color w:val="333333"/>
          <w:sz w:val="27"/>
          <w:szCs w:val="27"/>
        </w:rPr>
        <w:t>е могут быть получены этим органом от иных органов.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</w:t>
      </w:r>
      <w:r>
        <w:rPr>
          <w:color w:val="333333"/>
          <w:sz w:val="27"/>
          <w:szCs w:val="27"/>
        </w:rPr>
        <w:t>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</w:t>
      </w:r>
      <w:r>
        <w:rPr>
          <w:color w:val="333333"/>
          <w:sz w:val="27"/>
          <w:szCs w:val="27"/>
        </w:rPr>
        <w:t xml:space="preserve">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</w:t>
      </w:r>
      <w:r>
        <w:rPr>
          <w:color w:val="333333"/>
          <w:sz w:val="27"/>
          <w:szCs w:val="27"/>
        </w:rPr>
        <w:t>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Положением</w:t>
      </w:r>
      <w:r>
        <w:rPr>
          <w:color w:val="333333"/>
          <w:sz w:val="27"/>
          <w:szCs w:val="27"/>
        </w:rPr>
        <w:t xml:space="preserve">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</w:t>
      </w:r>
      <w:r>
        <w:rPr>
          <w:color w:val="333333"/>
          <w:sz w:val="27"/>
          <w:szCs w:val="27"/>
        </w:rPr>
        <w:t>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Внеплановая документарная проверка проводится без согласования с органами прокуратуры.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 Выездная проверка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выездной проверкой в целях настоящего Федерального закона понимается комплексное контрольное (надзорное) мероприятие, проводимое </w:t>
      </w:r>
      <w:r>
        <w:rPr>
          <w:color w:val="333333"/>
          <w:sz w:val="27"/>
          <w:szCs w:val="27"/>
        </w:rPr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Выездная проверка проводится в случае, если не представ</w:t>
      </w:r>
      <w:r>
        <w:rPr>
          <w:color w:val="333333"/>
          <w:sz w:val="27"/>
          <w:szCs w:val="27"/>
        </w:rPr>
        <w:t>ляется возможным: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оценить соответствие деятельно</w:t>
      </w:r>
      <w:r>
        <w:rPr>
          <w:color w:val="333333"/>
          <w:sz w:val="27"/>
          <w:szCs w:val="27"/>
        </w:rPr>
        <w:t>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</w:t>
      </w:r>
      <w:r>
        <w:rPr>
          <w:color w:val="333333"/>
          <w:sz w:val="27"/>
          <w:szCs w:val="27"/>
        </w:rPr>
        <w:t>, предусмотренных в рамках иного вида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</w:t>
      </w:r>
      <w:r>
        <w:rPr>
          <w:color w:val="333333"/>
          <w:sz w:val="27"/>
          <w:szCs w:val="27"/>
        </w:rPr>
        <w:t>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3 - 6 части 1</w:t>
      </w:r>
      <w:r>
        <w:rPr>
          <w:rStyle w:val="ed"/>
          <w:color w:val="333333"/>
          <w:sz w:val="27"/>
          <w:szCs w:val="27"/>
        </w:rPr>
        <w:t>, частью 3</w:t>
      </w:r>
      <w:r>
        <w:rPr>
          <w:color w:val="333333"/>
          <w:sz w:val="27"/>
          <w:szCs w:val="27"/>
        </w:rPr>
        <w:t xml:space="preserve"> статьи 57 и частью 12 статьи </w:t>
      </w:r>
      <w:r>
        <w:rPr>
          <w:color w:val="333333"/>
          <w:sz w:val="27"/>
          <w:szCs w:val="27"/>
        </w:rPr>
        <w:t>66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</w:t>
      </w:r>
      <w:r>
        <w:rPr>
          <w:color w:val="333333"/>
          <w:sz w:val="27"/>
          <w:szCs w:val="27"/>
        </w:rPr>
        <w:t>аса до ее начала в порядке, предусмотренном статьей 21 настоящего Федерального закона, если иное не предусмотрено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Срок проведения выездной проверки не может превышать десять рабочих дней. В отношении одного субъекта </w:t>
      </w:r>
      <w:r>
        <w:rPr>
          <w:color w:val="333333"/>
          <w:sz w:val="27"/>
          <w:szCs w:val="27"/>
        </w:rPr>
        <w:t xml:space="preserve">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</w:t>
      </w:r>
      <w:r>
        <w:rPr>
          <w:color w:val="333333"/>
          <w:sz w:val="27"/>
          <w:szCs w:val="27"/>
        </w:rPr>
        <w:t>является пункт 6 части 1 статьи 57 настоящего Федерального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</w:t>
      </w:r>
      <w:r>
        <w:rPr>
          <w:color w:val="333333"/>
          <w:sz w:val="27"/>
          <w:szCs w:val="27"/>
        </w:rPr>
        <w:t xml:space="preserve">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</w:t>
      </w:r>
      <w:r>
        <w:rPr>
          <w:color w:val="333333"/>
          <w:sz w:val="27"/>
          <w:szCs w:val="27"/>
        </w:rPr>
        <w:t>ей статьей, устанавливаются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ходе выездной проверки могут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отбор проб</w:t>
      </w:r>
      <w:r>
        <w:rPr>
          <w:color w:val="333333"/>
          <w:sz w:val="27"/>
          <w:szCs w:val="27"/>
        </w:rPr>
        <w:t xml:space="preserve">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</w:t>
      </w:r>
      <w:r>
        <w:rPr>
          <w:color w:val="333333"/>
          <w:sz w:val="27"/>
          <w:szCs w:val="27"/>
        </w:rPr>
        <w:t xml:space="preserve">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Отбор проб (образцов) продукции (товаров), результатов выполненной работы или оказанной услуги в ходе выездной проверки мож</w:t>
      </w:r>
      <w:r>
        <w:rPr>
          <w:color w:val="333333"/>
          <w:sz w:val="27"/>
          <w:szCs w:val="27"/>
        </w:rPr>
        <w:t>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ходе выездной пр</w:t>
      </w:r>
      <w:r>
        <w:rPr>
          <w:color w:val="333333"/>
          <w:sz w:val="27"/>
          <w:szCs w:val="27"/>
        </w:rPr>
        <w:t>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</w:t>
      </w:r>
      <w:r>
        <w:rPr>
          <w:color w:val="333333"/>
          <w:sz w:val="27"/>
          <w:szCs w:val="27"/>
        </w:rPr>
        <w:t>ары) не подлежит возврату вследствие утраты продукцией (товарами)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</w:t>
      </w:r>
      <w:r>
        <w:rPr>
          <w:color w:val="333333"/>
          <w:sz w:val="27"/>
          <w:szCs w:val="27"/>
        </w:rPr>
        <w:t xml:space="preserve"> была изъята, стоимость утраченной продукции (утраченных товаров)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</w:t>
      </w:r>
      <w:r>
        <w:rPr>
          <w:color w:val="333333"/>
          <w:sz w:val="27"/>
          <w:szCs w:val="27"/>
        </w:rPr>
        <w:t>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выездной проверки устанавливаются Правительством Ро</w:t>
      </w:r>
      <w:r>
        <w:rPr>
          <w:color w:val="333333"/>
          <w:sz w:val="27"/>
          <w:szCs w:val="27"/>
        </w:rPr>
        <w:t>ссийской Федерации, если иное не установлено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 Наблюдение за соблюдением обязательных требований (мониторинг безопасности)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наблюдением за соблюдением обязательных требований (мониторингом безопасности) в целях настоящего Федерального закона понимается </w:t>
      </w:r>
      <w:r>
        <w:rPr>
          <w:rStyle w:val="ed"/>
          <w:color w:val="333333"/>
          <w:sz w:val="27"/>
          <w:szCs w:val="27"/>
        </w:rPr>
        <w:t>сбор,</w:t>
      </w:r>
      <w:r>
        <w:rPr>
          <w:color w:val="333333"/>
          <w:sz w:val="27"/>
          <w:szCs w:val="27"/>
        </w:rPr>
        <w:t> анализ данных об объектах контроля, имеющихся у контрольного (надзорного) органа, в том числе данных, которые поступа</w:t>
      </w:r>
      <w:r>
        <w:rPr>
          <w:color w:val="333333"/>
          <w:sz w:val="27"/>
          <w:szCs w:val="27"/>
        </w:rPr>
        <w:t>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Style w:val="ed"/>
          <w:color w:val="333333"/>
          <w:sz w:val="27"/>
          <w:szCs w:val="27"/>
        </w:rPr>
        <w:t>, данных из сети "Интернет</w:t>
      </w:r>
      <w:r>
        <w:rPr>
          <w:rStyle w:val="ed"/>
          <w:color w:val="333333"/>
          <w:sz w:val="27"/>
          <w:szCs w:val="27"/>
        </w:rPr>
        <w:t>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</w:t>
      </w:r>
      <w:r>
        <w:rPr>
          <w:rStyle w:val="mark"/>
          <w:sz w:val="27"/>
          <w:szCs w:val="27"/>
        </w:rPr>
        <w:t>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Если в ходе наблюдения за соблюдением обязательных требований (мон</w:t>
      </w:r>
      <w:r>
        <w:rPr>
          <w:rStyle w:val="ed"/>
          <w:color w:val="333333"/>
          <w:sz w:val="27"/>
          <w:szCs w:val="27"/>
        </w:rPr>
        <w:t>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</w:t>
      </w:r>
      <w:r>
        <w:rPr>
          <w:rStyle w:val="ed"/>
          <w:color w:val="333333"/>
          <w:sz w:val="27"/>
          <w:szCs w:val="27"/>
        </w:rPr>
        <w:t>арушений обязательных требований, контрольным (надзорным) органом могут быть приняты следующие решения: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решение об об</w:t>
      </w:r>
      <w:r>
        <w:rPr>
          <w:rStyle w:val="ed"/>
          <w:color w:val="333333"/>
          <w:sz w:val="27"/>
          <w:szCs w:val="27"/>
        </w:rPr>
        <w:t xml:space="preserve">ъявлении предостережения; 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</w:t>
      </w:r>
      <w:r>
        <w:rPr>
          <w:rStyle w:val="ed"/>
          <w:color w:val="333333"/>
          <w:sz w:val="27"/>
          <w:szCs w:val="27"/>
        </w:rPr>
        <w:t>аконе субъекта Российской Федерации о виде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решение, закрепленное в федеральном законе о виде контроля, законе субъекта Российской Федерации о виде контроля в соответствии с частью 3 статьи 90 настоящего Федерального закона, в случае указания т</w:t>
      </w:r>
      <w:r>
        <w:rPr>
          <w:rStyle w:val="ed"/>
          <w:color w:val="333333"/>
          <w:sz w:val="27"/>
          <w:szCs w:val="27"/>
        </w:rPr>
        <w:t>акой возможности в федеральном законе о виде контроля, законе субъекта Российской Федерации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75. Выездное обследование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Под выездным обследованием в целях настоящего</w:t>
      </w:r>
      <w:r>
        <w:rPr>
          <w:rStyle w:val="ed"/>
          <w:color w:val="333333"/>
          <w:sz w:val="27"/>
          <w:szCs w:val="27"/>
        </w:rPr>
        <w:t xml:space="preserve">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Выездное обследование может проводиться по месту нахождения (осуществления деятельности) организаци</w:t>
      </w:r>
      <w:r>
        <w:rPr>
          <w:rStyle w:val="ed"/>
          <w:color w:val="333333"/>
          <w:sz w:val="27"/>
          <w:szCs w:val="27"/>
        </w:rPr>
        <w:t>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ходе выездного обследования на об</w:t>
      </w:r>
      <w:r>
        <w:rPr>
          <w:rStyle w:val="ed"/>
          <w:color w:val="333333"/>
          <w:sz w:val="27"/>
          <w:szCs w:val="27"/>
        </w:rPr>
        <w:t>щедоступных (открытых для посещения неограниченным кругом лиц) производственных объектах могут осуществляться: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отбор проб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инструментальное обследование (с применением видеозаписи);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экспертиза.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Выездное обсле</w:t>
      </w:r>
      <w:r>
        <w:rPr>
          <w:rStyle w:val="ed"/>
          <w:color w:val="333333"/>
          <w:sz w:val="27"/>
          <w:szCs w:val="27"/>
        </w:rPr>
        <w:t>дование проводится без информирования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Срок проведения выездного обс</w:t>
      </w:r>
      <w:r>
        <w:rPr>
          <w:rStyle w:val="ed"/>
          <w:color w:val="333333"/>
          <w:sz w:val="27"/>
          <w:szCs w:val="27"/>
        </w:rPr>
        <w:t>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случае, если в рамках выездного обследования вы</w:t>
      </w:r>
      <w:r>
        <w:rPr>
          <w:rStyle w:val="ed"/>
          <w:color w:val="333333"/>
          <w:sz w:val="27"/>
          <w:szCs w:val="27"/>
        </w:rPr>
        <w:t>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</w:t>
      </w:r>
      <w:r>
        <w:rPr>
          <w:rStyle w:val="ed"/>
          <w:color w:val="333333"/>
          <w:sz w:val="27"/>
          <w:szCs w:val="27"/>
        </w:rPr>
        <w:t>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</w:t>
      </w:r>
      <w:r>
        <w:rPr>
          <w:rStyle w:val="ed"/>
          <w:color w:val="333333"/>
          <w:sz w:val="27"/>
          <w:szCs w:val="27"/>
        </w:rPr>
        <w:t>его дня с момента завершения контрольной закупки.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14. Контрольные (надзорные) действия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 Осмотр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</w:t>
      </w:r>
      <w:r>
        <w:rPr>
          <w:color w:val="333333"/>
          <w:sz w:val="27"/>
          <w:szCs w:val="27"/>
        </w:rPr>
        <w:t xml:space="preserve">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Осмотр осуществляется инспектором в присутствии контролируемого лица и</w:t>
      </w:r>
      <w:r>
        <w:rPr>
          <w:color w:val="333333"/>
          <w:sz w:val="27"/>
          <w:szCs w:val="27"/>
        </w:rPr>
        <w:t>ли его представителя и (или) с применением видеозаписи.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</w:t>
      </w:r>
      <w:r>
        <w:rPr>
          <w:color w:val="333333"/>
          <w:sz w:val="27"/>
          <w:szCs w:val="27"/>
        </w:rPr>
        <w:t xml:space="preserve"> обследуемых объектов, имеющие значение для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иное не предусмотрено федеральным законом о виде контроля, осмотр не может проводиться в отношении жилого помещения.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77. Досмотр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досмотром в целях </w:t>
      </w:r>
      <w:r>
        <w:rPr>
          <w:color w:val="333333"/>
          <w:sz w:val="27"/>
          <w:szCs w:val="27"/>
        </w:rPr>
        <w:t>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</w:t>
      </w:r>
      <w:r>
        <w:rPr>
          <w:color w:val="333333"/>
          <w:sz w:val="27"/>
          <w:szCs w:val="27"/>
        </w:rPr>
        <w:t>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Досмотр осуществляется ин</w:t>
      </w:r>
      <w:r>
        <w:rPr>
          <w:color w:val="333333"/>
          <w:sz w:val="27"/>
          <w:szCs w:val="27"/>
        </w:rPr>
        <w:t>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</w:t>
      </w:r>
      <w:r>
        <w:rPr>
          <w:color w:val="333333"/>
          <w:sz w:val="27"/>
          <w:szCs w:val="27"/>
        </w:rPr>
        <w:t xml:space="preserve"> обязательным применением видеозаписи.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</w:t>
      </w:r>
      <w:r>
        <w:rPr>
          <w:color w:val="333333"/>
          <w:sz w:val="27"/>
          <w:szCs w:val="27"/>
        </w:rPr>
        <w:t>ционные признаки исследуемых объектов, имеющих значение для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иное не предусмотрено федеральным законом о виде контроля, досмотр не может проводиться в отношении жилого помещения.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 Опрос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опр</w:t>
      </w:r>
      <w:r>
        <w:rPr>
          <w:color w:val="333333"/>
          <w:sz w:val="27"/>
          <w:szCs w:val="27"/>
        </w:rPr>
        <w:t>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</w:t>
      </w:r>
      <w:r>
        <w:rPr>
          <w:color w:val="333333"/>
          <w:sz w:val="27"/>
          <w:szCs w:val="27"/>
        </w:rPr>
        <w:t>мого лица или его представителя и иных лиц, располагающих такой информацией.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</w:t>
      </w:r>
      <w:r>
        <w:rPr>
          <w:color w:val="333333"/>
          <w:sz w:val="27"/>
          <w:szCs w:val="27"/>
        </w:rPr>
        <w:t>дзорного) мероприятия в случае, если полученные сведения имеют значение для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79. Получение письменных объяснений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получением письменных объяснений в целях настоящего Федерального закона понимается конт</w:t>
      </w:r>
      <w:r>
        <w:rPr>
          <w:color w:val="333333"/>
          <w:sz w:val="27"/>
          <w:szCs w:val="27"/>
        </w:rPr>
        <w:t>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</w:t>
      </w:r>
      <w:r>
        <w:rPr>
          <w:color w:val="333333"/>
          <w:sz w:val="27"/>
          <w:szCs w:val="27"/>
        </w:rPr>
        <w:t>щих такими сведениями (далее - объяснения).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Объяснения оформляются путем составления письменного документа в свободной форме.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Инспектор вправе собственноручно составить объяснения со слов должностных лиц или работников организации, гражданина, являющ</w:t>
      </w:r>
      <w:r>
        <w:rPr>
          <w:color w:val="333333"/>
          <w:sz w:val="27"/>
          <w:szCs w:val="27"/>
        </w:rPr>
        <w:t>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</w:t>
      </w:r>
      <w:r>
        <w:rPr>
          <w:color w:val="333333"/>
          <w:sz w:val="27"/>
          <w:szCs w:val="27"/>
        </w:rPr>
        <w:t>о его составления.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 Истребование документов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</w:t>
      </w:r>
      <w:r>
        <w:rPr>
          <w:rStyle w:val="ed"/>
          <w:color w:val="333333"/>
          <w:sz w:val="27"/>
          <w:szCs w:val="27"/>
        </w:rPr>
        <w:t xml:space="preserve">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Истребуемые документы направляются в контрольный (надзорный) орган в форме электронного документа в порядке, предусмотренном статьей 21 настоящего Федерального закона, за исключением случаев, если контрольным (надзорным) органо</w:t>
      </w:r>
      <w:r>
        <w:rPr>
          <w:color w:val="333333"/>
          <w:sz w:val="27"/>
          <w:szCs w:val="27"/>
        </w:rPr>
        <w:t xml:space="preserve">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</w:t>
      </w:r>
      <w:r>
        <w:rPr>
          <w:color w:val="333333"/>
          <w:sz w:val="27"/>
          <w:szCs w:val="27"/>
        </w:rPr>
        <w:t xml:space="preserve">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</w:t>
      </w:r>
      <w:r>
        <w:rPr>
          <w:color w:val="333333"/>
          <w:sz w:val="27"/>
          <w:szCs w:val="27"/>
        </w:rPr>
        <w:t>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представления заверенных к</w:t>
      </w:r>
      <w:r>
        <w:rPr>
          <w:color w:val="333333"/>
          <w:sz w:val="27"/>
          <w:szCs w:val="27"/>
        </w:rPr>
        <w:t>опий истребуемых документов инспектор вправе ознакомиться с подлинниками документов.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</w:t>
      </w:r>
      <w:r>
        <w:rPr>
          <w:color w:val="333333"/>
          <w:sz w:val="27"/>
          <w:szCs w:val="27"/>
        </w:rPr>
        <w:t>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</w:t>
      </w:r>
      <w:r>
        <w:rPr>
          <w:color w:val="333333"/>
          <w:sz w:val="27"/>
          <w:szCs w:val="27"/>
        </w:rPr>
        <w:t>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</w:t>
      </w:r>
      <w:r>
        <w:rPr>
          <w:color w:val="333333"/>
          <w:sz w:val="27"/>
          <w:szCs w:val="27"/>
        </w:rPr>
        <w:t>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</w:t>
      </w:r>
      <w:r>
        <w:rPr>
          <w:color w:val="333333"/>
          <w:sz w:val="27"/>
          <w:szCs w:val="27"/>
        </w:rPr>
        <w:t>особом в соответствии со статьей 21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</w:t>
      </w:r>
      <w:r>
        <w:rPr>
          <w:color w:val="333333"/>
          <w:sz w:val="27"/>
          <w:szCs w:val="27"/>
        </w:rPr>
        <w:t>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 Отбор проб (образцов)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</w:t>
      </w:r>
      <w:r>
        <w:rPr>
          <w:color w:val="333333"/>
          <w:sz w:val="27"/>
          <w:szCs w:val="27"/>
        </w:rPr>
        <w:t>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</w:t>
      </w:r>
      <w:r>
        <w:rPr>
          <w:color w:val="333333"/>
          <w:sz w:val="27"/>
          <w:szCs w:val="27"/>
        </w:rPr>
        <w:t>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</w:t>
      </w:r>
      <w:r>
        <w:rPr>
          <w:color w:val="333333"/>
          <w:sz w:val="27"/>
          <w:szCs w:val="27"/>
        </w:rPr>
        <w:t>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Отбор проб (образцов) осуществляется в присутствии контролируемого лица или его представителя и (или) с применением видеоз</w:t>
      </w:r>
      <w:r>
        <w:rPr>
          <w:color w:val="333333"/>
          <w:sz w:val="27"/>
          <w:szCs w:val="27"/>
        </w:rPr>
        <w:t>аписи.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отбора проб (образцов) инспектором или привлеченным им лицом составляется протоко</w:t>
      </w:r>
      <w:r>
        <w:rPr>
          <w:color w:val="333333"/>
          <w:sz w:val="27"/>
          <w:szCs w:val="27"/>
        </w:rPr>
        <w:t>л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протокол, сведения о контролируемом лице или его представителе, присутствовавших при отборе проб (</w:t>
      </w:r>
      <w:r>
        <w:rPr>
          <w:color w:val="333333"/>
          <w:sz w:val="27"/>
          <w:szCs w:val="27"/>
        </w:rPr>
        <w:t>образцов), использованные методики отбора проб (образцов), иные сведения, имеющие значение для идентификации проб (образцов).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отказа контролируемого лица или его представителя от подписания протокола отбора образцов инспектор, эксперт или специ</w:t>
      </w:r>
      <w:r>
        <w:rPr>
          <w:color w:val="333333"/>
          <w:sz w:val="27"/>
          <w:szCs w:val="27"/>
        </w:rPr>
        <w:t>алист делает соответствующую отметку.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</w:t>
      </w:r>
      <w:r>
        <w:rPr>
          <w:color w:val="333333"/>
          <w:sz w:val="27"/>
          <w:szCs w:val="27"/>
        </w:rPr>
        <w:t>азцов, утверждаются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</w:t>
      </w:r>
      <w:r>
        <w:rPr>
          <w:color w:val="333333"/>
          <w:sz w:val="27"/>
          <w:szCs w:val="27"/>
        </w:rPr>
        <w:t>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</w:t>
      </w:r>
      <w:r>
        <w:rPr>
          <w:color w:val="333333"/>
          <w:sz w:val="27"/>
          <w:szCs w:val="27"/>
        </w:rPr>
        <w:t>льтернативного отбора проб (образцов).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 Инструментальное обследование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</w:t>
      </w:r>
      <w:r>
        <w:rPr>
          <w:color w:val="333333"/>
          <w:sz w:val="27"/>
          <w:szCs w:val="27"/>
        </w:rPr>
        <w:t>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</w:t>
      </w:r>
      <w:r>
        <w:rPr>
          <w:color w:val="333333"/>
          <w:sz w:val="27"/>
          <w:szCs w:val="27"/>
        </w:rPr>
        <w:t xml:space="preserve">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</w:t>
      </w:r>
      <w:r>
        <w:rPr>
          <w:rStyle w:val="ed"/>
          <w:color w:val="333333"/>
          <w:sz w:val="27"/>
          <w:szCs w:val="27"/>
        </w:rPr>
        <w:t>, а также подтверждения соответствия продукции (товаров) обязательным требованиям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</w:t>
      </w:r>
      <w:r>
        <w:rPr>
          <w:color w:val="333333"/>
          <w:sz w:val="27"/>
          <w:szCs w:val="27"/>
        </w:rPr>
        <w:t>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</w:t>
      </w:r>
      <w:r>
        <w:rPr>
          <w:color w:val="333333"/>
          <w:sz w:val="27"/>
          <w:szCs w:val="27"/>
        </w:rPr>
        <w:t>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</w:t>
      </w:r>
      <w:r>
        <w:rPr>
          <w:color w:val="333333"/>
          <w:sz w:val="27"/>
          <w:szCs w:val="27"/>
        </w:rPr>
        <w:t xml:space="preserve">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</w:t>
      </w:r>
      <w:r>
        <w:rPr>
          <w:color w:val="333333"/>
          <w:sz w:val="27"/>
          <w:szCs w:val="27"/>
        </w:rPr>
        <w:t>одержащейся в государственных информационных системах.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инструментально</w:t>
      </w:r>
      <w:r>
        <w:rPr>
          <w:color w:val="333333"/>
          <w:sz w:val="27"/>
          <w:szCs w:val="27"/>
        </w:rPr>
        <w:t>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</w:t>
      </w:r>
      <w:r>
        <w:rPr>
          <w:color w:val="333333"/>
          <w:sz w:val="27"/>
          <w:szCs w:val="27"/>
        </w:rPr>
        <w:t xml:space="preserve">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</w:t>
      </w:r>
      <w:r>
        <w:rPr>
          <w:color w:val="333333"/>
          <w:sz w:val="27"/>
          <w:szCs w:val="27"/>
        </w:rPr>
        <w:t>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Положением о виде контроля может быть предусмотрен порядок альтернативного инст</w:t>
      </w:r>
      <w:r>
        <w:rPr>
          <w:color w:val="333333"/>
          <w:sz w:val="27"/>
          <w:szCs w:val="27"/>
        </w:rPr>
        <w:t>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</w:t>
      </w:r>
      <w:r>
        <w:rPr>
          <w:color w:val="333333"/>
          <w:sz w:val="27"/>
          <w:szCs w:val="27"/>
        </w:rPr>
        <w:t>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 Испытание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</w:t>
      </w:r>
      <w:r>
        <w:rPr>
          <w:color w:val="333333"/>
          <w:sz w:val="27"/>
          <w:szCs w:val="27"/>
        </w:rPr>
        <w:t>пользованием специального оборудования и (или) технических приборов, предусмотренных частью 2 статьи 82 настоящего Федерального закона, для исследования проб (образцов) воды, почвы, воздуха, сточных и (или) дренажных вод, выбросов, сбросов загрязняющих вещ</w:t>
      </w:r>
      <w:r>
        <w:rPr>
          <w:color w:val="333333"/>
          <w:sz w:val="27"/>
          <w:szCs w:val="27"/>
        </w:rPr>
        <w:t>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Испытание осуществляется инспектором или специалистом</w:t>
      </w:r>
      <w:r>
        <w:rPr>
          <w:color w:val="333333"/>
          <w:sz w:val="27"/>
          <w:szCs w:val="27"/>
        </w:rPr>
        <w:t>, имеющими допуск к работе на специальном оборудовании, использованию технических приборов.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</w:t>
      </w:r>
      <w:r>
        <w:rPr>
          <w:color w:val="333333"/>
          <w:sz w:val="27"/>
          <w:szCs w:val="27"/>
        </w:rPr>
        <w:t>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</w:t>
      </w:r>
      <w:r>
        <w:rPr>
          <w:color w:val="333333"/>
          <w:sz w:val="27"/>
          <w:szCs w:val="27"/>
        </w:rPr>
        <w:t>становленным нормам, иные сведения, имеющие значение для проведения оценки результатов испытаний.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</w:t>
      </w:r>
      <w:r>
        <w:rPr>
          <w:color w:val="333333"/>
          <w:sz w:val="27"/>
          <w:szCs w:val="27"/>
        </w:rPr>
        <w:t>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 Экспертиза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эксперти</w:t>
      </w:r>
      <w:r>
        <w:rPr>
          <w:color w:val="333333"/>
          <w:sz w:val="27"/>
          <w:szCs w:val="27"/>
        </w:rPr>
        <w:t xml:space="preserve">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</w:t>
      </w:r>
      <w:r>
        <w:rPr>
          <w:color w:val="333333"/>
          <w:sz w:val="27"/>
          <w:szCs w:val="27"/>
        </w:rPr>
        <w:t>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Конкретное экспертное задание может включать одну или несколько из </w:t>
      </w:r>
      <w:r>
        <w:rPr>
          <w:color w:val="333333"/>
          <w:sz w:val="27"/>
          <w:szCs w:val="27"/>
        </w:rPr>
        <w:t>следующих задач экспертизы: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установление фактов, обстоятельств;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тождества или различия;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объективных свойств и состояний имеющихся в наличии образцов;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проведение оценки образца на соответствие заданным критериям;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</w:t>
      </w:r>
      <w:r>
        <w:rPr>
          <w:color w:val="333333"/>
          <w:sz w:val="27"/>
          <w:szCs w:val="27"/>
        </w:rPr>
        <w:t>ановление соответствия образца существующим принципам и нормам права;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установление соответствия образца заданной системе нормативно-технических требований;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установление последствий изменения образца по заданной программе его развития.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Экспертиза о</w:t>
      </w:r>
      <w:r>
        <w:rPr>
          <w:color w:val="333333"/>
          <w:sz w:val="27"/>
          <w:szCs w:val="27"/>
        </w:rPr>
        <w:t>существляется экспертом или экспертной организацией по поручению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Обязанность отбора, удостоверения и представления на экспертизу образцов лежит на контрольном (надзорном) органе, если иное не установлено положением о ви</w:t>
      </w:r>
      <w:r>
        <w:rPr>
          <w:color w:val="333333"/>
          <w:sz w:val="27"/>
          <w:szCs w:val="27"/>
        </w:rPr>
        <w:t>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назначении и осуществлении экспертизы контролируемые лица имеют право: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информировать контрольный (надзорный) орган о наличии конфликта интересов у эксперта, экспертной организации;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предлагать дополнительные вопросы для получения п</w:t>
      </w:r>
      <w:r>
        <w:rPr>
          <w:color w:val="333333"/>
          <w:sz w:val="27"/>
          <w:szCs w:val="27"/>
        </w:rPr>
        <w:t>о ним заключения эксперта, экспертной организации, а также уточнять формулировки поставленных вопросов;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</w:t>
      </w:r>
      <w:r>
        <w:rPr>
          <w:color w:val="333333"/>
          <w:sz w:val="27"/>
          <w:szCs w:val="27"/>
        </w:rPr>
        <w:t>ься с заключением эксперта или экспертной организации.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</w:t>
      </w:r>
      <w:r>
        <w:rPr>
          <w:color w:val="333333"/>
          <w:sz w:val="27"/>
          <w:szCs w:val="27"/>
        </w:rPr>
        <w:t>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Время осуществления экспертизы зависит от вида экспертизы и устанавливается индивидуально в каждом конкретном случае по </w:t>
      </w:r>
      <w:r>
        <w:rPr>
          <w:color w:val="333333"/>
          <w:sz w:val="27"/>
          <w:szCs w:val="27"/>
        </w:rPr>
        <w:t>соглашению между контрольным (надзорным) органом и экспертом или экспертной организацией.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</w:t>
      </w:r>
      <w:r>
        <w:rPr>
          <w:color w:val="333333"/>
          <w:sz w:val="27"/>
          <w:szCs w:val="27"/>
        </w:rPr>
        <w:t xml:space="preserve"> обеспечивает ему беспрепятственный доступ к образцу и необходимые условия для исследования.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Результаты экспертизы оформляются экспертным заключением.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Положением о виде контроля может быть предусмотрен порядок альтернативной экспертизы образцов в сл</w:t>
      </w:r>
      <w:r>
        <w:rPr>
          <w:color w:val="333333"/>
          <w:sz w:val="27"/>
          <w:szCs w:val="27"/>
        </w:rPr>
        <w:t>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</w:t>
      </w:r>
      <w:r>
        <w:rPr>
          <w:color w:val="333333"/>
          <w:sz w:val="27"/>
          <w:szCs w:val="27"/>
        </w:rPr>
        <w:t xml:space="preserve"> альтернативной экспертизы.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85. Эксперимент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вещества</w:t>
      </w:r>
      <w:r>
        <w:rPr>
          <w:color w:val="333333"/>
          <w:sz w:val="27"/>
          <w:szCs w:val="27"/>
        </w:rPr>
        <w:t xml:space="preserve">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Экспер</w:t>
      </w:r>
      <w:r>
        <w:rPr>
          <w:color w:val="333333"/>
          <w:sz w:val="27"/>
          <w:szCs w:val="27"/>
        </w:rPr>
        <w:t>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</w:t>
      </w:r>
      <w:r>
        <w:rPr>
          <w:color w:val="333333"/>
          <w:sz w:val="27"/>
          <w:szCs w:val="27"/>
        </w:rPr>
        <w:t>орядок проведения эксперимента устанавливается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15. Сроки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 Исчисление сроков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Действия в рамках контрольного (надзорного) мероприятия совершаются в сроки, установленные настоящим Федеральным законом. В слу</w:t>
      </w:r>
      <w:r>
        <w:rPr>
          <w:color w:val="333333"/>
          <w:sz w:val="27"/>
          <w:szCs w:val="27"/>
        </w:rPr>
        <w:t>чае, если сроки не установлены настоящим Федеральным законом, они назначаются контрольным (надзорным)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определяется датой, указанием на событие, которое должно неизбежно наступить, или периодом. В последнем случае действие может быть соверш</w:t>
      </w:r>
      <w:r>
        <w:rPr>
          <w:color w:val="333333"/>
          <w:sz w:val="27"/>
          <w:szCs w:val="27"/>
        </w:rPr>
        <w:t>ено в течение всего периода.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Срок, исчисляемый годами, истекает в соответствующие месяц и число п</w:t>
      </w:r>
      <w:r>
        <w:rPr>
          <w:color w:val="333333"/>
          <w:sz w:val="27"/>
          <w:szCs w:val="27"/>
        </w:rPr>
        <w:t>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числа, с</w:t>
      </w:r>
      <w:r>
        <w:rPr>
          <w:color w:val="333333"/>
          <w:sz w:val="27"/>
          <w:szCs w:val="27"/>
        </w:rPr>
        <w:t>рок истекает в последний день этого месяца.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Срок, исчисляемый днями, исчисляется календарными днями, если иное не установлено настоящим Федеральным законом.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последний день срока приходится на нерабочий день, днем окончания срока считае</w:t>
      </w:r>
      <w:r>
        <w:rPr>
          <w:color w:val="333333"/>
          <w:sz w:val="27"/>
          <w:szCs w:val="27"/>
        </w:rPr>
        <w:t>тся следующий за ним рабочий день.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Течение срока, определяемого часами, начинается с даты или наступления события, которыми определено его начало.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Срок, определяемый часами, оканчивается по истечении последнего часа установленного срока.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случае,</w:t>
      </w:r>
      <w:r>
        <w:rPr>
          <w:color w:val="333333"/>
          <w:sz w:val="27"/>
          <w:szCs w:val="27"/>
        </w:rPr>
        <w:t xml:space="preserve">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действие должно быть совершено непосредственно в контрольном (надзорном) органе, срок истекает в тот ч</w:t>
      </w:r>
      <w:r>
        <w:rPr>
          <w:color w:val="333333"/>
          <w:sz w:val="27"/>
          <w:szCs w:val="27"/>
        </w:rPr>
        <w:t>ас, когда в этом органе по установленным правилам заканчивается рабочий день или прекращаются соответствующие операции.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16. Результаты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87. Оформление результатов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</w:t>
      </w:r>
      <w:r>
        <w:rPr>
          <w:color w:val="333333"/>
          <w:sz w:val="27"/>
          <w:szCs w:val="27"/>
        </w:rPr>
        <w:t>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пунктом 2 части 2 статьи 90 настоящего Феде</w:t>
      </w:r>
      <w:r>
        <w:rPr>
          <w:color w:val="333333"/>
          <w:sz w:val="27"/>
          <w:szCs w:val="27"/>
        </w:rPr>
        <w:t>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окончании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> составляется акт контрольного (надзорного) мероприятия (далее также - акт). В случае, если по результатам проведени</w:t>
      </w:r>
      <w:r>
        <w:rPr>
          <w:color w:val="333333"/>
          <w:sz w:val="27"/>
          <w:szCs w:val="27"/>
        </w:rPr>
        <w:t>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</w:t>
      </w:r>
      <w:r>
        <w:rPr>
          <w:color w:val="333333"/>
          <w:sz w:val="27"/>
          <w:szCs w:val="27"/>
        </w:rPr>
        <w:t>ия до окончания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> в акте указывается факт его устранения. Документы, иные материалы, являющиеся доказательствами нарушения обязательных требований, до</w:t>
      </w:r>
      <w:r>
        <w:rPr>
          <w:color w:val="333333"/>
          <w:sz w:val="27"/>
          <w:szCs w:val="27"/>
        </w:rPr>
        <w:t>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Оформление акта производится на месте проведения контрол</w:t>
      </w:r>
      <w:r>
        <w:rPr>
          <w:rStyle w:val="ed"/>
          <w:color w:val="333333"/>
          <w:sz w:val="27"/>
          <w:szCs w:val="27"/>
        </w:rPr>
        <w:t>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Результаты контрольного (надзорно</w:t>
      </w:r>
      <w:r>
        <w:rPr>
          <w:color w:val="333333"/>
          <w:sz w:val="27"/>
          <w:szCs w:val="27"/>
        </w:rPr>
        <w:t>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88. Ознак</w:t>
      </w:r>
      <w:r>
        <w:rPr>
          <w:color w:val="333333"/>
          <w:sz w:val="27"/>
          <w:szCs w:val="27"/>
        </w:rPr>
        <w:t>омление с результатами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настоящей ст</w:t>
      </w:r>
      <w:r>
        <w:rPr>
          <w:color w:val="333333"/>
          <w:sz w:val="27"/>
          <w:szCs w:val="27"/>
        </w:rPr>
        <w:t>атьи.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проведения документарной проверки </w:t>
      </w:r>
      <w:r>
        <w:rPr>
          <w:rStyle w:val="ed"/>
          <w:color w:val="333333"/>
          <w:sz w:val="27"/>
          <w:szCs w:val="27"/>
        </w:rPr>
        <w:t>либо контрольного (надзорного) мероприятия без взаимодействия с контролируемым лицом</w:t>
      </w:r>
      <w:r>
        <w:rPr>
          <w:color w:val="333333"/>
          <w:sz w:val="27"/>
          <w:szCs w:val="27"/>
        </w:rPr>
        <w:t>, а также в случае, если составление акта по результатам контрольного (надзорного) мероприятия на месте его проведения н</w:t>
      </w:r>
      <w:r>
        <w:rPr>
          <w:color w:val="333333"/>
          <w:sz w:val="27"/>
          <w:szCs w:val="27"/>
        </w:rPr>
        <w:t>евозможно по причине совершения контрольных (надзорных) действий, предусмотренных пунктами 6, 8 и 9 части 1 статьи 65 настоящего Федерального закона, контрольный (надзорный) орган направляет акт контролируемому лицу в порядке, установленном статьей 21 наст</w:t>
      </w:r>
      <w:r>
        <w:rPr>
          <w:color w:val="333333"/>
          <w:sz w:val="27"/>
          <w:szCs w:val="27"/>
        </w:rPr>
        <w:t>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</w:t>
      </w:r>
      <w:r>
        <w:rPr>
          <w:color w:val="333333"/>
          <w:sz w:val="27"/>
          <w:szCs w:val="27"/>
        </w:rPr>
        <w:t>кта по итогам проведения контрольного (надзорного) мероприятия в акте делается соответствующая отметка.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89. Возражения в отношении акта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несогласия с фактами и выводами, изложенными в акте контрольно</w:t>
      </w:r>
      <w:r>
        <w:rPr>
          <w:rStyle w:val="ed"/>
          <w:color w:val="333333"/>
          <w:sz w:val="27"/>
          <w:szCs w:val="27"/>
        </w:rPr>
        <w:t>го (надзорного) мероприятия, контролируемое лицо вправе направить жалобу в порядке, предусмотренном статьями 39 - 43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90. Решения, принимаемые по результ</w:t>
      </w:r>
      <w:r>
        <w:rPr>
          <w:color w:val="333333"/>
          <w:sz w:val="27"/>
          <w:szCs w:val="27"/>
        </w:rPr>
        <w:t>атам контрольных (надзорных) мероприятий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</w:t>
      </w:r>
      <w:r>
        <w:rPr>
          <w:color w:val="333333"/>
          <w:sz w:val="27"/>
          <w:szCs w:val="27"/>
        </w:rPr>
        <w:t>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выявления при проведении контрольного (надзорного) мероприятия</w:t>
      </w:r>
      <w:r>
        <w:rPr>
          <w:color w:val="333333"/>
          <w:sz w:val="27"/>
          <w:szCs w:val="27"/>
        </w:rPr>
        <w:t xml:space="preserve">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выдать после оформления акта контрольного (надзорного) мероприятия контролируемо</w:t>
      </w:r>
      <w:r>
        <w:rPr>
          <w:color w:val="333333"/>
          <w:sz w:val="27"/>
          <w:szCs w:val="27"/>
        </w:rP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</w:t>
      </w:r>
      <w:r>
        <w:rPr>
          <w:color w:val="333333"/>
          <w:sz w:val="27"/>
          <w:szCs w:val="27"/>
        </w:rPr>
        <w:t>ным законом о виде контроля;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</w:t>
      </w:r>
      <w:r>
        <w:rPr>
          <w:color w:val="333333"/>
          <w:sz w:val="27"/>
          <w:szCs w:val="27"/>
        </w:rPr>
        <w:t xml:space="preserve">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</w:t>
      </w:r>
      <w:r>
        <w:rPr>
          <w:color w:val="333333"/>
          <w:sz w:val="27"/>
          <w:szCs w:val="27"/>
        </w:rPr>
        <w:t>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</w:t>
      </w:r>
      <w:r>
        <w:rPr>
          <w:color w:val="333333"/>
          <w:sz w:val="27"/>
          <w:szCs w:val="27"/>
        </w:rPr>
        <w:t xml:space="preserve">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</w:t>
      </w:r>
      <w:r>
        <w:rPr>
          <w:color w:val="333333"/>
          <w:sz w:val="27"/>
          <w:szCs w:val="27"/>
        </w:rPr>
        <w:t>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выявлении в ходе контрольного (надзорного) мероприятия пр</w:t>
      </w:r>
      <w:r>
        <w:rPr>
          <w:color w:val="333333"/>
          <w:sz w:val="27"/>
          <w:szCs w:val="27"/>
        </w:rPr>
        <w:t xml:space="preserve">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</w:t>
      </w:r>
      <w:r>
        <w:rPr>
          <w:color w:val="333333"/>
          <w:sz w:val="27"/>
          <w:szCs w:val="27"/>
        </w:rPr>
        <w:t>законом ответственности;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</w:t>
      </w:r>
      <w:r>
        <w:rPr>
          <w:color w:val="333333"/>
          <w:sz w:val="27"/>
          <w:szCs w:val="27"/>
        </w:rPr>
        <w:t>ям</w:t>
      </w:r>
      <w:r>
        <w:rPr>
          <w:rStyle w:val="ed"/>
          <w:color w:val="333333"/>
          <w:sz w:val="27"/>
          <w:szCs w:val="27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Федеральным законом о</w:t>
      </w:r>
      <w:r>
        <w:rPr>
          <w:color w:val="333333"/>
          <w:sz w:val="27"/>
          <w:szCs w:val="27"/>
        </w:rPr>
        <w:t xml:space="preserve"> виде контроля могут быть предусмотрены иные решения, принимаемые </w:t>
      </w:r>
      <w:r>
        <w:rPr>
          <w:rStyle w:val="ed"/>
          <w:color w:val="333333"/>
          <w:sz w:val="27"/>
          <w:szCs w:val="27"/>
        </w:rPr>
        <w:t>при проведении и</w:t>
      </w:r>
      <w:r>
        <w:rPr>
          <w:color w:val="333333"/>
          <w:sz w:val="27"/>
          <w:szCs w:val="27"/>
        </w:rPr>
        <w:t> по результатам проведения контрольных (надзорных) мероприятий.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Положением о виде контроля могут быть предусмотрены</w:t>
      </w:r>
      <w:r>
        <w:rPr>
          <w:rStyle w:val="ed"/>
          <w:color w:val="333333"/>
          <w:sz w:val="27"/>
          <w:szCs w:val="27"/>
        </w:rPr>
        <w:t xml:space="preserve"> случаи, при которых предусмотренные пунктом 3 части 2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</w:t>
      </w:r>
      <w:r>
        <w:rPr>
          <w:rStyle w:val="ed"/>
          <w:color w:val="333333"/>
          <w:sz w:val="27"/>
          <w:szCs w:val="27"/>
        </w:rPr>
        <w:t>ом.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91. Недействительность результатов контрольного (надзорного) мероприятия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Решения, принятые по результатам контрольного (надзорного) мероприятия, проведенного с грубым нарушением треб</w:t>
      </w:r>
      <w:r>
        <w:rPr>
          <w:color w:val="333333"/>
          <w:sz w:val="27"/>
          <w:szCs w:val="27"/>
        </w:rPr>
        <w:t>ований к организации и осуществлению государственного контроля (надзора), муниципального контроля, предусмотренным частью 2 настоящей статьи, подлежат отмене контрольным (надзорным) органом, проводившим контрольное (надзорное) мероприятие, вышестоящим конт</w:t>
      </w:r>
      <w:r>
        <w:rPr>
          <w:color w:val="333333"/>
          <w:sz w:val="27"/>
          <w:szCs w:val="27"/>
        </w:rPr>
        <w:t>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</w:t>
      </w:r>
      <w:r>
        <w:rPr>
          <w:color w:val="333333"/>
          <w:sz w:val="27"/>
          <w:szCs w:val="27"/>
        </w:rPr>
        <w:t>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отсутствие оснований проведения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отсутствие согласования с органами прокуратуры пров</w:t>
      </w:r>
      <w:r>
        <w:rPr>
          <w:color w:val="333333"/>
          <w:sz w:val="27"/>
          <w:szCs w:val="27"/>
        </w:rPr>
        <w:t>едения контрольного (надзорного) мероприятия в случае, если такое согласование является обязательным;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наруш</w:t>
      </w:r>
      <w:r>
        <w:rPr>
          <w:color w:val="333333"/>
          <w:sz w:val="27"/>
          <w:szCs w:val="27"/>
        </w:rPr>
        <w:t>ение периодичности проведения планового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принятие решения по резул</w:t>
      </w:r>
      <w:r>
        <w:rPr>
          <w:color w:val="333333"/>
          <w:sz w:val="27"/>
          <w:szCs w:val="27"/>
        </w:rPr>
        <w:t>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привлечение к проведению контрольного (надзорного) мероприятия лиц, участие кот</w:t>
      </w:r>
      <w:r>
        <w:rPr>
          <w:color w:val="333333"/>
          <w:sz w:val="27"/>
          <w:szCs w:val="27"/>
        </w:rPr>
        <w:t>орых не предусмотрено настоящим Федеральным законом;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нарушение сроков проведения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совершение в ходе контрольного (надзорного) мероприятия контрольных (надзорных) действий, не предусмотренных настоящим Федеральным</w:t>
      </w:r>
      <w:r>
        <w:rPr>
          <w:color w:val="333333"/>
          <w:sz w:val="27"/>
          <w:szCs w:val="27"/>
        </w:rPr>
        <w:t xml:space="preserve"> законом для такого вида контрольного (надзорного) мероприятия;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проведение контрольного (надзорного) мероприятия, не включенного в единый реестр контрольных (надзорных) мероприятий</w:t>
      </w:r>
      <w:r>
        <w:rPr>
          <w:rStyle w:val="ed"/>
          <w:color w:val="333333"/>
          <w:sz w:val="27"/>
          <w:szCs w:val="27"/>
        </w:rPr>
        <w:t>, за исключением проведения наблюдения за соблюдением обязательных требований и выездного обследования;</w:t>
      </w:r>
      <w:r>
        <w:rPr>
          <w:rStyle w:val="mark"/>
          <w:sz w:val="27"/>
          <w:szCs w:val="27"/>
        </w:rPr>
        <w:t xml:space="preserve"> (В редакции  </w:t>
      </w:r>
      <w:r>
        <w:rPr>
          <w:rStyle w:val="mark"/>
          <w:sz w:val="27"/>
          <w:szCs w:val="27"/>
        </w:rPr>
        <w:t>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нарушение запретов и ограничений, установленных пунктом 5 статьи 37 настоящего Федерального закона.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После признания недействительными резуль</w:t>
      </w:r>
      <w:r>
        <w:rPr>
          <w:color w:val="333333"/>
          <w:sz w:val="27"/>
          <w:szCs w:val="27"/>
        </w:rPr>
        <w:t>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</w:t>
      </w:r>
      <w:r>
        <w:rPr>
          <w:color w:val="333333"/>
          <w:sz w:val="27"/>
          <w:szCs w:val="27"/>
        </w:rPr>
        <w:t>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17. Исполнение решений контрольных (надзорных) органов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92. Органы, осуществляющие контроль за исполнением решений контрольных (надзорных) органов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Органами, осуществляющими контроль за исполнением предписаний, иных решений контрольных (надзорных) органов (далее также - решения), являются контрольные (надз</w:t>
      </w:r>
      <w:r>
        <w:rPr>
          <w:color w:val="333333"/>
          <w:sz w:val="27"/>
          <w:szCs w:val="27"/>
        </w:rPr>
        <w:t>орные) органы, вынесшие решения.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</w:t>
      </w:r>
      <w:r>
        <w:rPr>
          <w:color w:val="333333"/>
          <w:sz w:val="27"/>
          <w:szCs w:val="27"/>
        </w:rPr>
        <w:t>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93. Отсрочка исполнения решения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наличии обстоятельств, вследствие которых исполнение решения нев</w:t>
      </w:r>
      <w:r>
        <w:rPr>
          <w:color w:val="333333"/>
          <w:sz w:val="27"/>
          <w:szCs w:val="27"/>
        </w:rPr>
        <w:t>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отсрочке исполнения решения принимается упол</w:t>
      </w:r>
      <w:r>
        <w:rPr>
          <w:color w:val="333333"/>
          <w:sz w:val="27"/>
          <w:szCs w:val="27"/>
        </w:rPr>
        <w:t>номоченным должностным лицом контрольного (надзорного) органа в порядке, предусмотренном статьей 89 настоящего Федерального закона для рассмотрения возражений в отношении акта контрольного (надзорного) мероприятия.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94. Разрешение вопросов, связанн</w:t>
      </w:r>
      <w:r>
        <w:rPr>
          <w:color w:val="333333"/>
          <w:sz w:val="27"/>
          <w:szCs w:val="27"/>
        </w:rPr>
        <w:t>ых с исполнением решения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разъяснении способа и порядка исполнения решения;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об отсрочке исполнения решения;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 приостановлении исполнения решения, возобновлении ранее приостановленного исполнения решения;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 прекращении исполнения решения.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Вопросы, указанные в части 1 настоящей статьи, рассматриваются должностным лицом конт</w:t>
      </w:r>
      <w:r>
        <w:rPr>
          <w:color w:val="333333"/>
          <w:sz w:val="27"/>
          <w:szCs w:val="27"/>
        </w:rPr>
        <w:t>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</w:t>
      </w:r>
      <w:r>
        <w:rPr>
          <w:color w:val="333333"/>
          <w:sz w:val="27"/>
          <w:szCs w:val="27"/>
        </w:rPr>
        <w:t>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Контролируемое лицо информируется о месте и в</w:t>
      </w:r>
      <w:r>
        <w:rPr>
          <w:color w:val="333333"/>
          <w:sz w:val="27"/>
          <w:szCs w:val="27"/>
        </w:rPr>
        <w:t>ремени рассмотрения вопросов, указанных в части 1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Решение, принятое по результатам рассмотрения вопросов, связанны</w:t>
      </w:r>
      <w:r>
        <w:rPr>
          <w:color w:val="333333"/>
          <w:sz w:val="27"/>
          <w:szCs w:val="27"/>
        </w:rPr>
        <w:t>х с исполнением решения, доводится до контролируемого лица в установленном порядке.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95. Окончание исполнения решения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 истечении срока исполнения контролируемым лицом решения, принятого в соответствии с пунктом 1 части 2 статьи 90 настоящего</w:t>
      </w:r>
      <w:r>
        <w:rPr>
          <w:rStyle w:val="ed"/>
          <w:color w:val="333333"/>
          <w:sz w:val="27"/>
          <w:szCs w:val="27"/>
        </w:rPr>
        <w:t xml:space="preserve">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</w:t>
      </w:r>
      <w:r>
        <w:rPr>
          <w:rStyle w:val="ed"/>
          <w:color w:val="333333"/>
          <w:sz w:val="27"/>
          <w:szCs w:val="27"/>
        </w:rPr>
        <w:t>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</w:t>
      </w:r>
      <w:r>
        <w:rPr>
          <w:rStyle w:val="ed"/>
          <w:color w:val="333333"/>
          <w:sz w:val="27"/>
          <w:szCs w:val="27"/>
        </w:rPr>
        <w:t>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</w:t>
      </w:r>
      <w:r>
        <w:rPr>
          <w:rStyle w:val="ed"/>
          <w:color w:val="333333"/>
          <w:sz w:val="27"/>
          <w:szCs w:val="27"/>
        </w:rPr>
        <w:t>тем проведения одного из контрольных (надзорных) мероприятий, предусмотренных пунктами 1 - 6 части 2 статьи 56 настоящего Федерального закона. В случае, если проводится оценка исполнения решения, принятого по итогам выездной проверки, допускается проведени</w:t>
      </w:r>
      <w:r>
        <w:rPr>
          <w:rStyle w:val="ed"/>
          <w:color w:val="333333"/>
          <w:sz w:val="27"/>
          <w:szCs w:val="27"/>
        </w:rPr>
        <w:t>е выездной проверки.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по итогам проведения контрольного (надзорного) мероприятия, предусмотренного частью 1 настоящей статьи, контрольным (надзорным) органом будет установлено, что ре</w:t>
      </w:r>
      <w:r>
        <w:rPr>
          <w:rStyle w:val="ed"/>
          <w:color w:val="333333"/>
          <w:sz w:val="27"/>
          <w:szCs w:val="27"/>
        </w:rPr>
        <w:t>шение не исполнено или исполнено ненадлежащим образом, он вновь выдает контролируемому лицу решение, предусмотренное пунктом 1 части 2 статьи 90 настоящего Федерального закона, с указанием новых сроков его исполнения. При неисполнении предписания в установ</w:t>
      </w:r>
      <w:r>
        <w:rPr>
          <w:rStyle w:val="ed"/>
          <w:color w:val="333333"/>
          <w:sz w:val="27"/>
          <w:szCs w:val="27"/>
        </w:rPr>
        <w:t>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rStyle w:val="mark"/>
          <w:sz w:val="27"/>
          <w:szCs w:val="27"/>
        </w:rPr>
        <w:t> (В редакции Федерального закона от 11.</w:t>
      </w:r>
      <w:r>
        <w:rPr>
          <w:rStyle w:val="mark"/>
          <w:sz w:val="27"/>
          <w:szCs w:val="27"/>
        </w:rPr>
        <w:t>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18. Специальные режимы государственного контроля (надзора)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96. Мониторинг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</w:t>
      </w:r>
      <w:r>
        <w:rPr>
          <w:color w:val="333333"/>
          <w:sz w:val="27"/>
          <w:szCs w:val="27"/>
        </w:rPr>
        <w:t>формации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</w:t>
      </w:r>
      <w:r>
        <w:rPr>
          <w:color w:val="333333"/>
          <w:sz w:val="27"/>
          <w:szCs w:val="27"/>
        </w:rPr>
        <w:t>ыми лицами контрольного (надзорного) органа в целях предотвращения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Мониторинг основан на добровольном участии контролируемых лиц и осуществляется в случаях, установленных положением о виде контроля</w:t>
      </w:r>
      <w:r>
        <w:rPr>
          <w:color w:val="333333"/>
          <w:sz w:val="27"/>
          <w:szCs w:val="27"/>
        </w:rPr>
        <w:t>, по заявлению контролируемого лица на условиях соглашения между контролируемым лицом и контрольным (надзорным) органом.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Требования, которым должно соответствовать контролируемое лицо для осуществления мониторинга, устанавливаются положением о виде конт</w:t>
      </w:r>
      <w:r>
        <w:rPr>
          <w:color w:val="333333"/>
          <w:sz w:val="27"/>
          <w:szCs w:val="27"/>
        </w:rPr>
        <w:t>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Положение о виде контроля регулирует порядок подключения контролируемого лица </w:t>
      </w:r>
      <w:r>
        <w:rPr>
          <w:color w:val="333333"/>
          <w:sz w:val="27"/>
          <w:szCs w:val="27"/>
        </w:rPr>
        <w:t>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</w:t>
      </w:r>
      <w:r>
        <w:rPr>
          <w:color w:val="333333"/>
          <w:sz w:val="27"/>
          <w:szCs w:val="27"/>
        </w:rPr>
        <w:t>и,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</w:t>
      </w:r>
      <w:r>
        <w:rPr>
          <w:color w:val="333333"/>
          <w:sz w:val="27"/>
          <w:szCs w:val="27"/>
        </w:rPr>
        <w:t>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Форма соглашения о мониторинге утверждается контрольным (надзорным) органом и не может предусматривать преимущ</w:t>
      </w:r>
      <w:r>
        <w:rPr>
          <w:color w:val="333333"/>
          <w:sz w:val="27"/>
          <w:szCs w:val="27"/>
        </w:rPr>
        <w:t>ества для отдельных контролируемых лиц или оказание предпочтения отдельным контролируемым лицам.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</w:t>
      </w:r>
      <w:r>
        <w:rPr>
          <w:color w:val="333333"/>
          <w:sz w:val="27"/>
          <w:szCs w:val="27"/>
        </w:rPr>
        <w:t>ением о виде контроля или соглашением о мониторинге.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</w:t>
      </w:r>
      <w:r>
        <w:rPr>
          <w:color w:val="333333"/>
          <w:sz w:val="27"/>
          <w:szCs w:val="27"/>
        </w:rPr>
        <w:t>существления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Уполномоченное должностное лицо контрольного (надзорного) органа при</w:t>
      </w:r>
      <w:r>
        <w:rPr>
          <w:color w:val="333333"/>
          <w:sz w:val="27"/>
          <w:szCs w:val="27"/>
        </w:rPr>
        <w:t>нимает решение о прекращении осуществления мониторинга в одном из следующих случаев: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</w:t>
      </w:r>
      <w:r>
        <w:rPr>
          <w:color w:val="333333"/>
          <w:sz w:val="27"/>
          <w:szCs w:val="27"/>
        </w:rPr>
        <w:t>ниторинга;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подача контролируемым лицом заявления о прекращении осуществления мониторинга;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иные случаи, установленные</w:t>
      </w:r>
      <w:r>
        <w:rPr>
          <w:color w:val="333333"/>
          <w:sz w:val="27"/>
          <w:szCs w:val="27"/>
        </w:rPr>
        <w:t xml:space="preserve">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Федеральным законом о виде контроля может быт</w:t>
      </w:r>
      <w:r>
        <w:rPr>
          <w:color w:val="333333"/>
          <w:sz w:val="27"/>
          <w:szCs w:val="27"/>
        </w:rPr>
        <w:t>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Порядок организации и осуществления обязательного мониторинга устанавливается положени</w:t>
      </w:r>
      <w:r>
        <w:rPr>
          <w:color w:val="333333"/>
          <w:sz w:val="27"/>
          <w:szCs w:val="27"/>
        </w:rPr>
        <w:t>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Обязател</w:t>
      </w:r>
      <w:r>
        <w:rPr>
          <w:color w:val="333333"/>
          <w:sz w:val="27"/>
          <w:szCs w:val="27"/>
        </w:rPr>
        <w:t>ьный мониторинг осуществляется без ограничения срока его проведения.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</w:t>
      </w:r>
      <w:r>
        <w:rPr>
          <w:color w:val="333333"/>
          <w:sz w:val="27"/>
          <w:szCs w:val="27"/>
        </w:rPr>
        <w:t>ований, являющихся предметом такого мониторинга.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частью 2</w:t>
      </w:r>
      <w:r>
        <w:rPr>
          <w:color w:val="333333"/>
          <w:sz w:val="27"/>
          <w:szCs w:val="27"/>
        </w:rPr>
        <w:t xml:space="preserve"> статьи 90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97. Постоянный государственный контроль (надзор)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</w:t>
      </w:r>
      <w:r>
        <w:rPr>
          <w:color w:val="333333"/>
          <w:sz w:val="27"/>
          <w:szCs w:val="27"/>
        </w:rPr>
        <w:t>ый заключается в возможности постоянного пребывания инспекторов на объектах постоянного государственного контроля (надзора), указанных в частях 2 и 3 настоящей статьи, и совершении ими контрольных (надзорных) действий в целях предотвращения причинения вред</w:t>
      </w:r>
      <w:r>
        <w:rPr>
          <w:color w:val="333333"/>
          <w:sz w:val="27"/>
          <w:szCs w:val="27"/>
        </w:rPr>
        <w:t>а (ущерба) охраняемым законом ценностям, обеспечения соблюдения обязательных требований на таких объектах.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Постоянный государственный контроль (надзор) может вводиться при осуществлении федерального государственного надзора в области промышленной безопа</w:t>
      </w:r>
      <w:r>
        <w:rPr>
          <w:color w:val="333333"/>
          <w:sz w:val="27"/>
          <w:szCs w:val="27"/>
        </w:rPr>
        <w:t>сности, федерального государственного надзора в области безопасности гидротехнических сооружений, федерального </w:t>
      </w:r>
      <w:r>
        <w:rPr>
          <w:rStyle w:val="ed"/>
          <w:color w:val="333333"/>
          <w:sz w:val="27"/>
          <w:szCs w:val="27"/>
        </w:rPr>
        <w:t>государственного пробирного надзора, федерального государственного пожарного надзора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11.06.2021 № 170-ФЗ, от </w:t>
      </w:r>
      <w:r>
        <w:rPr>
          <w:rStyle w:val="mark"/>
          <w:sz w:val="27"/>
          <w:szCs w:val="27"/>
        </w:rPr>
        <w:t>19.10.2023 № 506-ФЗ)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</w:t>
      </w:r>
      <w:r>
        <w:rPr>
          <w:color w:val="333333"/>
          <w:sz w:val="27"/>
          <w:szCs w:val="27"/>
        </w:rPr>
        <w:t>м ценностям или нарушения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</w:t>
      </w:r>
      <w:r>
        <w:rPr>
          <w:color w:val="333333"/>
          <w:sz w:val="27"/>
          <w:szCs w:val="27"/>
        </w:rPr>
        <w:t>ебование документов;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отбор проб (образцов);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инструментальное обследование;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осуществл</w:t>
      </w:r>
      <w:r>
        <w:rPr>
          <w:color w:val="333333"/>
          <w:sz w:val="27"/>
          <w:szCs w:val="27"/>
        </w:rPr>
        <w:t>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контро</w:t>
      </w:r>
      <w:r>
        <w:rPr>
          <w:color w:val="333333"/>
          <w:sz w:val="27"/>
          <w:szCs w:val="27"/>
        </w:rPr>
        <w:t>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Постоянный рейд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Под постоянным рейдом в целях настоящего Федерального закона </w:t>
      </w:r>
      <w:r>
        <w:rPr>
          <w:rStyle w:val="ed"/>
          <w:color w:val="333333"/>
          <w:sz w:val="27"/>
          <w:szCs w:val="27"/>
        </w:rPr>
        <w:t>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</w:t>
      </w:r>
      <w:r>
        <w:rPr>
          <w:rStyle w:val="ed"/>
          <w:color w:val="333333"/>
          <w:sz w:val="27"/>
          <w:szCs w:val="27"/>
        </w:rPr>
        <w:t>ния нарушений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Постоянный рейд может осуществляться в случае, если это предусмотрено федеральным законом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Требования к установлению пунктов контроля, территорий (акваторий) для постоянного рейда определяются по</w:t>
      </w:r>
      <w:r>
        <w:rPr>
          <w:rStyle w:val="ed"/>
          <w:color w:val="333333"/>
          <w:sz w:val="27"/>
          <w:szCs w:val="27"/>
        </w:rPr>
        <w:t>ложением о виде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Установление пунктов контроля, территорий (акваторий) для постоянного рейда осуществляется решением контрольного (надзорного) органа. 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Постоянный рейд осуществляется в отношении транспортных средств, иных производственных об</w:t>
      </w:r>
      <w:r>
        <w:rPr>
          <w:rStyle w:val="ed"/>
          <w:color w:val="333333"/>
          <w:sz w:val="27"/>
          <w:szCs w:val="27"/>
        </w:rPr>
        <w:t>ъектов, деятельности и действий граждан и организаций на определенной территории (акватории).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Инспекторы, уполномоченные на проведение постоянного рейда, определяются решением контрольного (надзорного) органа.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При осуществлении постоянного рейда могу</w:t>
      </w:r>
      <w:r>
        <w:rPr>
          <w:rStyle w:val="ed"/>
          <w:color w:val="333333"/>
          <w:sz w:val="27"/>
          <w:szCs w:val="27"/>
        </w:rPr>
        <w:t>т совершаться следующие контрольные (надзорные) действия: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досмотр;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опрос;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</w:t>
      </w:r>
      <w:r>
        <w:rPr>
          <w:rStyle w:val="ed"/>
          <w:color w:val="333333"/>
          <w:sz w:val="27"/>
          <w:szCs w:val="27"/>
        </w:rPr>
        <w:t>тролируемого лица;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инструментальное обследование.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</w:t>
      </w:r>
      <w:r>
        <w:rPr>
          <w:rStyle w:val="ed"/>
          <w:color w:val="333333"/>
          <w:sz w:val="27"/>
          <w:szCs w:val="27"/>
        </w:rPr>
        <w:t xml:space="preserve"> (в данный период времени не включается оформление акта). 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Контролируемые лица, их</w:t>
      </w:r>
      <w:r>
        <w:rPr>
          <w:rStyle w:val="ed"/>
          <w:color w:val="333333"/>
          <w:sz w:val="27"/>
          <w:szCs w:val="27"/>
        </w:rPr>
        <w:t xml:space="preserve">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</w:t>
      </w:r>
      <w:r>
        <w:rPr>
          <w:rStyle w:val="ed"/>
          <w:color w:val="333333"/>
          <w:sz w:val="27"/>
          <w:szCs w:val="27"/>
        </w:rPr>
        <w:t>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 - Федеральный закон от 11.06.2021 № 170-Ф</w:t>
      </w:r>
      <w:r>
        <w:rPr>
          <w:rStyle w:val="mark"/>
          <w:sz w:val="27"/>
          <w:szCs w:val="27"/>
        </w:rPr>
        <w:t>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t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VI</w:t>
      </w:r>
      <w:r>
        <w:rPr>
          <w:color w:val="333333"/>
          <w:sz w:val="27"/>
          <w:szCs w:val="27"/>
        </w:rPr>
        <w:br/>
        <w:t>ЗАКЛЮЧИТЕЛЬНЫЕ ПОЛОЖЕНИЯ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19. Заключительные положения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h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98. Порядок вступления в силу настоящего Федерального закона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июля 2021 </w:t>
      </w:r>
      <w:r>
        <w:rPr>
          <w:color w:val="333333"/>
          <w:sz w:val="27"/>
          <w:szCs w:val="27"/>
        </w:rPr>
        <w:t>года, за исключением положений, для которых настоящей статьей установлены иные сроки вступления их в силу.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Статья 30, часть 2 статьи 53 настоящего Федерального закона вступают в силу с 1 марта 2022 года.</w:t>
      </w:r>
      <w:r>
        <w:rPr>
          <w:rStyle w:val="mark"/>
          <w:sz w:val="27"/>
          <w:szCs w:val="27"/>
        </w:rPr>
        <w:t> (В редакции Федерального закона от 11.06.2021 № 1</w:t>
      </w:r>
      <w:r>
        <w:rPr>
          <w:rStyle w:val="mark"/>
          <w:sz w:val="27"/>
          <w:szCs w:val="27"/>
        </w:rPr>
        <w:t>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Часть 2 статьи 39 настоящего Федерального закона вступает в силу с 1 января 2023 года.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Положения о видах регионального государственного контроля (надзора), положения о видах муниципального контроля подлежат утверждению до 1 января 2022 года. Д</w:t>
      </w:r>
      <w:r>
        <w:rPr>
          <w:rStyle w:val="ed"/>
          <w:color w:val="333333"/>
          <w:sz w:val="27"/>
          <w:szCs w:val="27"/>
        </w:rPr>
        <w:t xml:space="preserve">о утверждения указанных положений о видах контроля, но не позднее 1 января 2022 года применяется Федеральный закон </w:t>
      </w:r>
      <w:r>
        <w:rPr>
          <w:rStyle w:val="cmd"/>
          <w:color w:val="333333"/>
          <w:sz w:val="27"/>
          <w:szCs w:val="27"/>
        </w:rPr>
        <w:t>от 26 декабря 2008 года № 294-ФЗ</w:t>
      </w:r>
      <w:r>
        <w:rPr>
          <w:rStyle w:val="ed"/>
          <w:color w:val="333333"/>
          <w:sz w:val="27"/>
          <w:szCs w:val="27"/>
        </w:rPr>
        <w:t xml:space="preserve"> "О защите прав юридических лиц и индивидуальных предпринимателей при осуществлении государственного контроля</w:t>
      </w:r>
      <w:r>
        <w:rPr>
          <w:rStyle w:val="ed"/>
          <w:color w:val="333333"/>
          <w:sz w:val="27"/>
          <w:szCs w:val="27"/>
        </w:rPr>
        <w:t xml:space="preserve"> (надзора) и муниципального контроля" и принятые в соответствии с ним нормативные правовые акты.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Формирование единого реестра видов федерального государственного контроля (надзора), регионального г</w:t>
      </w:r>
      <w:r>
        <w:rPr>
          <w:color w:val="333333"/>
          <w:sz w:val="27"/>
          <w:szCs w:val="27"/>
        </w:rPr>
        <w:t>осударственного контроля (надзора), муниципального контроля осуществляется с 1 июля 2021 года. </w:t>
      </w:r>
      <w:r>
        <w:rPr>
          <w:rStyle w:val="ed"/>
          <w:color w:val="333333"/>
          <w:sz w:val="27"/>
          <w:szCs w:val="27"/>
        </w:rPr>
        <w:t>Сведения, внесенные в указанный реестр до 1 июля 2021 года в соответствии с правилами формирования и ведения единого реестра видов контроля, утверждаемыми Правит</w:t>
      </w:r>
      <w:r>
        <w:rPr>
          <w:rStyle w:val="ed"/>
          <w:color w:val="333333"/>
          <w:sz w:val="27"/>
          <w:szCs w:val="27"/>
        </w:rPr>
        <w:t>ельством Российской Федерации, включаются в указанный реестр.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Формирование плана проведения плановых контрольных (надзорных) мероприятий в едином реестре контрольных (надзорных) мероприятий может </w:t>
      </w:r>
      <w:r>
        <w:rPr>
          <w:rStyle w:val="ed"/>
          <w:color w:val="333333"/>
          <w:sz w:val="27"/>
          <w:szCs w:val="27"/>
        </w:rPr>
        <w:t>осуществляться со дня утверждения положения о виде контроля.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Контрольные (надзорные) органы субъектов Российской Федерации и органы местного самоуправления в период с 1 июля по 31 декабря </w:t>
      </w:r>
      <w:r>
        <w:rPr>
          <w:rStyle w:val="ed"/>
          <w:color w:val="333333"/>
          <w:sz w:val="27"/>
          <w:szCs w:val="27"/>
        </w:rPr>
        <w:t>2021 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</w:t>
      </w:r>
      <w:r>
        <w:rPr>
          <w:rStyle w:val="ed"/>
          <w:color w:val="333333"/>
          <w:sz w:val="27"/>
          <w:szCs w:val="27"/>
        </w:rPr>
        <w:t>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</w:t>
      </w:r>
      <w:r>
        <w:rPr>
          <w:rStyle w:val="ed"/>
          <w:color w:val="333333"/>
          <w:sz w:val="27"/>
          <w:szCs w:val="27"/>
        </w:rPr>
        <w:t>роля (надзора), муниципального контроля не является обязательным.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Со дня вступления в силу положения о соответствующем виде регионального государственного контроля (надзора), муниципальног</w:t>
      </w:r>
      <w:r>
        <w:rPr>
          <w:rStyle w:val="ed"/>
          <w:color w:val="333333"/>
          <w:sz w:val="27"/>
          <w:szCs w:val="27"/>
        </w:rPr>
        <w:t>о контроля, принятое во исполнение положений настоящего Федерального закона, но не позднее 1 января 2022 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</w:t>
      </w:r>
      <w:r>
        <w:rPr>
          <w:rStyle w:val="ed"/>
          <w:color w:val="333333"/>
          <w:sz w:val="27"/>
          <w:szCs w:val="27"/>
        </w:rPr>
        <w:t xml:space="preserve"> осуществляется.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</w:t>
      </w:r>
      <w:r>
        <w:rPr>
          <w:rStyle w:val="ed"/>
          <w:color w:val="333333"/>
          <w:sz w:val="27"/>
          <w:szCs w:val="27"/>
        </w:rPr>
        <w:t>х должностных лиц при осуществлении государственного контроля (надзора) в порядке, предусмотренном настоящим Федеральным законом, не позднее 1 января 2022 года.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Сведения вносятся в единый </w:t>
      </w:r>
      <w:r>
        <w:rPr>
          <w:rStyle w:val="ed"/>
          <w:color w:val="333333"/>
          <w:sz w:val="27"/>
          <w:szCs w:val="27"/>
        </w:rPr>
        <w:t xml:space="preserve">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</w:t>
      </w:r>
      <w:r>
        <w:rPr>
          <w:rStyle w:val="ed"/>
          <w:color w:val="333333"/>
          <w:sz w:val="27"/>
          <w:szCs w:val="27"/>
        </w:rPr>
        <w:t>и Федеральную государственную информационную систему "Реестр обязательных требований". До 1 февраля 2022 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</w:t>
      </w:r>
      <w:r>
        <w:rPr>
          <w:rStyle w:val="ed"/>
          <w:color w:val="333333"/>
          <w:sz w:val="27"/>
          <w:szCs w:val="27"/>
        </w:rPr>
        <w:t>адзорных) мероприятий допускается без сведений в едином реестре видов контроля.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2021 году мероприятия по профилактике нарушений обязательных требований, требований, установленных муниципа</w:t>
      </w:r>
      <w:r>
        <w:rPr>
          <w:color w:val="333333"/>
          <w:sz w:val="27"/>
          <w:szCs w:val="27"/>
        </w:rPr>
        <w:t>льными правовыми актами, проводятся в соответствии с программами профилактики нарушений соответствующих требований на 2021 год. С 1 июля по 31 декабря 2021 года контрольные (надзорные) органы проводят профилактические мероприятия, предусмотренные настоящим</w:t>
      </w:r>
      <w:r>
        <w:rPr>
          <w:color w:val="333333"/>
          <w:sz w:val="27"/>
          <w:szCs w:val="27"/>
        </w:rPr>
        <w:t xml:space="preserve"> Федеральным законом, без утверждения программы профилактики причинения вреда (ущерба) охраняемым законом ценностям.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Плановые проверки, проведение которых было запланировано на 2021 год, подлежат проведению в соответствии с ежегодными планами проведения</w:t>
      </w:r>
      <w:r>
        <w:rPr>
          <w:color w:val="333333"/>
          <w:sz w:val="27"/>
          <w:szCs w:val="27"/>
        </w:rPr>
        <w:t xml:space="preserve"> плановых проверок юридических лиц и индивидуальных предпринимателей на 2021 год, утвержденными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26 декабря 2008 года № 294-ФЗ</w:t>
      </w:r>
      <w:r>
        <w:rPr>
          <w:color w:val="333333"/>
          <w:sz w:val="27"/>
          <w:szCs w:val="27"/>
        </w:rPr>
        <w:t xml:space="preserve"> "О защите прав юридических лиц и индивидуальных предпринимателей при осуществлении государ</w:t>
      </w:r>
      <w:r>
        <w:rPr>
          <w:color w:val="333333"/>
          <w:sz w:val="27"/>
          <w:szCs w:val="27"/>
        </w:rPr>
        <w:t>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</w:t>
      </w:r>
      <w:r>
        <w:rPr>
          <w:color w:val="333333"/>
          <w:sz w:val="27"/>
          <w:szCs w:val="27"/>
        </w:rPr>
        <w:t>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</w:t>
      </w:r>
      <w:r>
        <w:rPr>
          <w:color w:val="333333"/>
          <w:sz w:val="27"/>
          <w:szCs w:val="27"/>
        </w:rPr>
        <w:t>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31 декабря </w:t>
      </w:r>
      <w:r>
        <w:rPr>
          <w:rStyle w:val="edx"/>
          <w:color w:val="333333"/>
          <w:sz w:val="27"/>
          <w:szCs w:val="27"/>
        </w:rPr>
        <w:t>2025</w:t>
      </w:r>
      <w:r>
        <w:rPr>
          <w:color w:val="333333"/>
          <w:sz w:val="27"/>
          <w:szCs w:val="27"/>
        </w:rPr>
        <w:t> года информирование контролируемого лица о совершаемых</w:t>
      </w:r>
      <w:r>
        <w:rPr>
          <w:color w:val="333333"/>
          <w:sz w:val="27"/>
          <w:szCs w:val="27"/>
        </w:rPr>
        <w:t xml:space="preserve">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</w:t>
      </w:r>
      <w:r>
        <w:rPr>
          <w:color w:val="333333"/>
          <w:sz w:val="27"/>
          <w:szCs w:val="27"/>
        </w:rPr>
        <w:t>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</w:t>
      </w:r>
      <w:r>
        <w:rPr>
          <w:color w:val="333333"/>
          <w:sz w:val="27"/>
          <w:szCs w:val="27"/>
        </w:rPr>
        <w:t>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Style w:val="markx"/>
          <w:sz w:val="27"/>
          <w:szCs w:val="27"/>
        </w:rPr>
        <w:t> (В редакции Федерального закона от 25.12.2023 № 625-ФЗ)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До 31 декабря </w:t>
      </w:r>
      <w:r>
        <w:rPr>
          <w:rStyle w:val="edx"/>
          <w:color w:val="333333"/>
          <w:sz w:val="27"/>
          <w:szCs w:val="27"/>
        </w:rPr>
        <w:t>2025</w:t>
      </w:r>
      <w:r>
        <w:rPr>
          <w:rStyle w:val="ed"/>
          <w:color w:val="333333"/>
          <w:sz w:val="27"/>
          <w:szCs w:val="27"/>
        </w:rPr>
        <w:t xml:space="preserve"> года указанные в части 9 настоящей статьи </w:t>
      </w:r>
      <w:r>
        <w:rPr>
          <w:rStyle w:val="ed"/>
          <w:color w:val="333333"/>
          <w:sz w:val="27"/>
          <w:szCs w:val="27"/>
        </w:rPr>
        <w:t>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</w:t>
      </w:r>
      <w:r>
        <w:rPr>
          <w:rStyle w:val="ed"/>
          <w:color w:val="333333"/>
          <w:sz w:val="27"/>
          <w:szCs w:val="27"/>
        </w:rPr>
        <w:t>ено иное.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  <w:r>
        <w:rPr>
          <w:rStyle w:val="markx"/>
          <w:sz w:val="27"/>
          <w:szCs w:val="27"/>
        </w:rPr>
        <w:t> (В редакции Федерального закона от 25.12.2023 № 625-ФЗ)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 31 декабря </w:t>
      </w:r>
      <w:r>
        <w:rPr>
          <w:rStyle w:val="edx"/>
          <w:color w:val="333333"/>
          <w:sz w:val="27"/>
          <w:szCs w:val="27"/>
        </w:rPr>
        <w:t>2025</w:t>
      </w:r>
      <w:r>
        <w:rPr>
          <w:color w:val="333333"/>
          <w:sz w:val="27"/>
          <w:szCs w:val="27"/>
        </w:rPr>
        <w:t> года положением о виде муниципального контроля могут предусматриваться подготовка органами муниципально</w:t>
      </w:r>
      <w:r>
        <w:rPr>
          <w:color w:val="333333"/>
          <w:sz w:val="27"/>
          <w:szCs w:val="27"/>
        </w:rPr>
        <w:t>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</w:t>
      </w:r>
      <w:r>
        <w:rPr>
          <w:color w:val="333333"/>
          <w:sz w:val="27"/>
          <w:szCs w:val="27"/>
        </w:rPr>
        <w:t>ми на бумажном носителе.</w:t>
      </w:r>
      <w:r>
        <w:rPr>
          <w:rStyle w:val="markx"/>
          <w:sz w:val="27"/>
          <w:szCs w:val="27"/>
        </w:rPr>
        <w:t> (В редакции Федерального закона от 25.12.2023 № 625-ФЗ)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</w:t>
      </w:r>
      <w:r>
        <w:rPr>
          <w:color w:val="333333"/>
          <w:sz w:val="27"/>
          <w:szCs w:val="27"/>
        </w:rPr>
        <w:t>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</w:t>
      </w:r>
      <w:r>
        <w:rPr>
          <w:color w:val="333333"/>
          <w:sz w:val="27"/>
          <w:szCs w:val="27"/>
        </w:rPr>
        <w:t>нтроля в соответствии с положениями части 10 статьи 30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</w:t>
      </w:r>
      <w:r>
        <w:rPr>
          <w:color w:val="333333"/>
          <w:sz w:val="27"/>
          <w:szCs w:val="27"/>
        </w:rPr>
        <w:t xml:space="preserve"> контроля (надзора) и муниципального контроля, включает обобщенную информацию на основании докладов о виде контроля, указанных в части 11 настоящей статьи, в сводный доклад о государственном контроле (надзоре), муниципальном контроле в Российской Федерации</w:t>
      </w:r>
      <w:r>
        <w:rPr>
          <w:color w:val="333333"/>
          <w:sz w:val="27"/>
          <w:szCs w:val="27"/>
        </w:rPr>
        <w:t>, подготовка которого предусмотрена частью 9 статьи 30 настоящего Федерального закона.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Правительство Российской Федерации определяет виды контроля, в отношении которых обязательный досудебный порядок рассмотрения жалоб применяется с 1 июля 2021 года.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4. Часть 1 статьи 21 настоящего Федерального закона применяется с 31 декабря 2023 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</w:t>
      </w:r>
      <w:r>
        <w:rPr>
          <w:rStyle w:val="ed"/>
          <w:color w:val="333333"/>
          <w:sz w:val="27"/>
          <w:szCs w:val="27"/>
        </w:rPr>
        <w:t>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</w:t>
      </w:r>
      <w:r>
        <w:rPr>
          <w:rStyle w:val="ed"/>
          <w:color w:val="333333"/>
          <w:sz w:val="27"/>
          <w:szCs w:val="27"/>
        </w:rPr>
        <w:t>ься усиленной квалифицированной электронной подписью ранее 31 декабря 2023 года.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Жалобы на решения контрольных (надзорных) органов, действия (бездействие) их должностных лиц, принятые (осу</w:t>
      </w:r>
      <w:r>
        <w:rPr>
          <w:rStyle w:val="ed"/>
          <w:color w:val="333333"/>
          <w:sz w:val="27"/>
          <w:szCs w:val="27"/>
        </w:rPr>
        <w:t>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</w:t>
      </w:r>
      <w:r>
        <w:rPr>
          <w:rStyle w:val="ed"/>
          <w:color w:val="333333"/>
          <w:sz w:val="27"/>
          <w:szCs w:val="27"/>
        </w:rPr>
        <w:t>жностных лиц, принятые (осуществленные) в отношении проверок в случае, указанном в части 8 настоящей статьи, поступившие после 1 июля 2021 года, рассматриваются в соответствии с нормативными правовыми актами, регулирующими порядок их обжалования, в том чис</w:t>
      </w:r>
      <w:r>
        <w:rPr>
          <w:rStyle w:val="ed"/>
          <w:color w:val="333333"/>
          <w:sz w:val="27"/>
          <w:szCs w:val="27"/>
        </w:rPr>
        <w:t>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</w:t>
      </w:r>
      <w:r>
        <w:rPr>
          <w:rStyle w:val="ed"/>
          <w:color w:val="333333"/>
          <w:sz w:val="27"/>
          <w:szCs w:val="27"/>
        </w:rPr>
        <w:t>онтроля (надзора), муниципального контроля.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Жалобы на решения контрольных (надзорных) органов, действия (бездействие) их должностных лиц, принятые (осуществленные) в рамках проведения пров</w:t>
      </w:r>
      <w:r>
        <w:rPr>
          <w:rStyle w:val="ed"/>
          <w:color w:val="333333"/>
          <w:sz w:val="27"/>
          <w:szCs w:val="27"/>
        </w:rPr>
        <w:t>ерок, иных мероприятий государственного контроля (надзора), муниципального контроля, поступившие до 1 июля 2021 года, рассматриваются в соответствии с нормативными правовыми актами, регулирующими порядок их обжалования, в том числе в части проведения экспе</w:t>
      </w:r>
      <w:r>
        <w:rPr>
          <w:rStyle w:val="ed"/>
          <w:color w:val="333333"/>
          <w:sz w:val="27"/>
          <w:szCs w:val="27"/>
        </w:rPr>
        <w:t>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</w:t>
      </w:r>
      <w:r>
        <w:rPr>
          <w:rStyle w:val="ed"/>
          <w:color w:val="333333"/>
          <w:sz w:val="27"/>
          <w:szCs w:val="27"/>
        </w:rPr>
        <w:t>льного контроля.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 июля 2020 года</w:t>
      </w:r>
    </w:p>
    <w:p w:rsidR="00000000" w:rsidRDefault="006A05C5">
      <w:pPr>
        <w:pStyle w:val="i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248-ФЗ</w:t>
      </w:r>
    </w:p>
    <w:p w:rsidR="006A05C5" w:rsidRDefault="006A05C5">
      <w:pPr>
        <w:pStyle w:val="a3"/>
        <w:spacing w:line="300" w:lineRule="auto"/>
        <w:divId w:val="282424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A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230D"/>
    <w:rsid w:val="006A05C5"/>
    <w:rsid w:val="00D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CB97-03A9-447D-AF43-B2C309FE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435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40919</Words>
  <Characters>233242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273614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3</dc:creator>
  <cp:keywords/>
  <dc:description/>
  <cp:lastModifiedBy>3</cp:lastModifiedBy>
  <cp:revision>2</cp:revision>
  <dcterms:created xsi:type="dcterms:W3CDTF">2024-06-25T08:14:00Z</dcterms:created>
  <dcterms:modified xsi:type="dcterms:W3CDTF">2024-06-25T08:14:00Z</dcterms:modified>
</cp:coreProperties>
</file>